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D706A">
      <w:pPr>
        <w:spacing w:before="0" w:after="0" w:line="408" w:lineRule="auto"/>
        <w:ind w:left="120"/>
        <w:jc w:val="center"/>
      </w:pPr>
      <w:bookmarkStart w:id="0" w:name="block-83381184"/>
      <w:bookmarkStart w:id="44" w:name="_GoBack"/>
      <w:r>
        <w:rPr>
          <w:rFonts w:ascii="Times New Roman"/>
          <w:sz w:val="17"/>
        </w:rPr>
        <w:drawing>
          <wp:anchor distT="0" distB="0" distL="0" distR="0" simplePos="0" relativeHeight="251659264" behindDoc="0" locked="0" layoutInCell="1" allowOverlap="1">
            <wp:simplePos x="0" y="0"/>
            <wp:positionH relativeFrom="page">
              <wp:posOffset>114300</wp:posOffset>
            </wp:positionH>
            <wp:positionV relativeFrom="page">
              <wp:posOffset>0</wp:posOffset>
            </wp:positionV>
            <wp:extent cx="7327265" cy="10693400"/>
            <wp:effectExtent l="0" t="0" r="6985" b="1270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7327265" cy="10693400"/>
                    </a:xfrm>
                    <a:prstGeom prst="rect">
                      <a:avLst/>
                    </a:prstGeom>
                  </pic:spPr>
                </pic:pic>
              </a:graphicData>
            </a:graphic>
          </wp:anchor>
        </w:drawing>
      </w:r>
      <w:bookmarkEnd w:id="44"/>
      <w:r>
        <w:rPr>
          <w:rFonts w:ascii="Times New Roman" w:hAnsi="Times New Roman"/>
          <w:b/>
          <w:i w:val="0"/>
          <w:color w:val="000000"/>
          <w:sz w:val="28"/>
        </w:rPr>
        <w:t>МИНИСТЕРСТВО ПРОСВЕЩЕНИЯ РОССИЙСКОЙ ФЕДЕРАЦИИ</w:t>
      </w:r>
    </w:p>
    <w:p w14:paraId="39076628">
      <w:pPr>
        <w:spacing w:before="0" w:after="0" w:line="408" w:lineRule="auto"/>
        <w:ind w:left="120"/>
        <w:jc w:val="center"/>
      </w:pPr>
      <w:bookmarkStart w:id="1" w:name="ca7504fb-a4f4-48c8-ab7c-756ffe56e67b"/>
      <w:r>
        <w:rPr>
          <w:rFonts w:ascii="Times New Roman" w:hAnsi="Times New Roman"/>
          <w:b/>
          <w:i w:val="0"/>
          <w:color w:val="000000"/>
          <w:sz w:val="28"/>
        </w:rPr>
        <w:t xml:space="preserve">Министерство общего и профессионального образования Ростовской области </w:t>
      </w:r>
      <w:bookmarkEnd w:id="1"/>
    </w:p>
    <w:p w14:paraId="5A25561B">
      <w:pPr>
        <w:spacing w:before="0" w:after="0" w:line="408" w:lineRule="auto"/>
        <w:ind w:left="120"/>
        <w:jc w:val="center"/>
      </w:pPr>
      <w:bookmarkStart w:id="2" w:name="5858e69b-b955-4d5b-94a8-f3a644af01d4"/>
      <w:r>
        <w:rPr>
          <w:rFonts w:ascii="Times New Roman" w:hAnsi="Times New Roman"/>
          <w:b/>
          <w:i w:val="0"/>
          <w:color w:val="000000"/>
          <w:sz w:val="28"/>
        </w:rPr>
        <w:t>Дубовский отдел образования</w:t>
      </w:r>
      <w:bookmarkEnd w:id="2"/>
    </w:p>
    <w:p w14:paraId="17DAC6BB">
      <w:pPr>
        <w:spacing w:before="0" w:after="0" w:line="408" w:lineRule="auto"/>
        <w:ind w:left="120"/>
        <w:jc w:val="center"/>
      </w:pPr>
      <w:r>
        <w:rPr>
          <w:rFonts w:ascii="Times New Roman" w:hAnsi="Times New Roman"/>
          <w:b/>
          <w:i w:val="0"/>
          <w:color w:val="000000"/>
          <w:sz w:val="28"/>
        </w:rPr>
        <w:t>МБОУ Вербовологовская СШ № 6</w:t>
      </w:r>
    </w:p>
    <w:p w14:paraId="2ED396C3">
      <w:pPr>
        <w:spacing w:before="0" w:after="0"/>
        <w:ind w:left="120"/>
        <w:jc w:val="left"/>
      </w:pPr>
    </w:p>
    <w:p w14:paraId="082A72A5">
      <w:pPr>
        <w:spacing w:before="0" w:after="0"/>
        <w:ind w:left="120"/>
        <w:jc w:val="left"/>
      </w:pPr>
    </w:p>
    <w:p w14:paraId="235077FF">
      <w:pPr>
        <w:spacing w:before="0" w:after="0"/>
        <w:ind w:left="120"/>
        <w:jc w:val="left"/>
      </w:pPr>
    </w:p>
    <w:p w14:paraId="0A95F658">
      <w:pPr>
        <w:spacing w:before="0" w:after="0"/>
        <w:ind w:left="120"/>
        <w:jc w:val="left"/>
      </w:pP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28"/>
        <w:gridCol w:w="3097"/>
        <w:gridCol w:w="3097"/>
      </w:tblGrid>
      <w:tr w14:paraId="19F4F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3114" w:type="dxa"/>
            <w:noWrap w:val="0"/>
            <w:vAlign w:val="top"/>
          </w:tcPr>
          <w:p w14:paraId="4EFA2F5C">
            <w:pPr>
              <w:autoSpaceDE w:val="0"/>
              <w:autoSpaceDN w:val="0"/>
              <w:spacing w:after="120"/>
              <w:jc w:val="both"/>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РАССМОТРЕНО</w:t>
            </w:r>
          </w:p>
          <w:p w14:paraId="71605755">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Председатель пед.совета</w:t>
            </w:r>
          </w:p>
          <w:p w14:paraId="43AC02CE">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_________________</w:t>
            </w:r>
          </w:p>
          <w:p w14:paraId="37E04B1F">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Загоруйко Л.В.</w:t>
            </w:r>
          </w:p>
          <w:p w14:paraId="047F050C">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Протокол</w:t>
            </w:r>
            <w:r>
              <w:rPr>
                <w:rFonts w:hint="default" w:ascii="Times New Roman" w:hAnsi="Times New Roman" w:eastAsia="Times New Roman"/>
                <w:color w:val="000000"/>
                <w:sz w:val="24"/>
                <w:szCs w:val="24"/>
                <w:lang w:val="ru-RU"/>
              </w:rPr>
              <w:t xml:space="preserve">  МС №1</w:t>
            </w:r>
            <w:r>
              <w:rPr>
                <w:rFonts w:ascii="Times New Roman" w:hAnsi="Times New Roman" w:eastAsia="Times New Roman"/>
                <w:color w:val="000000"/>
                <w:sz w:val="24"/>
                <w:szCs w:val="24"/>
                <w:lang w:val="ru-RU"/>
              </w:rPr>
              <w:t xml:space="preserve"> от «06» августа</w:t>
            </w:r>
            <w:r>
              <w:rPr>
                <w:rFonts w:ascii="Times New Roman" w:hAnsi="Times New Roman" w:eastAsia="Times New Roman"/>
                <w:color w:val="000000"/>
                <w:sz w:val="24"/>
                <w:szCs w:val="24"/>
              </w:rPr>
              <w:t xml:space="preserve">   </w:t>
            </w:r>
            <w:r>
              <w:rPr>
                <w:rFonts w:ascii="Times New Roman" w:hAnsi="Times New Roman" w:eastAsia="Times New Roman"/>
                <w:color w:val="000000"/>
                <w:sz w:val="24"/>
                <w:szCs w:val="24"/>
                <w:lang w:val="ru-RU"/>
              </w:rPr>
              <w:t>2025 г.</w:t>
            </w:r>
          </w:p>
          <w:p w14:paraId="3EFA1EBE">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noWrap w:val="0"/>
            <w:vAlign w:val="top"/>
          </w:tcPr>
          <w:p w14:paraId="2244876D">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СОГЛАСОВАНО</w:t>
            </w:r>
          </w:p>
          <w:p w14:paraId="1B9E4A22">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Зам.директора по УВР</w:t>
            </w:r>
          </w:p>
          <w:p w14:paraId="5D147B34">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6A957494">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Басакина В.В.</w:t>
            </w:r>
          </w:p>
          <w:p w14:paraId="4748ACEC">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Протокол</w:t>
            </w:r>
            <w:r>
              <w:rPr>
                <w:rFonts w:hint="default" w:ascii="Times New Roman" w:hAnsi="Times New Roman" w:eastAsia="Times New Roman"/>
                <w:color w:val="000000"/>
                <w:sz w:val="24"/>
                <w:szCs w:val="24"/>
                <w:lang w:val="ru-RU"/>
              </w:rPr>
              <w:t xml:space="preserve"> МС №1</w:t>
            </w:r>
            <w:r>
              <w:rPr>
                <w:rFonts w:ascii="Times New Roman" w:hAnsi="Times New Roman" w:eastAsia="Times New Roman"/>
                <w:color w:val="000000"/>
                <w:sz w:val="24"/>
                <w:szCs w:val="24"/>
                <w:lang w:val="ru-RU"/>
              </w:rPr>
              <w:t xml:space="preserve"> от «06» августа   2025 г.</w:t>
            </w:r>
          </w:p>
          <w:p w14:paraId="49B121EE">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noWrap w:val="0"/>
            <w:vAlign w:val="top"/>
          </w:tcPr>
          <w:p w14:paraId="6273DB97">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14:paraId="2139E789">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Директор</w:t>
            </w:r>
          </w:p>
          <w:p w14:paraId="52E22226">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7C5636F0">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Загоруйко Л.В.</w:t>
            </w:r>
          </w:p>
          <w:p w14:paraId="7FB974F5">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Приказ</w:t>
            </w:r>
            <w:r>
              <w:rPr>
                <w:rFonts w:hint="default" w:ascii="Times New Roman" w:hAnsi="Times New Roman" w:eastAsia="Times New Roman"/>
                <w:color w:val="000000"/>
                <w:sz w:val="24"/>
                <w:szCs w:val="24"/>
                <w:lang w:val="ru-RU"/>
              </w:rPr>
              <w:t xml:space="preserve"> № </w:t>
            </w:r>
            <w:r>
              <w:rPr>
                <w:rFonts w:hint="default" w:ascii="Times New Roman" w:hAnsi="Times New Roman"/>
                <w:color w:val="000000"/>
                <w:sz w:val="24"/>
                <w:szCs w:val="24"/>
                <w:lang w:val="ru-RU"/>
              </w:rPr>
              <w:t>66</w:t>
            </w:r>
            <w:r>
              <w:rPr>
                <w:rFonts w:ascii="Times New Roman" w:hAnsi="Times New Roman" w:eastAsia="Times New Roman"/>
                <w:color w:val="000000"/>
                <w:sz w:val="24"/>
                <w:szCs w:val="24"/>
                <w:lang w:val="ru-RU"/>
              </w:rPr>
              <w:t xml:space="preserve"> от «06» августа   2025 г.</w:t>
            </w:r>
          </w:p>
          <w:p w14:paraId="11745768">
            <w:pPr>
              <w:autoSpaceDE w:val="0"/>
              <w:autoSpaceDN w:val="0"/>
              <w:spacing w:after="120" w:line="240" w:lineRule="auto"/>
              <w:jc w:val="both"/>
              <w:rPr>
                <w:rFonts w:ascii="Times New Roman" w:hAnsi="Times New Roman" w:eastAsia="Times New Roman"/>
                <w:color w:val="000000"/>
                <w:sz w:val="24"/>
                <w:szCs w:val="24"/>
                <w:lang w:val="ru-RU"/>
              </w:rPr>
            </w:pPr>
          </w:p>
        </w:tc>
      </w:tr>
    </w:tbl>
    <w:p w14:paraId="29824224">
      <w:pPr>
        <w:spacing w:before="0" w:after="0"/>
        <w:ind w:left="120"/>
        <w:jc w:val="left"/>
      </w:pPr>
    </w:p>
    <w:p w14:paraId="25296110">
      <w:pPr>
        <w:spacing w:before="0" w:after="0"/>
        <w:jc w:val="left"/>
      </w:pPr>
    </w:p>
    <w:p w14:paraId="394467A4">
      <w:pPr>
        <w:spacing w:before="0" w:after="0"/>
        <w:ind w:left="120"/>
        <w:jc w:val="left"/>
      </w:pPr>
    </w:p>
    <w:p w14:paraId="072ECE7A">
      <w:pPr>
        <w:spacing w:before="0" w:after="0"/>
        <w:ind w:left="120"/>
        <w:jc w:val="left"/>
      </w:pPr>
    </w:p>
    <w:p w14:paraId="02C545EE">
      <w:pPr>
        <w:spacing w:before="0" w:after="0" w:line="408" w:lineRule="auto"/>
        <w:ind w:left="120"/>
        <w:jc w:val="center"/>
      </w:pPr>
      <w:r>
        <w:rPr>
          <w:rFonts w:ascii="Times New Roman" w:hAnsi="Times New Roman"/>
          <w:b/>
          <w:i w:val="0"/>
          <w:color w:val="000000"/>
          <w:sz w:val="28"/>
        </w:rPr>
        <w:t>РАБОЧАЯ ПРОГРАММА</w:t>
      </w:r>
    </w:p>
    <w:p w14:paraId="37F1C71E">
      <w:pPr>
        <w:spacing w:before="0" w:after="0" w:line="408" w:lineRule="auto"/>
        <w:ind w:left="120"/>
        <w:jc w:val="center"/>
      </w:pPr>
      <w:r>
        <w:rPr>
          <w:rFonts w:ascii="Times New Roman" w:hAnsi="Times New Roman"/>
          <w:b w:val="0"/>
          <w:i w:val="0"/>
          <w:color w:val="000000"/>
          <w:sz w:val="28"/>
        </w:rPr>
        <w:t>(ID 10175771)</w:t>
      </w:r>
    </w:p>
    <w:p w14:paraId="5A672B0A">
      <w:pPr>
        <w:spacing w:before="0" w:after="0"/>
        <w:ind w:left="120"/>
        <w:jc w:val="center"/>
      </w:pPr>
    </w:p>
    <w:p w14:paraId="7EA6B10E">
      <w:pPr>
        <w:spacing w:before="0" w:after="0" w:line="408" w:lineRule="auto"/>
        <w:ind w:left="120"/>
        <w:jc w:val="center"/>
      </w:pPr>
      <w:r>
        <w:rPr>
          <w:rFonts w:ascii="Times New Roman" w:hAnsi="Times New Roman"/>
          <w:b/>
          <w:i w:val="0"/>
          <w:color w:val="000000"/>
          <w:sz w:val="28"/>
        </w:rPr>
        <w:t>учебного предмета «История»</w:t>
      </w:r>
    </w:p>
    <w:p w14:paraId="4FAD7832">
      <w:pPr>
        <w:spacing w:before="0" w:after="0" w:line="408" w:lineRule="auto"/>
        <w:ind w:left="120"/>
        <w:jc w:val="center"/>
      </w:pPr>
      <w:r>
        <w:rPr>
          <w:rFonts w:ascii="Times New Roman" w:hAnsi="Times New Roman"/>
          <w:b w:val="0"/>
          <w:i w:val="0"/>
          <w:color w:val="000000"/>
          <w:sz w:val="28"/>
        </w:rPr>
        <w:t xml:space="preserve">для обучающихся 5-9 классов </w:t>
      </w:r>
    </w:p>
    <w:p w14:paraId="054D0E62">
      <w:pPr>
        <w:spacing w:before="0" w:after="0"/>
        <w:ind w:left="120"/>
        <w:jc w:val="center"/>
      </w:pPr>
    </w:p>
    <w:p w14:paraId="3E81F6DD">
      <w:pPr>
        <w:spacing w:before="0" w:after="0"/>
        <w:ind w:left="120"/>
        <w:jc w:val="center"/>
      </w:pPr>
    </w:p>
    <w:p w14:paraId="2D526709">
      <w:pPr>
        <w:spacing w:before="0" w:after="0"/>
        <w:jc w:val="both"/>
      </w:pPr>
    </w:p>
    <w:p w14:paraId="3E8696E2">
      <w:pPr>
        <w:spacing w:before="0" w:after="0"/>
        <w:jc w:val="both"/>
      </w:pPr>
    </w:p>
    <w:p w14:paraId="3D1238DE">
      <w:pPr>
        <w:spacing w:before="0" w:after="0"/>
        <w:ind w:left="120"/>
        <w:jc w:val="center"/>
      </w:pPr>
      <w:bookmarkStart w:id="3" w:name="f4f51048-cb84-4c82-af6a-284ffbd4033b"/>
      <w:r>
        <w:rPr>
          <w:rFonts w:ascii="Times New Roman" w:hAnsi="Times New Roman"/>
          <w:b/>
          <w:i w:val="0"/>
          <w:color w:val="000000"/>
          <w:sz w:val="28"/>
        </w:rPr>
        <w:t>х.Вербовый Лог</w:t>
      </w:r>
      <w:bookmarkEnd w:id="3"/>
      <w:r>
        <w:rPr>
          <w:rFonts w:ascii="Times New Roman" w:hAnsi="Times New Roman"/>
          <w:b/>
          <w:i w:val="0"/>
          <w:color w:val="000000"/>
          <w:sz w:val="28"/>
        </w:rPr>
        <w:t xml:space="preserve"> </w:t>
      </w:r>
      <w:bookmarkStart w:id="4" w:name="0607e6f3-e82e-49a9-b315-c957a5fafe42"/>
      <w:r>
        <w:rPr>
          <w:rFonts w:ascii="Times New Roman" w:hAnsi="Times New Roman"/>
          <w:b/>
          <w:i w:val="0"/>
          <w:color w:val="000000"/>
          <w:sz w:val="28"/>
        </w:rPr>
        <w:t>2026</w:t>
      </w:r>
      <w:bookmarkEnd w:id="4"/>
    </w:p>
    <w:p w14:paraId="761244C7">
      <w:pPr>
        <w:sectPr>
          <w:pgSz w:w="11906" w:h="16383"/>
          <w:cols w:space="720" w:num="1"/>
        </w:sectPr>
      </w:pPr>
      <w:bookmarkStart w:id="5" w:name="block-83381184"/>
    </w:p>
    <w:bookmarkEnd w:id="0"/>
    <w:bookmarkEnd w:id="5"/>
    <w:p w14:paraId="7B62AB26">
      <w:pPr>
        <w:spacing w:before="0" w:after="0"/>
        <w:jc w:val="left"/>
      </w:pPr>
      <w:bookmarkStart w:id="6" w:name="block-83381192"/>
      <w:r>
        <w:rPr>
          <w:rFonts w:ascii="Times New Roman" w:hAnsi="Times New Roman"/>
          <w:b/>
          <w:i w:val="0"/>
          <w:color w:val="000000"/>
          <w:sz w:val="28"/>
        </w:rPr>
        <w:t>ПОЯСНИТЕЛЬНАЯ ЗАПИСКА</w:t>
      </w:r>
    </w:p>
    <w:p w14:paraId="5537FA01">
      <w:pPr>
        <w:spacing w:before="0" w:after="0" w:line="264" w:lineRule="auto"/>
        <w:ind w:left="120"/>
        <w:jc w:val="both"/>
      </w:pPr>
    </w:p>
    <w:p w14:paraId="468F53FA">
      <w:pPr>
        <w:spacing w:before="0" w:after="0" w:line="264" w:lineRule="auto"/>
        <w:ind w:left="120"/>
        <w:jc w:val="both"/>
      </w:pPr>
      <w:r>
        <w:rPr>
          <w:rFonts w:ascii="Times New Roman" w:hAnsi="Times New Roman"/>
          <w:b/>
          <w:i w:val="0"/>
          <w:color w:val="000000"/>
          <w:sz w:val="28"/>
        </w:rPr>
        <w:t>ОБЩАЯ ХАРАКТЕРИСТИКА УЧЕБНОГО ПРЕДМЕТА «ИСТОРИЯ»</w:t>
      </w:r>
    </w:p>
    <w:p w14:paraId="131D08E3">
      <w:pPr>
        <w:spacing w:before="0" w:after="0" w:line="264" w:lineRule="auto"/>
        <w:ind w:left="120"/>
        <w:jc w:val="both"/>
      </w:pPr>
    </w:p>
    <w:p w14:paraId="14D50D50">
      <w:pPr>
        <w:spacing w:before="0" w:after="0" w:line="264" w:lineRule="auto"/>
        <w:ind w:firstLine="600"/>
        <w:jc w:val="both"/>
      </w:pPr>
      <w:r>
        <w:rPr>
          <w:rFonts w:ascii="Times New Roman" w:hAnsi="Times New Roman"/>
          <w:b w:val="0"/>
          <w:i w:val="0"/>
          <w:color w:val="000000"/>
          <w:sz w:val="28"/>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14:paraId="6D4DC20B">
      <w:pPr>
        <w:spacing w:before="0" w:after="0" w:line="264" w:lineRule="auto"/>
        <w:ind w:firstLine="600"/>
        <w:jc w:val="both"/>
      </w:pPr>
      <w:r>
        <w:rPr>
          <w:rFonts w:ascii="Times New Roman" w:hAnsi="Times New Roman"/>
          <w:b w:val="0"/>
          <w:i w:val="0"/>
          <w:color w:val="000000"/>
          <w:sz w:val="28"/>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3290CC61">
      <w:pPr>
        <w:spacing w:before="0" w:after="0" w:line="264" w:lineRule="auto"/>
        <w:ind w:firstLine="600"/>
        <w:jc w:val="both"/>
      </w:pPr>
      <w:r>
        <w:rPr>
          <w:rFonts w:ascii="Times New Roman" w:hAnsi="Times New Roman"/>
          <w:b w:val="0"/>
          <w:i w:val="0"/>
          <w:color w:val="000000"/>
          <w:sz w:val="28"/>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4E7130C9">
      <w:pPr>
        <w:spacing w:before="0" w:after="0" w:line="264" w:lineRule="auto"/>
        <w:ind w:left="120"/>
        <w:jc w:val="both"/>
      </w:pPr>
    </w:p>
    <w:p w14:paraId="44995CB2">
      <w:pPr>
        <w:spacing w:before="0" w:after="0" w:line="264" w:lineRule="auto"/>
        <w:ind w:left="120"/>
        <w:jc w:val="both"/>
      </w:pPr>
      <w:r>
        <w:rPr>
          <w:rFonts w:ascii="Times New Roman" w:hAnsi="Times New Roman"/>
          <w:b/>
          <w:i w:val="0"/>
          <w:color w:val="000000"/>
          <w:sz w:val="28"/>
        </w:rPr>
        <w:t>ЦЕЛИ ИЗУЧЕНИЯ УЧЕБНОГО ПРЕДМЕТА «ИСТОРИЯ»</w:t>
      </w:r>
    </w:p>
    <w:p w14:paraId="0B7474BD">
      <w:pPr>
        <w:spacing w:before="0" w:after="0" w:line="264" w:lineRule="auto"/>
        <w:ind w:left="120"/>
        <w:jc w:val="both"/>
      </w:pPr>
    </w:p>
    <w:p w14:paraId="472D6722">
      <w:pPr>
        <w:spacing w:before="0" w:after="0" w:line="264" w:lineRule="auto"/>
        <w:ind w:firstLine="600"/>
        <w:jc w:val="both"/>
      </w:pPr>
      <w:r>
        <w:rPr>
          <w:rFonts w:ascii="Times New Roman" w:hAnsi="Times New Roman"/>
          <w:b w:val="0"/>
          <w:i w:val="0"/>
          <w:color w:val="000000"/>
          <w:sz w:val="28"/>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638ADCB2">
      <w:pPr>
        <w:spacing w:before="0" w:after="0" w:line="264" w:lineRule="auto"/>
        <w:ind w:firstLine="600"/>
        <w:jc w:val="both"/>
      </w:pPr>
      <w:r>
        <w:rPr>
          <w:rFonts w:ascii="Times New Roman" w:hAnsi="Times New Roman"/>
          <w:b/>
          <w:i w:val="0"/>
          <w:color w:val="000000"/>
          <w:sz w:val="28"/>
        </w:rPr>
        <w:t>Задачами изучения истории являются:</w:t>
      </w:r>
    </w:p>
    <w:p w14:paraId="117CA292">
      <w:pPr>
        <w:numPr>
          <w:ilvl w:val="0"/>
          <w:numId w:val="1"/>
        </w:numPr>
        <w:spacing w:before="0" w:after="0" w:line="264" w:lineRule="auto"/>
        <w:jc w:val="both"/>
      </w:pPr>
      <w:r>
        <w:rPr>
          <w:rFonts w:ascii="Times New Roman" w:hAnsi="Times New Roman"/>
          <w:b w:val="0"/>
          <w:i w:val="0"/>
          <w:color w:val="000000"/>
          <w:sz w:val="28"/>
        </w:rPr>
        <w:t>формирование у молодого поколения ориентиров для гражданской, этнонациональной, социальной, культурной самоидентификации в окружающем мире;</w:t>
      </w:r>
    </w:p>
    <w:p w14:paraId="06891490">
      <w:pPr>
        <w:numPr>
          <w:ilvl w:val="0"/>
          <w:numId w:val="1"/>
        </w:numPr>
        <w:spacing w:before="0" w:after="0" w:line="264" w:lineRule="auto"/>
        <w:jc w:val="both"/>
      </w:pPr>
      <w:r>
        <w:rPr>
          <w:rFonts w:ascii="Times New Roman" w:hAnsi="Times New Roman"/>
          <w:b w:val="0"/>
          <w:i w:val="0"/>
          <w:color w:val="000000"/>
          <w:sz w:val="28"/>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0A655DB0">
      <w:pPr>
        <w:numPr>
          <w:ilvl w:val="0"/>
          <w:numId w:val="1"/>
        </w:numPr>
        <w:spacing w:before="0" w:after="0" w:line="264" w:lineRule="auto"/>
        <w:jc w:val="both"/>
      </w:pPr>
      <w:r>
        <w:rPr>
          <w:rFonts w:ascii="Times New Roman" w:hAnsi="Times New Roman"/>
          <w:b w:val="0"/>
          <w:i w:val="0"/>
          <w:color w:val="000000"/>
          <w:sz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3BE5D129">
      <w:pPr>
        <w:numPr>
          <w:ilvl w:val="0"/>
          <w:numId w:val="1"/>
        </w:numPr>
        <w:spacing w:before="0" w:after="0" w:line="264" w:lineRule="auto"/>
        <w:jc w:val="both"/>
      </w:pPr>
      <w:r>
        <w:rPr>
          <w:rFonts w:ascii="Times New Roman" w:hAnsi="Times New Roman"/>
          <w:b w:val="0"/>
          <w:i w:val="0"/>
          <w:color w:val="000000"/>
          <w:sz w:val="28"/>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14:paraId="20CC9667">
      <w:pPr>
        <w:numPr>
          <w:ilvl w:val="0"/>
          <w:numId w:val="1"/>
        </w:numPr>
        <w:spacing w:before="0" w:after="0" w:line="264" w:lineRule="auto"/>
        <w:jc w:val="both"/>
      </w:pPr>
      <w:r>
        <w:rPr>
          <w:rFonts w:ascii="Times New Roman" w:hAnsi="Times New Roman"/>
          <w:b w:val="0"/>
          <w:i w:val="0"/>
          <w:color w:val="000000"/>
          <w:sz w:val="28"/>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14:paraId="05DE351F">
      <w:pPr>
        <w:spacing w:before="0" w:after="0" w:line="264" w:lineRule="auto"/>
        <w:ind w:left="120"/>
        <w:jc w:val="both"/>
      </w:pPr>
    </w:p>
    <w:p w14:paraId="3BA07B92">
      <w:pPr>
        <w:spacing w:before="0" w:after="0" w:line="264" w:lineRule="auto"/>
        <w:ind w:left="120"/>
        <w:jc w:val="both"/>
      </w:pPr>
      <w:r>
        <w:rPr>
          <w:rFonts w:ascii="Times New Roman" w:hAnsi="Times New Roman"/>
          <w:b/>
          <w:i w:val="0"/>
          <w:color w:val="000000"/>
          <w:sz w:val="28"/>
        </w:rPr>
        <w:t>МЕСТО УЧЕБНОГО ПРЕДМЕТА «ИСТОРИЯ» В УЧЕБНОМ ПЛАНЕ</w:t>
      </w:r>
    </w:p>
    <w:p w14:paraId="24E77B1E">
      <w:pPr>
        <w:spacing w:before="0" w:after="0" w:line="264" w:lineRule="auto"/>
        <w:ind w:left="120"/>
        <w:jc w:val="both"/>
      </w:pPr>
    </w:p>
    <w:p w14:paraId="6CBEB575">
      <w:pPr>
        <w:spacing w:before="0" w:after="0" w:line="264" w:lineRule="auto"/>
        <w:ind w:firstLine="600"/>
        <w:jc w:val="both"/>
      </w:pPr>
      <w:r>
        <w:rPr>
          <w:rFonts w:ascii="Times New Roman" w:hAnsi="Times New Roman"/>
          <w:b w:val="0"/>
          <w:i w:val="0"/>
          <w:color w:val="222222"/>
          <w:sz w:val="28"/>
        </w:rPr>
        <w:t xml:space="preserve">Общее число часов, рекомендованных для изучения истории, – 476, в 5-8 классах - по 3 часа в неделю при 34 учебных неделях, в 9 классе - по 2 часа в неделю при 34 учебных неделях. </w:t>
      </w:r>
    </w:p>
    <w:p w14:paraId="210DC4E8">
      <w:pPr>
        <w:spacing w:before="0" w:after="0" w:line="276" w:lineRule="auto"/>
        <w:ind w:firstLine="600"/>
        <w:jc w:val="right"/>
      </w:pPr>
      <w:r>
        <w:rPr>
          <w:rFonts w:ascii="Times New Roman" w:hAnsi="Times New Roman"/>
          <w:b w:val="0"/>
          <w:i/>
          <w:color w:val="222222"/>
          <w:sz w:val="28"/>
        </w:rPr>
        <w:t xml:space="preserve">Таблица 1. </w:t>
      </w:r>
      <w:r>
        <w:rPr>
          <w:rFonts w:ascii="Times New Roman" w:hAnsi="Times New Roman"/>
          <w:b w:val="0"/>
          <w:i w:val="0"/>
          <w:color w:val="222222"/>
          <w:sz w:val="28"/>
        </w:rPr>
        <w:t xml:space="preserve">Структура и последовательность изучения курсов </w:t>
      </w:r>
    </w:p>
    <w:p w14:paraId="3457C398">
      <w:pPr>
        <w:spacing w:before="0" w:after="0" w:line="276" w:lineRule="auto"/>
        <w:ind w:firstLine="600"/>
        <w:jc w:val="right"/>
      </w:pPr>
      <w:r>
        <w:rPr>
          <w:rFonts w:ascii="Times New Roman" w:hAnsi="Times New Roman"/>
          <w:b w:val="0"/>
          <w:i w:val="0"/>
          <w:color w:val="222222"/>
          <w:sz w:val="28"/>
        </w:rPr>
        <w:t>в рамках учебного предмета «История»</w:t>
      </w:r>
    </w:p>
    <w:tbl>
      <w:tblPr>
        <w:tblStyle w:val="7"/>
        <w:tblW w:w="0" w:type="auto"/>
        <w:tblCellSpacing w:w="0" w:type="dxa"/>
        <w:tblInd w:w="149"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31"/>
        <w:gridCol w:w="5942"/>
        <w:gridCol w:w="1497"/>
      </w:tblGrid>
      <w:tr w14:paraId="2A7A3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7" w:type="dxa"/>
            <w:tcMar>
              <w:top w:w="50" w:type="dxa"/>
              <w:left w:w="100" w:type="dxa"/>
            </w:tcMar>
            <w:vAlign w:val="center"/>
          </w:tcPr>
          <w:p w14:paraId="37F9DC9C">
            <w:pPr>
              <w:spacing w:before="0" w:after="0"/>
              <w:ind w:left="247"/>
              <w:jc w:val="left"/>
            </w:pPr>
            <w:r>
              <w:rPr>
                <w:rFonts w:ascii="Times New Roman" w:hAnsi="Times New Roman"/>
                <w:b/>
                <w:i w:val="0"/>
                <w:color w:val="000000"/>
                <w:sz w:val="24"/>
              </w:rPr>
              <w:t xml:space="preserve"> </w:t>
            </w:r>
            <w:r>
              <w:rPr>
                <w:rFonts w:ascii="Times New Roman" w:hAnsi="Times New Roman"/>
                <w:b/>
                <w:i w:val="0"/>
                <w:color w:val="222222"/>
                <w:sz w:val="24"/>
              </w:rPr>
              <w:t>Класс</w:t>
            </w:r>
            <w:r>
              <w:rPr>
                <w:rFonts w:ascii="Times New Roman" w:hAnsi="Times New Roman"/>
                <w:b/>
                <w:i w:val="0"/>
                <w:color w:val="000000"/>
                <w:sz w:val="24"/>
              </w:rPr>
              <w:t xml:space="preserve"> </w:t>
            </w:r>
          </w:p>
        </w:tc>
        <w:tc>
          <w:tcPr>
            <w:tcW w:w="9640" w:type="dxa"/>
            <w:tcMar>
              <w:top w:w="50" w:type="dxa"/>
              <w:left w:w="100" w:type="dxa"/>
            </w:tcMar>
            <w:vAlign w:val="center"/>
          </w:tcPr>
          <w:p w14:paraId="6978EAC6">
            <w:pPr>
              <w:spacing w:before="0" w:after="0"/>
              <w:ind w:left="247"/>
              <w:jc w:val="left"/>
            </w:pPr>
            <w:r>
              <w:rPr>
                <w:rFonts w:ascii="Times New Roman" w:hAnsi="Times New Roman"/>
                <w:b/>
                <w:i w:val="0"/>
                <w:color w:val="000000"/>
                <w:sz w:val="24"/>
              </w:rPr>
              <w:t xml:space="preserve"> </w:t>
            </w:r>
            <w:r>
              <w:rPr>
                <w:rFonts w:ascii="Times New Roman" w:hAnsi="Times New Roman"/>
                <w:b/>
                <w:i w:val="0"/>
                <w:color w:val="222222"/>
                <w:sz w:val="24"/>
              </w:rPr>
              <w:t>Курсы в рамках учебного предмета «История»</w:t>
            </w:r>
            <w:r>
              <w:rPr>
                <w:rFonts w:ascii="Times New Roman" w:hAnsi="Times New Roman"/>
                <w:b/>
                <w:i w:val="0"/>
                <w:color w:val="000000"/>
                <w:sz w:val="24"/>
              </w:rPr>
              <w:t xml:space="preserve"> </w:t>
            </w:r>
          </w:p>
        </w:tc>
        <w:tc>
          <w:tcPr>
            <w:tcW w:w="2099" w:type="dxa"/>
            <w:tcMar>
              <w:top w:w="50" w:type="dxa"/>
              <w:left w:w="100" w:type="dxa"/>
            </w:tcMar>
            <w:vAlign w:val="center"/>
          </w:tcPr>
          <w:p w14:paraId="7BAA1293">
            <w:pPr>
              <w:spacing w:before="0" w:after="0"/>
              <w:ind w:left="247"/>
              <w:jc w:val="left"/>
            </w:pPr>
            <w:r>
              <w:rPr>
                <w:rFonts w:ascii="Times New Roman" w:hAnsi="Times New Roman"/>
                <w:b/>
                <w:i w:val="0"/>
                <w:color w:val="000000"/>
                <w:sz w:val="24"/>
              </w:rPr>
              <w:t xml:space="preserve"> </w:t>
            </w:r>
            <w:r>
              <w:rPr>
                <w:rFonts w:ascii="Times New Roman" w:hAnsi="Times New Roman"/>
                <w:b/>
                <w:i w:val="0"/>
                <w:color w:val="222222"/>
                <w:sz w:val="24"/>
              </w:rPr>
              <w:t>Примерное количество учебных часов</w:t>
            </w:r>
            <w:r>
              <w:rPr>
                <w:rFonts w:ascii="Times New Roman" w:hAnsi="Times New Roman"/>
                <w:b/>
                <w:i w:val="0"/>
                <w:color w:val="000000"/>
                <w:sz w:val="24"/>
              </w:rPr>
              <w:t xml:space="preserve"> </w:t>
            </w:r>
          </w:p>
        </w:tc>
      </w:tr>
      <w:tr w14:paraId="6C42A2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7" w:type="dxa"/>
            <w:vMerge w:val="restart"/>
            <w:tcBorders>
              <w:left w:val="single" w:color="231F20" w:sz="10" w:space="0"/>
              <w:bottom w:val="single" w:color="231F20" w:sz="10" w:space="0"/>
              <w:right w:val="single" w:color="231F20" w:sz="10" w:space="0"/>
            </w:tcBorders>
            <w:tcMar>
              <w:top w:w="50" w:type="dxa"/>
              <w:left w:w="100" w:type="dxa"/>
            </w:tcMar>
            <w:vAlign w:val="center"/>
          </w:tcPr>
          <w:p w14:paraId="7F765ADF">
            <w:pPr>
              <w:spacing w:before="0" w:after="0" w:line="276" w:lineRule="auto"/>
              <w:ind w:left="345"/>
              <w:jc w:val="both"/>
            </w:pPr>
            <w:r>
              <w:rPr>
                <w:rFonts w:ascii="Times New Roman" w:hAnsi="Times New Roman"/>
                <w:b w:val="0"/>
                <w:i w:val="0"/>
                <w:color w:val="222222"/>
                <w:sz w:val="24"/>
              </w:rPr>
              <w:t>5</w:t>
            </w:r>
          </w:p>
        </w:tc>
        <w:tc>
          <w:tcPr>
            <w:tcW w:w="9640" w:type="dxa"/>
            <w:tcBorders>
              <w:bottom w:val="single" w:color="231F20" w:sz="10" w:space="0"/>
              <w:right w:val="single" w:color="231F20" w:sz="10" w:space="0"/>
            </w:tcBorders>
            <w:tcMar>
              <w:top w:w="50" w:type="dxa"/>
              <w:left w:w="100" w:type="dxa"/>
            </w:tcMar>
            <w:vAlign w:val="center"/>
          </w:tcPr>
          <w:p w14:paraId="20128722">
            <w:pPr>
              <w:spacing w:before="0" w:after="0" w:line="276" w:lineRule="auto"/>
              <w:ind w:left="345"/>
              <w:jc w:val="both"/>
            </w:pPr>
            <w:r>
              <w:rPr>
                <w:rFonts w:ascii="Times New Roman" w:hAnsi="Times New Roman"/>
                <w:b w:val="0"/>
                <w:i w:val="0"/>
                <w:color w:val="222222"/>
                <w:sz w:val="24"/>
              </w:rPr>
              <w:t>Всеобщая история. История Древнего мира</w:t>
            </w:r>
          </w:p>
        </w:tc>
        <w:tc>
          <w:tcPr>
            <w:tcW w:w="2099" w:type="dxa"/>
            <w:tcBorders>
              <w:right w:val="single" w:color="231F20" w:sz="10" w:space="0"/>
            </w:tcBorders>
            <w:tcMar>
              <w:top w:w="50" w:type="dxa"/>
              <w:left w:w="100" w:type="dxa"/>
            </w:tcMar>
            <w:vAlign w:val="center"/>
          </w:tcPr>
          <w:p w14:paraId="11B8F49F">
            <w:pPr>
              <w:spacing w:before="0" w:after="0" w:line="276" w:lineRule="auto"/>
              <w:ind w:left="345"/>
              <w:jc w:val="center"/>
            </w:pPr>
            <w:r>
              <w:rPr>
                <w:rFonts w:ascii="Times New Roman" w:hAnsi="Times New Roman"/>
                <w:b w:val="0"/>
                <w:i w:val="0"/>
                <w:color w:val="222222"/>
                <w:sz w:val="24"/>
              </w:rPr>
              <w:t>68</w:t>
            </w:r>
          </w:p>
        </w:tc>
      </w:tr>
      <w:tr w14:paraId="074FBA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3A6CE9FF">
            <w:pPr>
              <w:jc w:val="left"/>
            </w:pPr>
          </w:p>
        </w:tc>
        <w:tc>
          <w:tcPr>
            <w:tcW w:w="9640" w:type="dxa"/>
            <w:tcBorders>
              <w:bottom w:val="single" w:color="231F20" w:sz="10" w:space="0"/>
              <w:right w:val="single" w:color="231F20" w:sz="10" w:space="0"/>
            </w:tcBorders>
            <w:tcMar>
              <w:top w:w="50" w:type="dxa"/>
              <w:left w:w="100" w:type="dxa"/>
            </w:tcMar>
            <w:vAlign w:val="center"/>
          </w:tcPr>
          <w:p w14:paraId="11DFF267">
            <w:pPr>
              <w:spacing w:before="0" w:after="0" w:line="276" w:lineRule="auto"/>
              <w:ind w:left="345"/>
              <w:jc w:val="both"/>
            </w:pPr>
            <w:r>
              <w:rPr>
                <w:rFonts w:ascii="Times New Roman" w:hAnsi="Times New Roman"/>
                <w:b w:val="0"/>
                <w:i w:val="0"/>
                <w:color w:val="222222"/>
                <w:sz w:val="24"/>
              </w:rPr>
              <w:t>История нашего края</w:t>
            </w:r>
          </w:p>
        </w:tc>
        <w:tc>
          <w:tcPr>
            <w:tcW w:w="2099" w:type="dxa"/>
            <w:tcBorders>
              <w:right w:val="single" w:color="231F20" w:sz="10" w:space="0"/>
            </w:tcBorders>
            <w:tcMar>
              <w:top w:w="50" w:type="dxa"/>
              <w:left w:w="100" w:type="dxa"/>
            </w:tcMar>
            <w:vAlign w:val="center"/>
          </w:tcPr>
          <w:p w14:paraId="76E3C29C">
            <w:pPr>
              <w:spacing w:before="0" w:after="0" w:line="276" w:lineRule="auto"/>
              <w:ind w:left="345"/>
              <w:jc w:val="center"/>
            </w:pPr>
            <w:r>
              <w:rPr>
                <w:rFonts w:ascii="Times New Roman" w:hAnsi="Times New Roman"/>
                <w:b w:val="0"/>
                <w:i w:val="0"/>
                <w:color w:val="222222"/>
                <w:sz w:val="24"/>
              </w:rPr>
              <w:t>34</w:t>
            </w:r>
          </w:p>
        </w:tc>
      </w:tr>
      <w:tr w14:paraId="6CF4D8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7" w:type="dxa"/>
            <w:vMerge w:val="restart"/>
            <w:tcBorders>
              <w:left w:val="single" w:color="231F20" w:sz="10" w:space="0"/>
              <w:bottom w:val="single" w:color="231F20" w:sz="10" w:space="0"/>
              <w:right w:val="single" w:color="231F20" w:sz="10" w:space="0"/>
            </w:tcBorders>
            <w:tcMar>
              <w:top w:w="50" w:type="dxa"/>
              <w:left w:w="100" w:type="dxa"/>
            </w:tcMar>
            <w:vAlign w:val="center"/>
          </w:tcPr>
          <w:p w14:paraId="1FBED315">
            <w:pPr>
              <w:spacing w:before="0" w:after="0" w:line="276" w:lineRule="auto"/>
              <w:ind w:left="345"/>
              <w:jc w:val="both"/>
            </w:pPr>
            <w:r>
              <w:rPr>
                <w:rFonts w:ascii="Times New Roman" w:hAnsi="Times New Roman"/>
                <w:b w:val="0"/>
                <w:i w:val="0"/>
                <w:color w:val="222222"/>
                <w:sz w:val="24"/>
              </w:rPr>
              <w:t>6</w:t>
            </w:r>
          </w:p>
        </w:tc>
        <w:tc>
          <w:tcPr>
            <w:tcW w:w="9640" w:type="dxa"/>
            <w:tcBorders>
              <w:bottom w:val="single" w:color="231F20" w:sz="10" w:space="0"/>
            </w:tcBorders>
            <w:tcMar>
              <w:top w:w="50" w:type="dxa"/>
              <w:left w:w="100" w:type="dxa"/>
            </w:tcMar>
            <w:vAlign w:val="center"/>
          </w:tcPr>
          <w:p w14:paraId="474929E5">
            <w:pPr>
              <w:spacing w:before="0" w:after="0" w:line="276" w:lineRule="auto"/>
              <w:ind w:left="345"/>
              <w:jc w:val="both"/>
            </w:pPr>
            <w:r>
              <w:rPr>
                <w:rFonts w:ascii="Times New Roman" w:hAnsi="Times New Roman"/>
                <w:b w:val="0"/>
                <w:i w:val="0"/>
                <w:color w:val="000000"/>
                <w:sz w:val="24"/>
              </w:rPr>
              <w:t>Всеобщая история. История Средних веков</w:t>
            </w:r>
          </w:p>
        </w:tc>
        <w:tc>
          <w:tcPr>
            <w:tcW w:w="2099" w:type="dxa"/>
            <w:tcMar>
              <w:top w:w="50" w:type="dxa"/>
              <w:left w:w="100" w:type="dxa"/>
            </w:tcMar>
            <w:vAlign w:val="center"/>
          </w:tcPr>
          <w:p w14:paraId="0C1ACE5E">
            <w:pPr>
              <w:spacing w:before="0" w:after="0" w:line="276" w:lineRule="auto"/>
              <w:ind w:left="345"/>
              <w:jc w:val="center"/>
            </w:pPr>
            <w:r>
              <w:rPr>
                <w:rFonts w:ascii="Times New Roman" w:hAnsi="Times New Roman"/>
                <w:b w:val="0"/>
                <w:i w:val="0"/>
                <w:color w:val="222222"/>
                <w:sz w:val="24"/>
              </w:rPr>
              <w:t>28</w:t>
            </w:r>
          </w:p>
        </w:tc>
      </w:tr>
      <w:tr w14:paraId="0F5607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3B9F60F1">
            <w:pPr>
              <w:jc w:val="left"/>
            </w:pPr>
          </w:p>
        </w:tc>
        <w:tc>
          <w:tcPr>
            <w:tcW w:w="9640" w:type="dxa"/>
            <w:tcBorders>
              <w:bottom w:val="single" w:color="231F20" w:sz="10" w:space="0"/>
            </w:tcBorders>
            <w:tcMar>
              <w:top w:w="50" w:type="dxa"/>
              <w:left w:w="100" w:type="dxa"/>
            </w:tcMar>
            <w:vAlign w:val="center"/>
          </w:tcPr>
          <w:p w14:paraId="16D8FA29">
            <w:pPr>
              <w:spacing w:before="0" w:after="0" w:line="276" w:lineRule="auto"/>
              <w:ind w:left="345"/>
              <w:jc w:val="both"/>
            </w:pPr>
            <w:r>
              <w:rPr>
                <w:rFonts w:ascii="Times New Roman" w:hAnsi="Times New Roman"/>
                <w:b w:val="0"/>
                <w:i w:val="0"/>
                <w:color w:val="222222"/>
                <w:sz w:val="24"/>
              </w:rPr>
              <w:t>История России. От Руси к Российскому государству</w:t>
            </w:r>
          </w:p>
        </w:tc>
        <w:tc>
          <w:tcPr>
            <w:tcW w:w="2099" w:type="dxa"/>
            <w:tcMar>
              <w:top w:w="50" w:type="dxa"/>
              <w:left w:w="100" w:type="dxa"/>
            </w:tcMar>
            <w:vAlign w:val="center"/>
          </w:tcPr>
          <w:p w14:paraId="1AED7368">
            <w:pPr>
              <w:spacing w:before="0" w:after="0" w:line="276" w:lineRule="auto"/>
              <w:ind w:left="345"/>
              <w:jc w:val="center"/>
            </w:pPr>
            <w:r>
              <w:rPr>
                <w:rFonts w:ascii="Times New Roman" w:hAnsi="Times New Roman"/>
                <w:b w:val="0"/>
                <w:i w:val="0"/>
                <w:color w:val="222222"/>
                <w:sz w:val="24"/>
              </w:rPr>
              <w:t>57</w:t>
            </w:r>
          </w:p>
        </w:tc>
      </w:tr>
      <w:tr w14:paraId="68C9D2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6478F9F0">
            <w:pPr>
              <w:jc w:val="left"/>
            </w:pPr>
          </w:p>
        </w:tc>
        <w:tc>
          <w:tcPr>
            <w:tcW w:w="9640" w:type="dxa"/>
            <w:tcBorders>
              <w:bottom w:val="single" w:color="231F20" w:sz="10" w:space="0"/>
            </w:tcBorders>
            <w:tcMar>
              <w:top w:w="50" w:type="dxa"/>
              <w:left w:w="100" w:type="dxa"/>
            </w:tcMar>
            <w:vAlign w:val="center"/>
          </w:tcPr>
          <w:p w14:paraId="09733CD1">
            <w:pPr>
              <w:spacing w:before="0" w:after="0" w:line="276" w:lineRule="auto"/>
              <w:ind w:left="345"/>
              <w:jc w:val="both"/>
            </w:pPr>
            <w:r>
              <w:rPr>
                <w:rFonts w:ascii="Times New Roman" w:hAnsi="Times New Roman"/>
                <w:b w:val="0"/>
                <w:i w:val="0"/>
                <w:color w:val="222222"/>
                <w:sz w:val="24"/>
              </w:rPr>
              <w:t>История нашего края</w:t>
            </w:r>
          </w:p>
        </w:tc>
        <w:tc>
          <w:tcPr>
            <w:tcW w:w="2099" w:type="dxa"/>
            <w:tcMar>
              <w:top w:w="50" w:type="dxa"/>
              <w:left w:w="100" w:type="dxa"/>
            </w:tcMar>
            <w:vAlign w:val="center"/>
          </w:tcPr>
          <w:p w14:paraId="52690594">
            <w:pPr>
              <w:spacing w:before="0" w:after="0" w:line="276" w:lineRule="auto"/>
              <w:ind w:left="345"/>
              <w:jc w:val="center"/>
            </w:pPr>
            <w:r>
              <w:rPr>
                <w:rFonts w:ascii="Times New Roman" w:hAnsi="Times New Roman"/>
                <w:b w:val="0"/>
                <w:i w:val="0"/>
                <w:color w:val="222222"/>
                <w:sz w:val="24"/>
              </w:rPr>
              <w:t>17</w:t>
            </w:r>
          </w:p>
        </w:tc>
      </w:tr>
      <w:tr w14:paraId="3FA346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7" w:type="dxa"/>
            <w:vMerge w:val="restart"/>
            <w:tcBorders>
              <w:left w:val="single" w:color="231F20" w:sz="10" w:space="0"/>
              <w:bottom w:val="single" w:color="231F20" w:sz="10" w:space="0"/>
              <w:right w:val="single" w:color="231F20" w:sz="10" w:space="0"/>
            </w:tcBorders>
            <w:tcMar>
              <w:top w:w="50" w:type="dxa"/>
              <w:left w:w="100" w:type="dxa"/>
            </w:tcMar>
            <w:vAlign w:val="center"/>
          </w:tcPr>
          <w:p w14:paraId="4804EB19">
            <w:pPr>
              <w:spacing w:before="0" w:after="0" w:line="276" w:lineRule="auto"/>
              <w:ind w:left="345"/>
              <w:jc w:val="both"/>
            </w:pPr>
            <w:r>
              <w:rPr>
                <w:rFonts w:ascii="Times New Roman" w:hAnsi="Times New Roman"/>
                <w:b w:val="0"/>
                <w:i w:val="0"/>
                <w:color w:val="222222"/>
                <w:sz w:val="24"/>
              </w:rPr>
              <w:t>7</w:t>
            </w:r>
          </w:p>
        </w:tc>
        <w:tc>
          <w:tcPr>
            <w:tcW w:w="9640" w:type="dxa"/>
            <w:tcBorders>
              <w:bottom w:val="single" w:color="231F20" w:sz="10" w:space="0"/>
            </w:tcBorders>
            <w:tcMar>
              <w:top w:w="50" w:type="dxa"/>
              <w:left w:w="100" w:type="dxa"/>
            </w:tcMar>
            <w:vAlign w:val="center"/>
          </w:tcPr>
          <w:p w14:paraId="5DD73FD9">
            <w:pPr>
              <w:spacing w:before="0" w:after="0" w:line="276" w:lineRule="auto"/>
              <w:ind w:left="345"/>
              <w:jc w:val="both"/>
            </w:pPr>
            <w:r>
              <w:rPr>
                <w:rFonts w:ascii="Times New Roman" w:hAnsi="Times New Roman"/>
                <w:b w:val="0"/>
                <w:i w:val="0"/>
                <w:color w:val="222222"/>
                <w:sz w:val="24"/>
              </w:rPr>
              <w:t>Всеобщая история. История нового времени. Конец XV—XVII вв.</w:t>
            </w:r>
          </w:p>
        </w:tc>
        <w:tc>
          <w:tcPr>
            <w:tcW w:w="2099" w:type="dxa"/>
            <w:tcMar>
              <w:top w:w="50" w:type="dxa"/>
              <w:left w:w="100" w:type="dxa"/>
            </w:tcMar>
            <w:vAlign w:val="center"/>
          </w:tcPr>
          <w:p w14:paraId="184C2AB5">
            <w:pPr>
              <w:spacing w:before="0" w:after="0" w:line="276" w:lineRule="auto"/>
              <w:ind w:left="345"/>
              <w:jc w:val="center"/>
            </w:pPr>
            <w:r>
              <w:rPr>
                <w:rFonts w:ascii="Times New Roman" w:hAnsi="Times New Roman"/>
                <w:b w:val="0"/>
                <w:i w:val="0"/>
                <w:color w:val="222222"/>
                <w:sz w:val="24"/>
              </w:rPr>
              <w:t>28</w:t>
            </w:r>
          </w:p>
        </w:tc>
      </w:tr>
      <w:tr w14:paraId="35D24E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1FC8ADF5">
            <w:pPr>
              <w:jc w:val="left"/>
            </w:pPr>
          </w:p>
        </w:tc>
        <w:tc>
          <w:tcPr>
            <w:tcW w:w="9640" w:type="dxa"/>
            <w:tcBorders>
              <w:bottom w:val="single" w:color="231F20" w:sz="10" w:space="0"/>
            </w:tcBorders>
            <w:tcMar>
              <w:top w:w="50" w:type="dxa"/>
              <w:left w:w="100" w:type="dxa"/>
            </w:tcMar>
            <w:vAlign w:val="center"/>
          </w:tcPr>
          <w:p w14:paraId="175E7783">
            <w:pPr>
              <w:spacing w:before="0" w:after="0" w:line="276" w:lineRule="auto"/>
              <w:ind w:left="345"/>
              <w:jc w:val="both"/>
            </w:pPr>
            <w:r>
              <w:rPr>
                <w:rFonts w:ascii="Times New Roman" w:hAnsi="Times New Roman"/>
                <w:b w:val="0"/>
                <w:i w:val="0"/>
                <w:color w:val="222222"/>
                <w:sz w:val="24"/>
              </w:rPr>
              <w:t>История России. Россия в XVI—XVII вв.: от великого княжества к царству</w:t>
            </w:r>
          </w:p>
        </w:tc>
        <w:tc>
          <w:tcPr>
            <w:tcW w:w="2099" w:type="dxa"/>
            <w:tcMar>
              <w:top w:w="50" w:type="dxa"/>
              <w:left w:w="100" w:type="dxa"/>
            </w:tcMar>
            <w:vAlign w:val="center"/>
          </w:tcPr>
          <w:p w14:paraId="6979666D">
            <w:pPr>
              <w:spacing w:before="0" w:after="0" w:line="276" w:lineRule="auto"/>
              <w:ind w:left="345"/>
              <w:jc w:val="center"/>
            </w:pPr>
            <w:r>
              <w:rPr>
                <w:rFonts w:ascii="Times New Roman" w:hAnsi="Times New Roman"/>
                <w:b w:val="0"/>
                <w:i w:val="0"/>
                <w:color w:val="222222"/>
                <w:sz w:val="24"/>
              </w:rPr>
              <w:t>57</w:t>
            </w:r>
          </w:p>
        </w:tc>
      </w:tr>
      <w:tr w14:paraId="5E05E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585C8D9D">
            <w:pPr>
              <w:jc w:val="left"/>
            </w:pPr>
          </w:p>
        </w:tc>
        <w:tc>
          <w:tcPr>
            <w:tcW w:w="9640" w:type="dxa"/>
            <w:tcBorders>
              <w:bottom w:val="single" w:color="231F20" w:sz="10" w:space="0"/>
              <w:right w:val="single" w:color="231F20" w:sz="10" w:space="0"/>
            </w:tcBorders>
            <w:tcMar>
              <w:top w:w="50" w:type="dxa"/>
              <w:left w:w="100" w:type="dxa"/>
            </w:tcMar>
            <w:vAlign w:val="center"/>
          </w:tcPr>
          <w:p w14:paraId="060BC76E">
            <w:pPr>
              <w:spacing w:before="0" w:after="0" w:line="276" w:lineRule="auto"/>
              <w:ind w:left="345"/>
              <w:jc w:val="both"/>
            </w:pPr>
            <w:r>
              <w:rPr>
                <w:rFonts w:ascii="Times New Roman" w:hAnsi="Times New Roman"/>
                <w:b w:val="0"/>
                <w:i w:val="0"/>
                <w:color w:val="222222"/>
                <w:sz w:val="24"/>
              </w:rPr>
              <w:t>История нашего края</w:t>
            </w:r>
          </w:p>
        </w:tc>
        <w:tc>
          <w:tcPr>
            <w:tcW w:w="2099" w:type="dxa"/>
            <w:tcBorders>
              <w:right w:val="single" w:color="231F20" w:sz="10" w:space="0"/>
            </w:tcBorders>
            <w:tcMar>
              <w:top w:w="50" w:type="dxa"/>
              <w:left w:w="100" w:type="dxa"/>
            </w:tcMar>
            <w:vAlign w:val="center"/>
          </w:tcPr>
          <w:p w14:paraId="1CFE331F">
            <w:pPr>
              <w:spacing w:before="0" w:after="0" w:line="276" w:lineRule="auto"/>
              <w:ind w:left="345"/>
              <w:jc w:val="center"/>
            </w:pPr>
            <w:r>
              <w:rPr>
                <w:rFonts w:ascii="Times New Roman" w:hAnsi="Times New Roman"/>
                <w:b w:val="0"/>
                <w:i w:val="0"/>
                <w:color w:val="222222"/>
                <w:sz w:val="24"/>
              </w:rPr>
              <w:t>17</w:t>
            </w:r>
          </w:p>
        </w:tc>
      </w:tr>
      <w:tr w14:paraId="7C493C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7" w:type="dxa"/>
            <w:vMerge w:val="restart"/>
            <w:tcBorders>
              <w:left w:val="single" w:color="231F20" w:sz="10" w:space="0"/>
              <w:right w:val="single" w:color="231F20" w:sz="10" w:space="0"/>
            </w:tcBorders>
            <w:tcMar>
              <w:top w:w="50" w:type="dxa"/>
              <w:left w:w="100" w:type="dxa"/>
            </w:tcMar>
            <w:vAlign w:val="center"/>
          </w:tcPr>
          <w:p w14:paraId="3CE62D00">
            <w:pPr>
              <w:spacing w:before="0" w:after="0" w:line="276" w:lineRule="auto"/>
              <w:ind w:left="345"/>
              <w:jc w:val="both"/>
            </w:pPr>
            <w:r>
              <w:rPr>
                <w:rFonts w:ascii="Times New Roman" w:hAnsi="Times New Roman"/>
                <w:b w:val="0"/>
                <w:i w:val="0"/>
                <w:color w:val="222222"/>
                <w:sz w:val="24"/>
              </w:rPr>
              <w:t>8</w:t>
            </w:r>
          </w:p>
        </w:tc>
        <w:tc>
          <w:tcPr>
            <w:tcW w:w="9640" w:type="dxa"/>
            <w:tcBorders>
              <w:bottom w:val="single" w:color="231F20" w:sz="10" w:space="0"/>
            </w:tcBorders>
            <w:tcMar>
              <w:top w:w="50" w:type="dxa"/>
              <w:left w:w="100" w:type="dxa"/>
            </w:tcMar>
            <w:vAlign w:val="center"/>
          </w:tcPr>
          <w:p w14:paraId="646D16D6">
            <w:pPr>
              <w:spacing w:before="0" w:after="0" w:line="276" w:lineRule="auto"/>
              <w:ind w:left="345"/>
              <w:jc w:val="both"/>
            </w:pPr>
            <w:r>
              <w:rPr>
                <w:rFonts w:ascii="Times New Roman" w:hAnsi="Times New Roman"/>
                <w:b w:val="0"/>
                <w:i w:val="0"/>
                <w:color w:val="000000"/>
                <w:sz w:val="24"/>
              </w:rPr>
              <w:t>Всеобщая история. История нового времени. XVIII – начало XIX в.</w:t>
            </w:r>
          </w:p>
        </w:tc>
        <w:tc>
          <w:tcPr>
            <w:tcW w:w="2099" w:type="dxa"/>
            <w:tcMar>
              <w:top w:w="50" w:type="dxa"/>
              <w:left w:w="100" w:type="dxa"/>
            </w:tcMar>
            <w:vAlign w:val="center"/>
          </w:tcPr>
          <w:p w14:paraId="4A21F49C">
            <w:pPr>
              <w:spacing w:before="0" w:after="0" w:line="276" w:lineRule="auto"/>
              <w:ind w:left="345"/>
              <w:jc w:val="center"/>
            </w:pPr>
            <w:r>
              <w:rPr>
                <w:rFonts w:ascii="Times New Roman" w:hAnsi="Times New Roman"/>
                <w:b w:val="0"/>
                <w:i w:val="0"/>
                <w:color w:val="222222"/>
                <w:sz w:val="24"/>
              </w:rPr>
              <w:t>34</w:t>
            </w:r>
          </w:p>
        </w:tc>
      </w:tr>
      <w:tr w14:paraId="17B45F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right w:val="single" w:color="231F20" w:sz="10" w:space="0"/>
            </w:tcBorders>
            <w:tcMar>
              <w:top w:w="50" w:type="dxa"/>
              <w:left w:w="100" w:type="dxa"/>
            </w:tcMar>
          </w:tcPr>
          <w:p w14:paraId="57DD94C6">
            <w:pPr>
              <w:jc w:val="left"/>
            </w:pPr>
          </w:p>
        </w:tc>
        <w:tc>
          <w:tcPr>
            <w:tcW w:w="9640" w:type="dxa"/>
            <w:tcMar>
              <w:top w:w="50" w:type="dxa"/>
              <w:left w:w="100" w:type="dxa"/>
            </w:tcMar>
            <w:vAlign w:val="center"/>
          </w:tcPr>
          <w:p w14:paraId="414601F0">
            <w:pPr>
              <w:spacing w:before="0" w:after="0" w:line="276" w:lineRule="auto"/>
              <w:ind w:left="345"/>
              <w:jc w:val="both"/>
            </w:pPr>
            <w:r>
              <w:rPr>
                <w:rFonts w:ascii="Times New Roman" w:hAnsi="Times New Roman"/>
                <w:b w:val="0"/>
                <w:i w:val="0"/>
                <w:color w:val="000000"/>
                <w:sz w:val="24"/>
              </w:rPr>
              <w:t>История России. Россия в XVIII – начале XIX в.: от царства к империи</w:t>
            </w:r>
          </w:p>
        </w:tc>
        <w:tc>
          <w:tcPr>
            <w:tcW w:w="2099" w:type="dxa"/>
            <w:tcMar>
              <w:top w:w="50" w:type="dxa"/>
              <w:left w:w="100" w:type="dxa"/>
            </w:tcMar>
            <w:vAlign w:val="center"/>
          </w:tcPr>
          <w:p w14:paraId="5C0AAF6B">
            <w:pPr>
              <w:spacing w:before="0" w:after="0" w:line="276" w:lineRule="auto"/>
              <w:ind w:left="345"/>
              <w:jc w:val="center"/>
            </w:pPr>
            <w:r>
              <w:rPr>
                <w:rFonts w:ascii="Times New Roman" w:hAnsi="Times New Roman"/>
                <w:b w:val="0"/>
                <w:i w:val="0"/>
                <w:color w:val="222222"/>
                <w:sz w:val="24"/>
              </w:rPr>
              <w:t>68</w:t>
            </w:r>
          </w:p>
        </w:tc>
      </w:tr>
      <w:tr w14:paraId="0A5C53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7" w:type="dxa"/>
            <w:vMerge w:val="restart"/>
            <w:tcBorders>
              <w:left w:val="single" w:color="231F20" w:sz="10" w:space="0"/>
              <w:bottom w:val="single" w:color="231F20" w:sz="10" w:space="0"/>
              <w:right w:val="single" w:color="231F20" w:sz="10" w:space="0"/>
            </w:tcBorders>
            <w:tcMar>
              <w:top w:w="50" w:type="dxa"/>
              <w:left w:w="100" w:type="dxa"/>
            </w:tcMar>
            <w:vAlign w:val="center"/>
          </w:tcPr>
          <w:p w14:paraId="430E0074">
            <w:pPr>
              <w:spacing w:before="0" w:after="0" w:line="276" w:lineRule="auto"/>
              <w:ind w:left="345"/>
              <w:jc w:val="both"/>
            </w:pPr>
            <w:r>
              <w:rPr>
                <w:rFonts w:ascii="Times New Roman" w:hAnsi="Times New Roman"/>
                <w:b w:val="0"/>
                <w:i w:val="0"/>
                <w:color w:val="222222"/>
                <w:sz w:val="24"/>
              </w:rPr>
              <w:t>9</w:t>
            </w:r>
          </w:p>
        </w:tc>
        <w:tc>
          <w:tcPr>
            <w:tcW w:w="9640" w:type="dxa"/>
            <w:tcBorders>
              <w:bottom w:val="single" w:color="231F20" w:sz="10" w:space="0"/>
            </w:tcBorders>
            <w:tcMar>
              <w:top w:w="50" w:type="dxa"/>
              <w:left w:w="100" w:type="dxa"/>
            </w:tcMar>
            <w:vAlign w:val="center"/>
          </w:tcPr>
          <w:p w14:paraId="70212C06">
            <w:pPr>
              <w:spacing w:before="0" w:after="0" w:line="276" w:lineRule="auto"/>
              <w:ind w:left="345"/>
              <w:jc w:val="both"/>
            </w:pPr>
            <w:r>
              <w:rPr>
                <w:rFonts w:ascii="Times New Roman" w:hAnsi="Times New Roman"/>
                <w:b w:val="0"/>
                <w:i w:val="0"/>
                <w:color w:val="222222"/>
                <w:sz w:val="24"/>
              </w:rPr>
              <w:t>Всеобщая история. История нового времени. XIX — начало ХХ в.</w:t>
            </w:r>
          </w:p>
        </w:tc>
        <w:tc>
          <w:tcPr>
            <w:tcW w:w="2099" w:type="dxa"/>
            <w:tcMar>
              <w:top w:w="50" w:type="dxa"/>
              <w:left w:w="100" w:type="dxa"/>
            </w:tcMar>
            <w:vAlign w:val="center"/>
          </w:tcPr>
          <w:p w14:paraId="17B54876">
            <w:pPr>
              <w:spacing w:before="0" w:after="0" w:line="276" w:lineRule="auto"/>
              <w:ind w:left="345"/>
              <w:jc w:val="center"/>
            </w:pPr>
            <w:r>
              <w:rPr>
                <w:rFonts w:ascii="Times New Roman" w:hAnsi="Times New Roman"/>
                <w:b w:val="0"/>
                <w:i w:val="0"/>
                <w:color w:val="222222"/>
                <w:sz w:val="24"/>
              </w:rPr>
              <w:t>23</w:t>
            </w:r>
          </w:p>
        </w:tc>
      </w:tr>
      <w:tr w14:paraId="7B90E7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51E41E54">
            <w:pPr>
              <w:jc w:val="left"/>
            </w:pPr>
          </w:p>
        </w:tc>
        <w:tc>
          <w:tcPr>
            <w:tcW w:w="9640" w:type="dxa"/>
            <w:tcBorders>
              <w:bottom w:val="single" w:color="231F20" w:sz="10" w:space="0"/>
            </w:tcBorders>
            <w:tcMar>
              <w:top w:w="50" w:type="dxa"/>
              <w:left w:w="100" w:type="dxa"/>
            </w:tcMar>
            <w:vAlign w:val="center"/>
          </w:tcPr>
          <w:p w14:paraId="61768591">
            <w:pPr>
              <w:spacing w:before="0" w:after="0" w:line="276" w:lineRule="auto"/>
              <w:ind w:left="345"/>
              <w:jc w:val="both"/>
            </w:pPr>
            <w:r>
              <w:rPr>
                <w:rFonts w:ascii="Times New Roman" w:hAnsi="Times New Roman"/>
                <w:b w:val="0"/>
                <w:i w:val="0"/>
                <w:color w:val="222222"/>
                <w:sz w:val="24"/>
              </w:rPr>
              <w:t>История России. Российская империя в XIX — начале ХХ в.</w:t>
            </w:r>
          </w:p>
        </w:tc>
        <w:tc>
          <w:tcPr>
            <w:tcW w:w="2099" w:type="dxa"/>
            <w:tcMar>
              <w:top w:w="50" w:type="dxa"/>
              <w:left w:w="100" w:type="dxa"/>
            </w:tcMar>
            <w:vAlign w:val="center"/>
          </w:tcPr>
          <w:p w14:paraId="694CFB3A">
            <w:pPr>
              <w:spacing w:before="0" w:after="0" w:line="276" w:lineRule="auto"/>
              <w:ind w:left="345"/>
              <w:jc w:val="center"/>
            </w:pPr>
            <w:r>
              <w:rPr>
                <w:rFonts w:ascii="Times New Roman" w:hAnsi="Times New Roman"/>
                <w:b w:val="0"/>
                <w:i w:val="0"/>
                <w:color w:val="222222"/>
                <w:sz w:val="24"/>
              </w:rPr>
              <w:t>45</w:t>
            </w:r>
          </w:p>
        </w:tc>
      </w:tr>
    </w:tbl>
    <w:p w14:paraId="500F473E">
      <w:pPr>
        <w:sectPr>
          <w:pgSz w:w="11906" w:h="16383"/>
          <w:cols w:space="720" w:num="1"/>
        </w:sectPr>
      </w:pPr>
      <w:bookmarkStart w:id="7" w:name="block-83381192"/>
    </w:p>
    <w:bookmarkEnd w:id="6"/>
    <w:bookmarkEnd w:id="7"/>
    <w:p w14:paraId="0381B174">
      <w:pPr>
        <w:spacing w:before="0" w:after="0" w:line="264" w:lineRule="auto"/>
        <w:ind w:left="120"/>
        <w:jc w:val="both"/>
      </w:pPr>
      <w:bookmarkStart w:id="8" w:name="block-83381191"/>
      <w:r>
        <w:rPr>
          <w:rFonts w:ascii="Times New Roman" w:hAnsi="Times New Roman"/>
          <w:b/>
          <w:i w:val="0"/>
          <w:color w:val="000000"/>
          <w:sz w:val="28"/>
        </w:rPr>
        <w:t>СОДЕРЖАНИЕ УЧЕБНОГО ПРЕДМЕТА</w:t>
      </w:r>
    </w:p>
    <w:p w14:paraId="591864EB">
      <w:pPr>
        <w:spacing w:before="0" w:after="0" w:line="264" w:lineRule="auto"/>
        <w:ind w:left="120"/>
        <w:jc w:val="both"/>
      </w:pPr>
    </w:p>
    <w:p w14:paraId="494F5C2C">
      <w:pPr>
        <w:spacing w:before="0" w:after="0" w:line="264" w:lineRule="auto"/>
        <w:ind w:left="120"/>
        <w:jc w:val="both"/>
      </w:pPr>
      <w:r>
        <w:rPr>
          <w:rFonts w:ascii="Times New Roman" w:hAnsi="Times New Roman"/>
          <w:b/>
          <w:i w:val="0"/>
          <w:color w:val="000000"/>
          <w:sz w:val="28"/>
        </w:rPr>
        <w:t>5 КЛАСС</w:t>
      </w:r>
    </w:p>
    <w:p w14:paraId="1E72377C">
      <w:pPr>
        <w:spacing w:before="0" w:after="0" w:line="264" w:lineRule="auto"/>
        <w:ind w:left="120"/>
        <w:jc w:val="both"/>
      </w:pPr>
    </w:p>
    <w:p w14:paraId="2993B401">
      <w:pPr>
        <w:spacing w:before="0" w:after="0" w:line="264" w:lineRule="auto"/>
        <w:ind w:left="120"/>
        <w:jc w:val="both"/>
      </w:pPr>
      <w:r>
        <w:rPr>
          <w:rFonts w:ascii="Times New Roman" w:hAnsi="Times New Roman"/>
          <w:b/>
          <w:i w:val="0"/>
          <w:color w:val="000000"/>
          <w:sz w:val="28"/>
        </w:rPr>
        <w:t>ИСТОРИЯ ДРЕВНЕГО МИРА</w:t>
      </w:r>
    </w:p>
    <w:p w14:paraId="63B805CE">
      <w:pPr>
        <w:spacing w:before="0" w:after="0" w:line="264" w:lineRule="auto"/>
        <w:ind w:left="120"/>
        <w:jc w:val="both"/>
      </w:pPr>
    </w:p>
    <w:p w14:paraId="30227589">
      <w:pPr>
        <w:spacing w:before="0" w:after="0" w:line="264" w:lineRule="auto"/>
        <w:ind w:firstLine="600"/>
        <w:jc w:val="both"/>
      </w:pPr>
      <w:r>
        <w:rPr>
          <w:rFonts w:ascii="Times New Roman" w:hAnsi="Times New Roman"/>
          <w:b/>
          <w:i w:val="0"/>
          <w:color w:val="000000"/>
          <w:sz w:val="28"/>
        </w:rPr>
        <w:t>Введение</w:t>
      </w:r>
    </w:p>
    <w:p w14:paraId="454CBDCF">
      <w:pPr>
        <w:spacing w:before="0" w:after="0" w:line="264" w:lineRule="auto"/>
        <w:ind w:firstLine="600"/>
        <w:jc w:val="both"/>
      </w:pPr>
      <w:r>
        <w:rPr>
          <w:rFonts w:ascii="Times New Roman" w:hAnsi="Times New Roman"/>
          <w:b w:val="0"/>
          <w:i w:val="0"/>
          <w:color w:val="000000"/>
          <w:sz w:val="28"/>
        </w:rP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14:paraId="3E366A92">
      <w:pPr>
        <w:spacing w:before="0" w:after="0" w:line="264" w:lineRule="auto"/>
        <w:ind w:firstLine="600"/>
        <w:jc w:val="both"/>
      </w:pPr>
      <w:r>
        <w:rPr>
          <w:rFonts w:ascii="Times New Roman" w:hAnsi="Times New Roman"/>
          <w:b/>
          <w:i w:val="0"/>
          <w:color w:val="000000"/>
          <w:sz w:val="28"/>
        </w:rPr>
        <w:t>Первобытное общество</w:t>
      </w:r>
    </w:p>
    <w:p w14:paraId="2602676A">
      <w:pPr>
        <w:spacing w:before="0" w:after="0" w:line="264" w:lineRule="auto"/>
        <w:ind w:firstLine="600"/>
        <w:jc w:val="both"/>
      </w:pPr>
      <w:r>
        <w:rPr>
          <w:rFonts w:ascii="Times New Roman" w:hAnsi="Times New Roman"/>
          <w:b w:val="0"/>
          <w:i w:val="0"/>
          <w:color w:val="000000"/>
          <w:sz w:val="28"/>
        </w:rPr>
        <w:t>Происхождение, расселение и эволюция древнейшего человека.</w:t>
      </w:r>
    </w:p>
    <w:p w14:paraId="15B41C25">
      <w:pPr>
        <w:spacing w:before="0" w:after="0" w:line="264" w:lineRule="auto"/>
        <w:ind w:firstLine="600"/>
        <w:jc w:val="both"/>
      </w:pPr>
      <w:r>
        <w:rPr>
          <w:rFonts w:ascii="Times New Roman" w:hAnsi="Times New Roman"/>
          <w:b w:val="0"/>
          <w:i w:val="0"/>
          <w:color w:val="000000"/>
          <w:sz w:val="28"/>
        </w:rP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14:paraId="4B38ADFD">
      <w:pPr>
        <w:spacing w:before="0" w:after="0" w:line="264" w:lineRule="auto"/>
        <w:ind w:firstLine="600"/>
        <w:jc w:val="both"/>
      </w:pPr>
      <w:r>
        <w:rPr>
          <w:rFonts w:ascii="Times New Roman" w:hAnsi="Times New Roman"/>
          <w:b w:val="0"/>
          <w:i w:val="0"/>
          <w:color w:val="000000"/>
          <w:sz w:val="28"/>
        </w:rPr>
        <w:t>Условия жизни и занятия первобытных людей.</w:t>
      </w:r>
    </w:p>
    <w:p w14:paraId="07623B5B">
      <w:pPr>
        <w:spacing w:before="0" w:after="0" w:line="264" w:lineRule="auto"/>
        <w:ind w:firstLine="600"/>
        <w:jc w:val="both"/>
      </w:pPr>
      <w:r>
        <w:rPr>
          <w:rFonts w:ascii="Times New Roman" w:hAnsi="Times New Roman"/>
          <w:b w:val="0"/>
          <w:i w:val="0"/>
          <w:color w:val="000000"/>
          <w:sz w:val="28"/>
        </w:rPr>
        <w:t>Овладение огнем. Орудия и жилища первобытных людей.</w:t>
      </w:r>
    </w:p>
    <w:p w14:paraId="15305244">
      <w:pPr>
        <w:spacing w:before="0" w:after="0" w:line="264" w:lineRule="auto"/>
        <w:ind w:firstLine="600"/>
        <w:jc w:val="both"/>
      </w:pPr>
      <w:r>
        <w:rPr>
          <w:rFonts w:ascii="Times New Roman" w:hAnsi="Times New Roman"/>
          <w:b w:val="0"/>
          <w:i w:val="0"/>
          <w:color w:val="000000"/>
          <w:sz w:val="28"/>
        </w:rPr>
        <w:t>Появление человека разумного. Охота и собирательство. Присваивающее хозяйство. Род и родовые отношения.</w:t>
      </w:r>
    </w:p>
    <w:p w14:paraId="3A6D5632">
      <w:pPr>
        <w:spacing w:before="0" w:after="0" w:line="264" w:lineRule="auto"/>
        <w:ind w:firstLine="600"/>
        <w:jc w:val="both"/>
      </w:pPr>
      <w:r>
        <w:rPr>
          <w:rFonts w:ascii="Times New Roman" w:hAnsi="Times New Roman"/>
          <w:b w:val="0"/>
          <w:i w:val="0"/>
          <w:color w:val="000000"/>
          <w:sz w:val="28"/>
        </w:rPr>
        <w:t>Представления об окружающем мире, верования первобытных людей. Искусство первобытных людей.</w:t>
      </w:r>
    </w:p>
    <w:p w14:paraId="3AB0EB1D">
      <w:pPr>
        <w:spacing w:before="0" w:after="0" w:line="264" w:lineRule="auto"/>
        <w:ind w:firstLine="600"/>
        <w:jc w:val="both"/>
      </w:pPr>
      <w:r>
        <w:rPr>
          <w:rFonts w:ascii="Times New Roman" w:hAnsi="Times New Roman"/>
          <w:b w:val="0"/>
          <w:i w:val="0"/>
          <w:color w:val="000000"/>
          <w:sz w:val="28"/>
        </w:rPr>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14:paraId="329B0BA9">
      <w:pPr>
        <w:spacing w:before="0" w:after="0" w:line="264" w:lineRule="auto"/>
        <w:ind w:firstLine="600"/>
        <w:jc w:val="both"/>
      </w:pPr>
      <w:r>
        <w:rPr>
          <w:rFonts w:ascii="Times New Roman" w:hAnsi="Times New Roman"/>
          <w:b w:val="0"/>
          <w:i w:val="0"/>
          <w:color w:val="000000"/>
          <w:sz w:val="28"/>
        </w:rPr>
        <w:t>Переход от родовой к соседской общине. Появление знати.</w:t>
      </w:r>
    </w:p>
    <w:p w14:paraId="696A9B1C">
      <w:pPr>
        <w:spacing w:before="0" w:after="0" w:line="264" w:lineRule="auto"/>
        <w:ind w:firstLine="600"/>
        <w:jc w:val="both"/>
      </w:pPr>
      <w:r>
        <w:rPr>
          <w:rFonts w:ascii="Times New Roman" w:hAnsi="Times New Roman"/>
          <w:b w:val="0"/>
          <w:i w:val="0"/>
          <w:color w:val="000000"/>
          <w:sz w:val="28"/>
        </w:rPr>
        <w:t>Кочевые общества евразийских степей в эпоху бронзы и раннем железном веке. Степь и ее роль в распространении культурных взаимовлияний.</w:t>
      </w:r>
    </w:p>
    <w:p w14:paraId="085981CD">
      <w:pPr>
        <w:spacing w:before="0" w:after="0" w:line="264" w:lineRule="auto"/>
        <w:ind w:firstLine="600"/>
        <w:jc w:val="both"/>
      </w:pPr>
      <w:r>
        <w:rPr>
          <w:rFonts w:ascii="Times New Roman" w:hAnsi="Times New Roman"/>
          <w:b w:val="0"/>
          <w:i w:val="0"/>
          <w:color w:val="000000"/>
          <w:sz w:val="28"/>
        </w:rPr>
        <w:t>Разложение первобытнообщинных отношений. На пороге цивилизации.</w:t>
      </w:r>
    </w:p>
    <w:p w14:paraId="1ACA8A0D">
      <w:pPr>
        <w:spacing w:before="0" w:after="0" w:line="264" w:lineRule="auto"/>
        <w:ind w:firstLine="600"/>
        <w:jc w:val="both"/>
      </w:pPr>
      <w:r>
        <w:rPr>
          <w:rFonts w:ascii="Times New Roman" w:hAnsi="Times New Roman"/>
          <w:b/>
          <w:i w:val="0"/>
          <w:color w:val="000000"/>
          <w:sz w:val="28"/>
        </w:rPr>
        <w:t>Древний мир</w:t>
      </w:r>
    </w:p>
    <w:p w14:paraId="3CBCF019">
      <w:pPr>
        <w:spacing w:before="0" w:after="0" w:line="264" w:lineRule="auto"/>
        <w:ind w:firstLine="600"/>
        <w:jc w:val="both"/>
      </w:pPr>
      <w:r>
        <w:rPr>
          <w:rFonts w:ascii="Times New Roman" w:hAnsi="Times New Roman"/>
          <w:b w:val="0"/>
          <w:i w:val="0"/>
          <w:color w:val="000000"/>
          <w:sz w:val="28"/>
        </w:rPr>
        <w:t>Понятие и хронологические рамки истории Древнего мира. Карта Древнего мира. Карта древневосточного мира.</w:t>
      </w:r>
    </w:p>
    <w:p w14:paraId="210464BF">
      <w:pPr>
        <w:spacing w:before="0" w:after="0" w:line="264" w:lineRule="auto"/>
        <w:ind w:firstLine="600"/>
        <w:jc w:val="both"/>
      </w:pPr>
      <w:r>
        <w:rPr>
          <w:rFonts w:ascii="Times New Roman" w:hAnsi="Times New Roman"/>
          <w:b/>
          <w:i w:val="0"/>
          <w:color w:val="000000"/>
          <w:sz w:val="28"/>
        </w:rPr>
        <w:t xml:space="preserve">Древний Восток. </w:t>
      </w:r>
    </w:p>
    <w:p w14:paraId="5D2E0533">
      <w:pPr>
        <w:spacing w:before="0" w:after="0" w:line="264" w:lineRule="auto"/>
        <w:ind w:firstLine="600"/>
        <w:jc w:val="both"/>
      </w:pPr>
      <w:r>
        <w:rPr>
          <w:rFonts w:ascii="Times New Roman" w:hAnsi="Times New Roman"/>
          <w:b w:val="0"/>
          <w:i w:val="0"/>
          <w:color w:val="000000"/>
          <w:sz w:val="28"/>
        </w:rPr>
        <w:t>Понятие «Древний Восток». Карта древневосточного мира.</w:t>
      </w:r>
    </w:p>
    <w:p w14:paraId="08063D95">
      <w:pPr>
        <w:spacing w:before="0" w:after="0" w:line="264" w:lineRule="auto"/>
        <w:ind w:firstLine="600"/>
        <w:jc w:val="both"/>
      </w:pPr>
      <w:r>
        <w:rPr>
          <w:rFonts w:ascii="Times New Roman" w:hAnsi="Times New Roman"/>
          <w:b/>
          <w:i w:val="0"/>
          <w:color w:val="000000"/>
          <w:sz w:val="28"/>
        </w:rPr>
        <w:t xml:space="preserve">Древний Египет </w:t>
      </w:r>
    </w:p>
    <w:p w14:paraId="3A5DB3AC">
      <w:pPr>
        <w:spacing w:before="0" w:after="0" w:line="264" w:lineRule="auto"/>
        <w:ind w:firstLine="600"/>
        <w:jc w:val="both"/>
      </w:pPr>
      <w:r>
        <w:rPr>
          <w:rFonts w:ascii="Times New Roman" w:hAnsi="Times New Roman"/>
          <w:b w:val="0"/>
          <w:i w:val="0"/>
          <w:color w:val="000000"/>
          <w:sz w:val="28"/>
        </w:rPr>
        <w:t>Природа Египта. Условия жизни и занятия древних египтян.</w:t>
      </w:r>
    </w:p>
    <w:p w14:paraId="1D13FFFF">
      <w:pPr>
        <w:spacing w:before="0" w:after="0" w:line="264" w:lineRule="auto"/>
        <w:ind w:firstLine="600"/>
        <w:jc w:val="both"/>
      </w:pPr>
      <w:r>
        <w:rPr>
          <w:rFonts w:ascii="Times New Roman" w:hAnsi="Times New Roman"/>
          <w:b w:val="0"/>
          <w:i w:val="0"/>
          <w:color w:val="000000"/>
          <w:sz w:val="28"/>
        </w:rPr>
        <w:t>Возникновение государственной власти. Объединение Египта.</w:t>
      </w:r>
    </w:p>
    <w:p w14:paraId="4C33DFEA">
      <w:pPr>
        <w:spacing w:before="0" w:after="0" w:line="264" w:lineRule="auto"/>
        <w:ind w:firstLine="600"/>
        <w:jc w:val="both"/>
      </w:pPr>
      <w:r>
        <w:rPr>
          <w:rFonts w:ascii="Times New Roman" w:hAnsi="Times New Roman"/>
          <w:b w:val="0"/>
          <w:i w:val="0"/>
          <w:color w:val="000000"/>
          <w:sz w:val="28"/>
        </w:rPr>
        <w:t>Управление государством (фараон, вельможи, чиновники). Положение и повинности населения. Рабы.</w:t>
      </w:r>
    </w:p>
    <w:p w14:paraId="29469558">
      <w:pPr>
        <w:spacing w:before="0" w:after="0" w:line="264" w:lineRule="auto"/>
        <w:ind w:firstLine="600"/>
        <w:jc w:val="both"/>
      </w:pPr>
      <w:r>
        <w:rPr>
          <w:rFonts w:ascii="Times New Roman" w:hAnsi="Times New Roman"/>
          <w:b w:val="0"/>
          <w:i w:val="0"/>
          <w:color w:val="000000"/>
          <w:sz w:val="28"/>
        </w:rPr>
        <w:t>Развитие земледелия, скотоводства, ремесел.</w:t>
      </w:r>
    </w:p>
    <w:p w14:paraId="059DFF7B">
      <w:pPr>
        <w:spacing w:before="0" w:after="0" w:line="264" w:lineRule="auto"/>
        <w:ind w:firstLine="600"/>
        <w:jc w:val="both"/>
      </w:pPr>
      <w:r>
        <w:rPr>
          <w:rFonts w:ascii="Times New Roman" w:hAnsi="Times New Roman"/>
          <w:b w:val="0"/>
          <w:i w:val="0"/>
          <w:color w:val="000000"/>
          <w:sz w:val="28"/>
        </w:rPr>
        <w:t>Хозяйство Древнего Египта в середине 2 тыс. до н.э. Египетское войско.</w:t>
      </w:r>
    </w:p>
    <w:p w14:paraId="00B395E3">
      <w:pPr>
        <w:spacing w:before="0" w:after="0" w:line="264" w:lineRule="auto"/>
        <w:ind w:firstLine="600"/>
        <w:jc w:val="both"/>
      </w:pPr>
      <w:r>
        <w:rPr>
          <w:rFonts w:ascii="Times New Roman" w:hAnsi="Times New Roman"/>
          <w:b w:val="0"/>
          <w:i w:val="0"/>
          <w:color w:val="000000"/>
          <w:sz w:val="28"/>
        </w:rPr>
        <w:t>Отношения Египта с соседними народами.</w:t>
      </w:r>
    </w:p>
    <w:p w14:paraId="5FCDDFC5">
      <w:pPr>
        <w:spacing w:before="0" w:after="0" w:line="264" w:lineRule="auto"/>
        <w:ind w:firstLine="600"/>
        <w:jc w:val="both"/>
      </w:pPr>
      <w:r>
        <w:rPr>
          <w:rFonts w:ascii="Times New Roman" w:hAnsi="Times New Roman"/>
          <w:b w:val="0"/>
          <w:i w:val="0"/>
          <w:color w:val="000000"/>
          <w:sz w:val="28"/>
        </w:rPr>
        <w:t>Тутмос III. Завоевательные походы фараонов. Могущество Египта при Рамсесе II.</w:t>
      </w:r>
    </w:p>
    <w:p w14:paraId="05BBE7E6">
      <w:pPr>
        <w:spacing w:before="0" w:after="0" w:line="264" w:lineRule="auto"/>
        <w:ind w:firstLine="600"/>
        <w:jc w:val="both"/>
      </w:pPr>
      <w:r>
        <w:rPr>
          <w:rFonts w:ascii="Times New Roman" w:hAnsi="Times New Roman"/>
          <w:b w:val="0"/>
          <w:i w:val="0"/>
          <w:color w:val="000000"/>
          <w:sz w:val="28"/>
        </w:rPr>
        <w:t>Религиозные верования египтян. Боги Древнего Египта. Храмы и жрецы. Фараон-реформатор Эхнатон. Пирамиды и гробницы. Храмы</w:t>
      </w:r>
    </w:p>
    <w:p w14:paraId="6EFCCE78">
      <w:pPr>
        <w:spacing w:before="0" w:after="0" w:line="264" w:lineRule="auto"/>
        <w:ind w:firstLine="600"/>
        <w:jc w:val="both"/>
      </w:pPr>
      <w:r>
        <w:rPr>
          <w:rFonts w:ascii="Times New Roman" w:hAnsi="Times New Roman"/>
          <w:b w:val="0"/>
          <w:i w:val="0"/>
          <w:color w:val="000000"/>
          <w:sz w:val="28"/>
        </w:rPr>
        <w:t>Письменность (иероглифы, папирус). Открытие Ж.Ф. Шампольона. Образование.</w:t>
      </w:r>
    </w:p>
    <w:p w14:paraId="462DE83D">
      <w:pPr>
        <w:spacing w:before="0" w:after="0" w:line="264" w:lineRule="auto"/>
        <w:ind w:firstLine="600"/>
        <w:jc w:val="both"/>
      </w:pPr>
      <w:r>
        <w:rPr>
          <w:rFonts w:ascii="Times New Roman" w:hAnsi="Times New Roman"/>
          <w:b w:val="0"/>
          <w:i w:val="0"/>
          <w:color w:val="000000"/>
          <w:sz w:val="28"/>
        </w:rPr>
        <w:t xml:space="preserve">Познания древних египтян (астрономия, математика, медицина). Искусство Древнего Египта (архитектура, рельефы, фрески). </w:t>
      </w:r>
    </w:p>
    <w:p w14:paraId="3D9189F7">
      <w:pPr>
        <w:spacing w:before="0" w:after="0" w:line="264" w:lineRule="auto"/>
        <w:ind w:firstLine="600"/>
        <w:jc w:val="both"/>
      </w:pPr>
      <w:r>
        <w:rPr>
          <w:rFonts w:ascii="Times New Roman" w:hAnsi="Times New Roman"/>
          <w:b/>
          <w:i w:val="0"/>
          <w:color w:val="000000"/>
          <w:sz w:val="28"/>
        </w:rPr>
        <w:t>Древние цивилизации Месопотамии</w:t>
      </w:r>
    </w:p>
    <w:p w14:paraId="0696D4A8">
      <w:pPr>
        <w:spacing w:before="0" w:after="0" w:line="264" w:lineRule="auto"/>
        <w:ind w:firstLine="600"/>
        <w:jc w:val="both"/>
      </w:pPr>
      <w:r>
        <w:rPr>
          <w:rFonts w:ascii="Times New Roman" w:hAnsi="Times New Roman"/>
          <w:b w:val="0"/>
          <w:i w:val="0"/>
          <w:color w:val="000000"/>
          <w:sz w:val="28"/>
        </w:rPr>
        <w:t>Природные условия Месопотамии (Междуречья). Занятия населения.</w:t>
      </w:r>
    </w:p>
    <w:p w14:paraId="01133547">
      <w:pPr>
        <w:spacing w:before="0" w:after="0" w:line="264" w:lineRule="auto"/>
        <w:ind w:firstLine="600"/>
        <w:jc w:val="both"/>
      </w:pPr>
      <w:r>
        <w:rPr>
          <w:rFonts w:ascii="Times New Roman" w:hAnsi="Times New Roman"/>
          <w:b w:val="0"/>
          <w:i w:val="0"/>
          <w:color w:val="000000"/>
          <w:sz w:val="28"/>
        </w:rPr>
        <w:t>Древнейшие города-государства. Создание единого государства. Письменность. Научные открытия древних шумеров. Религиозные верования.</w:t>
      </w:r>
    </w:p>
    <w:p w14:paraId="74F2AE54">
      <w:pPr>
        <w:spacing w:before="0" w:after="0" w:line="264" w:lineRule="auto"/>
        <w:ind w:firstLine="600"/>
        <w:jc w:val="both"/>
      </w:pPr>
      <w:r>
        <w:rPr>
          <w:rFonts w:ascii="Times New Roman" w:hAnsi="Times New Roman"/>
          <w:b w:val="0"/>
          <w:i w:val="0"/>
          <w:color w:val="000000"/>
          <w:sz w:val="28"/>
        </w:rPr>
        <w:t>Мифы и сказания.</w:t>
      </w:r>
    </w:p>
    <w:p w14:paraId="7712E419">
      <w:pPr>
        <w:spacing w:before="0" w:after="0" w:line="264" w:lineRule="auto"/>
        <w:ind w:firstLine="600"/>
        <w:jc w:val="both"/>
      </w:pPr>
      <w:r>
        <w:rPr>
          <w:rFonts w:ascii="Times New Roman" w:hAnsi="Times New Roman"/>
          <w:b w:val="0"/>
          <w:i w:val="0"/>
          <w:color w:val="000000"/>
          <w:sz w:val="28"/>
        </w:rPr>
        <w:t>Древний Вавилон. Царь Хаммурапи и его законы.</w:t>
      </w:r>
    </w:p>
    <w:p w14:paraId="0A9E4ECB">
      <w:pPr>
        <w:spacing w:before="0" w:after="0" w:line="264" w:lineRule="auto"/>
        <w:ind w:firstLine="600"/>
        <w:jc w:val="both"/>
      </w:pPr>
      <w:r>
        <w:rPr>
          <w:rFonts w:ascii="Times New Roman" w:hAnsi="Times New Roman"/>
          <w:b w:val="0"/>
          <w:i w:val="0"/>
          <w:color w:val="000000"/>
          <w:sz w:val="28"/>
        </w:rPr>
        <w:t>Усиление Нововавилонского царства. Легендарные памятники города Вавилона.</w:t>
      </w:r>
    </w:p>
    <w:p w14:paraId="4F1260A3">
      <w:pPr>
        <w:spacing w:before="0" w:after="0" w:line="264" w:lineRule="auto"/>
        <w:ind w:firstLine="600"/>
        <w:jc w:val="both"/>
      </w:pPr>
      <w:r>
        <w:rPr>
          <w:rFonts w:ascii="Times New Roman" w:hAnsi="Times New Roman"/>
          <w:b/>
          <w:i w:val="0"/>
          <w:color w:val="000000"/>
          <w:sz w:val="28"/>
        </w:rPr>
        <w:t>Восточное Средиземноморье в древности</w:t>
      </w:r>
      <w:r>
        <w:rPr>
          <w:rFonts w:ascii="Times New Roman" w:hAnsi="Times New Roman"/>
          <w:b w:val="0"/>
          <w:i w:val="0"/>
          <w:color w:val="000000"/>
          <w:sz w:val="28"/>
        </w:rPr>
        <w:t xml:space="preserve"> </w:t>
      </w:r>
    </w:p>
    <w:p w14:paraId="7194CF8E">
      <w:pPr>
        <w:spacing w:before="0" w:after="0" w:line="264" w:lineRule="auto"/>
        <w:ind w:firstLine="600"/>
        <w:jc w:val="both"/>
      </w:pPr>
      <w:r>
        <w:rPr>
          <w:rFonts w:ascii="Times New Roman" w:hAnsi="Times New Roman"/>
          <w:b w:val="0"/>
          <w:i w:val="0"/>
          <w:color w:val="000000"/>
          <w:sz w:val="28"/>
        </w:rPr>
        <w:t>Природные условия, их влияние на занятия жителей Финикии: развитие ремёсел, караванной и морской торговли. Города-государства. Финикийская колонизация. Изобретения финикийцев. Финикийский алфавит.</w:t>
      </w:r>
    </w:p>
    <w:p w14:paraId="48D944CE">
      <w:pPr>
        <w:spacing w:before="0" w:after="0" w:line="264" w:lineRule="auto"/>
        <w:ind w:firstLine="600"/>
        <w:jc w:val="both"/>
      </w:pPr>
      <w:r>
        <w:rPr>
          <w:rFonts w:ascii="Times New Roman" w:hAnsi="Times New Roman"/>
          <w:b w:val="0"/>
          <w:i w:val="0"/>
          <w:color w:val="000000"/>
          <w:sz w:val="28"/>
        </w:rPr>
        <w:t>Палестина и её население. Возникновение Израильского государства. Царь Соломон. Религиозные верования. Ветхозаветные предания.</w:t>
      </w:r>
    </w:p>
    <w:p w14:paraId="701ABDC0">
      <w:pPr>
        <w:spacing w:before="0" w:after="0" w:line="264" w:lineRule="auto"/>
        <w:ind w:firstLine="600"/>
        <w:jc w:val="both"/>
      </w:pPr>
      <w:r>
        <w:rPr>
          <w:rFonts w:ascii="Times New Roman" w:hAnsi="Times New Roman"/>
          <w:b/>
          <w:i w:val="0"/>
          <w:color w:val="000000"/>
          <w:sz w:val="28"/>
        </w:rPr>
        <w:t>Ассирия. Персидская держава</w:t>
      </w:r>
      <w:r>
        <w:rPr>
          <w:rFonts w:ascii="Times New Roman" w:hAnsi="Times New Roman"/>
          <w:b w:val="0"/>
          <w:i w:val="0"/>
          <w:color w:val="000000"/>
          <w:sz w:val="28"/>
        </w:rPr>
        <w:t xml:space="preserve"> </w:t>
      </w:r>
    </w:p>
    <w:p w14:paraId="4015568D">
      <w:pPr>
        <w:spacing w:before="0" w:after="0" w:line="264" w:lineRule="auto"/>
        <w:ind w:firstLine="600"/>
        <w:jc w:val="both"/>
      </w:pPr>
      <w:r>
        <w:rPr>
          <w:rFonts w:ascii="Times New Roman" w:hAnsi="Times New Roman"/>
          <w:b w:val="0"/>
          <w:i w:val="0"/>
          <w:color w:val="000000"/>
          <w:sz w:val="28"/>
        </w:rPr>
        <w:t>Ассирия. Завоевания ассирийцев. Создание сильной державы. Культурные сокровища Ниневии. Гибель империи.</w:t>
      </w:r>
    </w:p>
    <w:p w14:paraId="6FA51761">
      <w:pPr>
        <w:spacing w:before="0" w:after="0" w:line="264" w:lineRule="auto"/>
        <w:ind w:firstLine="600"/>
        <w:jc w:val="both"/>
      </w:pPr>
      <w:r>
        <w:rPr>
          <w:rFonts w:ascii="Times New Roman" w:hAnsi="Times New Roman"/>
          <w:b w:val="0"/>
          <w:i w:val="0"/>
          <w:color w:val="000000"/>
          <w:sz w:val="28"/>
        </w:rP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14:paraId="6F210913">
      <w:pPr>
        <w:spacing w:before="0" w:after="0" w:line="264" w:lineRule="auto"/>
        <w:ind w:firstLine="600"/>
        <w:jc w:val="both"/>
      </w:pPr>
      <w:r>
        <w:rPr>
          <w:rFonts w:ascii="Times New Roman" w:hAnsi="Times New Roman"/>
          <w:b/>
          <w:i w:val="0"/>
          <w:color w:val="000000"/>
          <w:sz w:val="28"/>
        </w:rPr>
        <w:t>Древняя Индия. Древний Китай</w:t>
      </w:r>
    </w:p>
    <w:p w14:paraId="2E912DBD">
      <w:pPr>
        <w:spacing w:before="0" w:after="0" w:line="264" w:lineRule="auto"/>
        <w:ind w:firstLine="600"/>
        <w:jc w:val="both"/>
      </w:pPr>
      <w:r>
        <w:rPr>
          <w:rFonts w:ascii="Times New Roman" w:hAnsi="Times New Roman"/>
          <w:b w:val="0"/>
          <w:i w:val="0"/>
          <w:color w:val="000000"/>
          <w:sz w:val="28"/>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14:paraId="294D5013">
      <w:pPr>
        <w:spacing w:before="0" w:after="0" w:line="264" w:lineRule="auto"/>
        <w:ind w:firstLine="600"/>
        <w:jc w:val="both"/>
      </w:pPr>
      <w:r>
        <w:rPr>
          <w:rFonts w:ascii="Times New Roman" w:hAnsi="Times New Roman"/>
          <w:b w:val="0"/>
          <w:i w:val="0"/>
          <w:color w:val="000000"/>
          <w:sz w:val="28"/>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ремёсел и торговли. Великий шёлковый путь.</w:t>
      </w:r>
    </w:p>
    <w:p w14:paraId="58A62D82">
      <w:pPr>
        <w:spacing w:before="0" w:after="0" w:line="264" w:lineRule="auto"/>
        <w:ind w:firstLine="600"/>
        <w:jc w:val="both"/>
      </w:pPr>
      <w:r>
        <w:rPr>
          <w:rFonts w:ascii="Times New Roman" w:hAnsi="Times New Roman"/>
          <w:b w:val="0"/>
          <w:i w:val="0"/>
          <w:color w:val="000000"/>
          <w:sz w:val="28"/>
        </w:rP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14:paraId="77A0DE39">
      <w:pPr>
        <w:spacing w:before="0" w:after="0" w:line="264" w:lineRule="auto"/>
        <w:ind w:firstLine="600"/>
        <w:jc w:val="both"/>
      </w:pPr>
      <w:r>
        <w:rPr>
          <w:rFonts w:ascii="Times New Roman" w:hAnsi="Times New Roman"/>
          <w:b w:val="0"/>
          <w:i w:val="0"/>
          <w:color w:val="000000"/>
          <w:sz w:val="28"/>
        </w:rPr>
        <w:t xml:space="preserve">Религиозно-философские учения Древнего Китая. Конфуций. Научные знания и изобретения древних китайцев. </w:t>
      </w:r>
    </w:p>
    <w:p w14:paraId="1BA7FA40">
      <w:pPr>
        <w:spacing w:before="0" w:after="0" w:line="264" w:lineRule="auto"/>
        <w:ind w:firstLine="600"/>
        <w:jc w:val="both"/>
      </w:pPr>
      <w:r>
        <w:rPr>
          <w:rFonts w:ascii="Times New Roman" w:hAnsi="Times New Roman"/>
          <w:b/>
          <w:i w:val="0"/>
          <w:color w:val="000000"/>
          <w:sz w:val="28"/>
        </w:rPr>
        <w:t>Древняя Греция. Эллинизм</w:t>
      </w:r>
      <w:r>
        <w:rPr>
          <w:rFonts w:ascii="Times New Roman" w:hAnsi="Times New Roman"/>
          <w:b w:val="0"/>
          <w:i w:val="0"/>
          <w:color w:val="000000"/>
          <w:sz w:val="28"/>
        </w:rPr>
        <w:t xml:space="preserve"> </w:t>
      </w:r>
    </w:p>
    <w:p w14:paraId="43EE5515">
      <w:pPr>
        <w:spacing w:before="0" w:after="0" w:line="264" w:lineRule="auto"/>
        <w:ind w:firstLine="600"/>
        <w:jc w:val="both"/>
      </w:pPr>
      <w:r>
        <w:rPr>
          <w:rFonts w:ascii="Times New Roman" w:hAnsi="Times New Roman"/>
          <w:b/>
          <w:i w:val="0"/>
          <w:color w:val="000000"/>
          <w:sz w:val="28"/>
        </w:rPr>
        <w:t>Древнейшая Греция</w:t>
      </w:r>
      <w:r>
        <w:rPr>
          <w:rFonts w:ascii="Times New Roman" w:hAnsi="Times New Roman"/>
          <w:b w:val="0"/>
          <w:i w:val="0"/>
          <w:color w:val="000000"/>
          <w:sz w:val="28"/>
        </w:rPr>
        <w:t xml:space="preserve"> </w:t>
      </w:r>
    </w:p>
    <w:p w14:paraId="3BA58067">
      <w:pPr>
        <w:spacing w:before="0" w:after="0" w:line="264" w:lineRule="auto"/>
        <w:ind w:firstLine="600"/>
        <w:jc w:val="both"/>
      </w:pPr>
      <w:r>
        <w:rPr>
          <w:rFonts w:ascii="Times New Roman" w:hAnsi="Times New Roman"/>
          <w:b w:val="0"/>
          <w:i w:val="0"/>
          <w:color w:val="000000"/>
          <w:sz w:val="28"/>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w:t>
      </w:r>
    </w:p>
    <w:p w14:paraId="04E698A9">
      <w:pPr>
        <w:spacing w:before="0" w:after="0" w:line="264" w:lineRule="auto"/>
        <w:ind w:firstLine="600"/>
        <w:jc w:val="both"/>
      </w:pPr>
      <w:r>
        <w:rPr>
          <w:rFonts w:ascii="Times New Roman" w:hAnsi="Times New Roman"/>
          <w:b w:val="0"/>
          <w:i w:val="0"/>
          <w:color w:val="000000"/>
          <w:sz w:val="28"/>
        </w:rPr>
        <w:t>Верования древних греков. Пантеон Богов. Взаимоотношения Богов и людей.</w:t>
      </w:r>
    </w:p>
    <w:p w14:paraId="746B4409">
      <w:pPr>
        <w:spacing w:before="0" w:after="0" w:line="264" w:lineRule="auto"/>
        <w:ind w:firstLine="600"/>
        <w:jc w:val="both"/>
      </w:pPr>
      <w:r>
        <w:rPr>
          <w:rFonts w:ascii="Times New Roman" w:hAnsi="Times New Roman"/>
          <w:b w:val="0"/>
          <w:i w:val="0"/>
          <w:color w:val="000000"/>
          <w:sz w:val="28"/>
        </w:rPr>
        <w:t>Троянская война. Вторжение дорийских племён. Поэмы Гомера «Илиада», «Одиссея».</w:t>
      </w:r>
    </w:p>
    <w:p w14:paraId="711DD471">
      <w:pPr>
        <w:spacing w:before="0" w:after="0" w:line="264" w:lineRule="auto"/>
        <w:ind w:firstLine="600"/>
        <w:jc w:val="both"/>
      </w:pPr>
      <w:r>
        <w:rPr>
          <w:rFonts w:ascii="Times New Roman" w:hAnsi="Times New Roman"/>
          <w:b/>
          <w:i w:val="0"/>
          <w:color w:val="000000"/>
          <w:sz w:val="28"/>
        </w:rPr>
        <w:t>Греческие полисы</w:t>
      </w:r>
      <w:r>
        <w:rPr>
          <w:rFonts w:ascii="Times New Roman" w:hAnsi="Times New Roman"/>
          <w:b w:val="0"/>
          <w:i w:val="0"/>
          <w:color w:val="000000"/>
          <w:sz w:val="28"/>
        </w:rPr>
        <w:t xml:space="preserve"> </w:t>
      </w:r>
    </w:p>
    <w:p w14:paraId="1D4C0762">
      <w:pPr>
        <w:spacing w:before="0" w:after="0" w:line="264" w:lineRule="auto"/>
        <w:ind w:firstLine="600"/>
        <w:jc w:val="both"/>
      </w:pPr>
      <w:r>
        <w:rPr>
          <w:rFonts w:ascii="Times New Roman" w:hAnsi="Times New Roman"/>
          <w:b w:val="0"/>
          <w:i w:val="0"/>
          <w:color w:val="000000"/>
          <w:sz w:val="28"/>
        </w:rPr>
        <w:t>Подъём хозяйственной жизни после «тёмных веков». Развитие земледелия и ремесла. Становление полисов, их политическое устройство. Аристократия и демос.</w:t>
      </w:r>
    </w:p>
    <w:p w14:paraId="06D4B916">
      <w:pPr>
        <w:spacing w:before="0" w:after="0" w:line="264" w:lineRule="auto"/>
        <w:ind w:firstLine="600"/>
        <w:jc w:val="both"/>
      </w:pPr>
      <w:r>
        <w:rPr>
          <w:rFonts w:ascii="Times New Roman" w:hAnsi="Times New Roman"/>
          <w:b w:val="0"/>
          <w:i w:val="0"/>
          <w:color w:val="000000"/>
          <w:sz w:val="28"/>
        </w:rPr>
        <w:t>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w:t>
      </w:r>
    </w:p>
    <w:p w14:paraId="5945841E">
      <w:pPr>
        <w:spacing w:before="0" w:after="0" w:line="264" w:lineRule="auto"/>
        <w:ind w:firstLine="600"/>
        <w:jc w:val="both"/>
      </w:pPr>
      <w:r>
        <w:rPr>
          <w:rFonts w:ascii="Times New Roman" w:hAnsi="Times New Roman"/>
          <w:b w:val="0"/>
          <w:i w:val="0"/>
          <w:color w:val="000000"/>
          <w:sz w:val="28"/>
        </w:rPr>
        <w:t>Афины: утверждение демократии. Законы Солона. Реформы Клисфена, их значение.</w:t>
      </w:r>
    </w:p>
    <w:p w14:paraId="2D818422">
      <w:pPr>
        <w:spacing w:before="0" w:after="0" w:line="264" w:lineRule="auto"/>
        <w:ind w:firstLine="600"/>
        <w:jc w:val="both"/>
      </w:pPr>
      <w:r>
        <w:rPr>
          <w:rFonts w:ascii="Times New Roman" w:hAnsi="Times New Roman"/>
          <w:b w:val="0"/>
          <w:i w:val="0"/>
          <w:color w:val="000000"/>
          <w:sz w:val="28"/>
        </w:rPr>
        <w:t>Спарта: основные группы населения, политическое устройство. Организация военного дела. Спартанское воспитание.</w:t>
      </w:r>
    </w:p>
    <w:p w14:paraId="43648B32">
      <w:pPr>
        <w:spacing w:before="0" w:after="0" w:line="264" w:lineRule="auto"/>
        <w:ind w:firstLine="600"/>
        <w:jc w:val="both"/>
      </w:pPr>
      <w:r>
        <w:rPr>
          <w:rFonts w:ascii="Times New Roman" w:hAnsi="Times New Roman"/>
          <w:b w:val="0"/>
          <w:i w:val="0"/>
          <w:color w:val="000000"/>
          <w:sz w:val="28"/>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14:paraId="6582304E">
      <w:pPr>
        <w:spacing w:before="0" w:after="0" w:line="264" w:lineRule="auto"/>
        <w:ind w:firstLine="600"/>
        <w:jc w:val="both"/>
      </w:pPr>
      <w:r>
        <w:rPr>
          <w:rFonts w:ascii="Times New Roman" w:hAnsi="Times New Roman"/>
          <w:b w:val="0"/>
          <w:i w:val="0"/>
          <w:color w:val="000000"/>
          <w:sz w:val="28"/>
        </w:rPr>
        <w:t xml:space="preserve">Возвышение Афинского государства. Афины при Перикле. Хозяйственная жизнь. </w:t>
      </w:r>
    </w:p>
    <w:p w14:paraId="43F6D888">
      <w:pPr>
        <w:spacing w:before="0" w:after="0" w:line="264" w:lineRule="auto"/>
        <w:ind w:firstLine="600"/>
        <w:jc w:val="both"/>
      </w:pPr>
      <w:r>
        <w:rPr>
          <w:rFonts w:ascii="Times New Roman" w:hAnsi="Times New Roman"/>
          <w:b/>
          <w:i w:val="0"/>
          <w:color w:val="000000"/>
          <w:sz w:val="28"/>
        </w:rPr>
        <w:t>Культура Древней Греции</w:t>
      </w:r>
      <w:r>
        <w:rPr>
          <w:rFonts w:ascii="Times New Roman" w:hAnsi="Times New Roman"/>
          <w:b w:val="0"/>
          <w:i w:val="0"/>
          <w:color w:val="000000"/>
          <w:sz w:val="28"/>
        </w:rPr>
        <w:t xml:space="preserve"> </w:t>
      </w:r>
    </w:p>
    <w:p w14:paraId="6A7CFEC1">
      <w:pPr>
        <w:spacing w:before="0" w:after="0" w:line="264" w:lineRule="auto"/>
        <w:ind w:firstLine="600"/>
        <w:jc w:val="both"/>
      </w:pPr>
      <w:r>
        <w:rPr>
          <w:rFonts w:ascii="Times New Roman" w:hAnsi="Times New Roman"/>
          <w:b w:val="0"/>
          <w:i w:val="0"/>
          <w:color w:val="000000"/>
          <w:sz w:val="28"/>
        </w:rP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14:paraId="0AE3A3BC">
      <w:pPr>
        <w:spacing w:before="0" w:after="0" w:line="264" w:lineRule="auto"/>
        <w:ind w:firstLine="600"/>
        <w:jc w:val="both"/>
      </w:pPr>
      <w:r>
        <w:rPr>
          <w:rFonts w:ascii="Times New Roman" w:hAnsi="Times New Roman"/>
          <w:b/>
          <w:i w:val="0"/>
          <w:color w:val="000000"/>
          <w:sz w:val="28"/>
        </w:rPr>
        <w:t>Македонские завоевания. Эллинизм</w:t>
      </w:r>
      <w:r>
        <w:rPr>
          <w:rFonts w:ascii="Times New Roman" w:hAnsi="Times New Roman"/>
          <w:b w:val="0"/>
          <w:i w:val="0"/>
          <w:color w:val="000000"/>
          <w:sz w:val="28"/>
        </w:rPr>
        <w:t xml:space="preserve"> </w:t>
      </w:r>
    </w:p>
    <w:p w14:paraId="26C4E81B">
      <w:pPr>
        <w:spacing w:before="0" w:after="0" w:line="264" w:lineRule="auto"/>
        <w:ind w:firstLine="600"/>
        <w:jc w:val="both"/>
      </w:pPr>
      <w:r>
        <w:rPr>
          <w:rFonts w:ascii="Times New Roman" w:hAnsi="Times New Roman"/>
          <w:b w:val="0"/>
          <w:i w:val="0"/>
          <w:color w:val="000000"/>
          <w:sz w:val="28"/>
        </w:rPr>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14:paraId="1677FCCB">
      <w:pPr>
        <w:spacing w:before="0" w:after="0" w:line="264" w:lineRule="auto"/>
        <w:ind w:firstLine="600"/>
        <w:jc w:val="both"/>
      </w:pPr>
      <w:r>
        <w:rPr>
          <w:rFonts w:ascii="Times New Roman" w:hAnsi="Times New Roman"/>
          <w:b w:val="0"/>
          <w:i w:val="0"/>
          <w:color w:val="000000"/>
          <w:sz w:val="28"/>
        </w:rPr>
        <w:t>Александр Македонский и его завоевания на Востоке. Распад державы Александра Македонского.</w:t>
      </w:r>
    </w:p>
    <w:p w14:paraId="24304E63">
      <w:pPr>
        <w:spacing w:before="0" w:after="0" w:line="264" w:lineRule="auto"/>
        <w:ind w:firstLine="600"/>
        <w:jc w:val="both"/>
      </w:pPr>
      <w:r>
        <w:rPr>
          <w:rFonts w:ascii="Times New Roman" w:hAnsi="Times New Roman"/>
          <w:b w:val="0"/>
          <w:i w:val="0"/>
          <w:color w:val="000000"/>
          <w:sz w:val="28"/>
        </w:rPr>
        <w:t>Эллинистические государства Востока. Культура эллинистического мира. Александрия Египетская.</w:t>
      </w:r>
    </w:p>
    <w:p w14:paraId="01364DA4">
      <w:pPr>
        <w:spacing w:before="0" w:after="0" w:line="264" w:lineRule="auto"/>
        <w:ind w:firstLine="600"/>
        <w:jc w:val="both"/>
      </w:pPr>
      <w:r>
        <w:rPr>
          <w:rFonts w:ascii="Times New Roman" w:hAnsi="Times New Roman"/>
          <w:b/>
          <w:i w:val="0"/>
          <w:color w:val="000000"/>
          <w:sz w:val="28"/>
        </w:rPr>
        <w:t>Древний Рим</w:t>
      </w:r>
    </w:p>
    <w:p w14:paraId="00365383">
      <w:pPr>
        <w:spacing w:before="0" w:after="0" w:line="264" w:lineRule="auto"/>
        <w:ind w:firstLine="600"/>
        <w:jc w:val="both"/>
      </w:pPr>
      <w:r>
        <w:rPr>
          <w:rFonts w:ascii="Times New Roman" w:hAnsi="Times New Roman"/>
          <w:b/>
          <w:i w:val="0"/>
          <w:color w:val="000000"/>
          <w:sz w:val="28"/>
        </w:rPr>
        <w:t>Возникновение Римского государства</w:t>
      </w:r>
      <w:r>
        <w:rPr>
          <w:rFonts w:ascii="Times New Roman" w:hAnsi="Times New Roman"/>
          <w:b w:val="0"/>
          <w:i w:val="0"/>
          <w:color w:val="000000"/>
          <w:sz w:val="28"/>
        </w:rPr>
        <w:t xml:space="preserve"> </w:t>
      </w:r>
    </w:p>
    <w:p w14:paraId="58366934">
      <w:pPr>
        <w:spacing w:before="0" w:after="0" w:line="264" w:lineRule="auto"/>
        <w:ind w:firstLine="600"/>
        <w:jc w:val="both"/>
      </w:pPr>
      <w:r>
        <w:rPr>
          <w:rFonts w:ascii="Times New Roman" w:hAnsi="Times New Roman"/>
          <w:b w:val="0"/>
          <w:i w:val="0"/>
          <w:color w:val="000000"/>
          <w:sz w:val="28"/>
        </w:rPr>
        <w:t>Природа и население Апеннинского полуострова в древности. Этрусские города-государства. Наследие этрусков.</w:t>
      </w:r>
    </w:p>
    <w:p w14:paraId="1137F390">
      <w:pPr>
        <w:spacing w:before="0" w:after="0" w:line="264" w:lineRule="auto"/>
        <w:ind w:firstLine="600"/>
        <w:jc w:val="both"/>
      </w:pPr>
      <w:r>
        <w:rPr>
          <w:rFonts w:ascii="Times New Roman" w:hAnsi="Times New Roman"/>
          <w:b w:val="0"/>
          <w:i w:val="0"/>
          <w:color w:val="000000"/>
          <w:sz w:val="28"/>
        </w:rPr>
        <w:t>Легенды об основании Рима. Рим эпохи царей.</w:t>
      </w:r>
    </w:p>
    <w:p w14:paraId="0A1A7E34">
      <w:pPr>
        <w:spacing w:before="0" w:after="0" w:line="264" w:lineRule="auto"/>
        <w:ind w:firstLine="600"/>
        <w:jc w:val="both"/>
      </w:pPr>
      <w:r>
        <w:rPr>
          <w:rFonts w:ascii="Times New Roman" w:hAnsi="Times New Roman"/>
          <w:b w:val="0"/>
          <w:i w:val="0"/>
          <w:color w:val="000000"/>
          <w:sz w:val="28"/>
        </w:rPr>
        <w:t>Республика римских граждан. Патриции и плебеи. Управление и законы.</w:t>
      </w:r>
    </w:p>
    <w:p w14:paraId="218E21E2">
      <w:pPr>
        <w:spacing w:before="0" w:after="0" w:line="264" w:lineRule="auto"/>
        <w:ind w:firstLine="600"/>
        <w:jc w:val="both"/>
      </w:pPr>
      <w:r>
        <w:rPr>
          <w:rFonts w:ascii="Times New Roman" w:hAnsi="Times New Roman"/>
          <w:b w:val="0"/>
          <w:i w:val="0"/>
          <w:color w:val="000000"/>
          <w:sz w:val="28"/>
        </w:rPr>
        <w:t>Верования древних римлян. Боги. Жрецы.</w:t>
      </w:r>
    </w:p>
    <w:p w14:paraId="4C87E814">
      <w:pPr>
        <w:spacing w:before="0" w:after="0" w:line="264" w:lineRule="auto"/>
        <w:ind w:firstLine="600"/>
        <w:jc w:val="both"/>
      </w:pPr>
      <w:r>
        <w:rPr>
          <w:rFonts w:ascii="Times New Roman" w:hAnsi="Times New Roman"/>
          <w:b w:val="0"/>
          <w:i w:val="0"/>
          <w:color w:val="000000"/>
          <w:sz w:val="28"/>
        </w:rPr>
        <w:t xml:space="preserve">Завоевание Римом Италии. Римское войско. </w:t>
      </w:r>
    </w:p>
    <w:p w14:paraId="68745F58">
      <w:pPr>
        <w:spacing w:before="0" w:after="0" w:line="264" w:lineRule="auto"/>
        <w:ind w:firstLine="600"/>
        <w:jc w:val="both"/>
      </w:pPr>
      <w:r>
        <w:rPr>
          <w:rFonts w:ascii="Times New Roman" w:hAnsi="Times New Roman"/>
          <w:b/>
          <w:i w:val="0"/>
          <w:color w:val="000000"/>
          <w:sz w:val="28"/>
        </w:rPr>
        <w:t>Римские завоевания в Средиземноморье</w:t>
      </w:r>
      <w:r>
        <w:rPr>
          <w:rFonts w:ascii="Times New Roman" w:hAnsi="Times New Roman"/>
          <w:b w:val="0"/>
          <w:i w:val="0"/>
          <w:color w:val="000000"/>
          <w:sz w:val="28"/>
        </w:rPr>
        <w:t xml:space="preserve"> </w:t>
      </w:r>
    </w:p>
    <w:p w14:paraId="2BC991E9">
      <w:pPr>
        <w:spacing w:before="0" w:after="0" w:line="264" w:lineRule="auto"/>
        <w:ind w:firstLine="600"/>
        <w:jc w:val="both"/>
      </w:pPr>
      <w:r>
        <w:rPr>
          <w:rFonts w:ascii="Times New Roman" w:hAnsi="Times New Roman"/>
          <w:b w:val="0"/>
          <w:i w:val="0"/>
          <w:color w:val="000000"/>
          <w:sz w:val="28"/>
        </w:rPr>
        <w:t>Войны Рима с Карфагеном. Ганнибал; битва при Каннах. Поражение Карфагена.</w:t>
      </w:r>
    </w:p>
    <w:p w14:paraId="6B6662BC">
      <w:pPr>
        <w:spacing w:before="0" w:after="0" w:line="264" w:lineRule="auto"/>
        <w:ind w:firstLine="600"/>
        <w:jc w:val="both"/>
      </w:pPr>
      <w:r>
        <w:rPr>
          <w:rFonts w:ascii="Times New Roman" w:hAnsi="Times New Roman"/>
          <w:b w:val="0"/>
          <w:i w:val="0"/>
          <w:color w:val="000000"/>
          <w:sz w:val="28"/>
        </w:rPr>
        <w:t>Установление господства Рима в Средиземноморье. Римские провинции.</w:t>
      </w:r>
    </w:p>
    <w:p w14:paraId="4421A99A">
      <w:pPr>
        <w:spacing w:before="0" w:after="0" w:line="264" w:lineRule="auto"/>
        <w:ind w:firstLine="600"/>
        <w:jc w:val="both"/>
      </w:pPr>
      <w:r>
        <w:rPr>
          <w:rFonts w:ascii="Times New Roman" w:hAnsi="Times New Roman"/>
          <w:b/>
          <w:i w:val="0"/>
          <w:color w:val="000000"/>
          <w:sz w:val="28"/>
        </w:rPr>
        <w:t>Поздняя Римская республика. Гражданские войны</w:t>
      </w:r>
      <w:r>
        <w:rPr>
          <w:rFonts w:ascii="Times New Roman" w:hAnsi="Times New Roman"/>
          <w:b w:val="0"/>
          <w:i w:val="0"/>
          <w:color w:val="000000"/>
          <w:sz w:val="28"/>
        </w:rPr>
        <w:t xml:space="preserve"> </w:t>
      </w:r>
    </w:p>
    <w:p w14:paraId="3CD9A644">
      <w:pPr>
        <w:spacing w:before="0" w:after="0" w:line="264" w:lineRule="auto"/>
        <w:ind w:firstLine="600"/>
        <w:jc w:val="both"/>
      </w:pPr>
      <w:r>
        <w:rPr>
          <w:rFonts w:ascii="Times New Roman" w:hAnsi="Times New Roman"/>
          <w:b w:val="0"/>
          <w:i w:val="0"/>
          <w:color w:val="000000"/>
          <w:sz w:val="28"/>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14:paraId="7C8EBB95">
      <w:pPr>
        <w:spacing w:before="0" w:after="0" w:line="264" w:lineRule="auto"/>
        <w:ind w:firstLine="600"/>
        <w:jc w:val="both"/>
      </w:pPr>
      <w:r>
        <w:rPr>
          <w:rFonts w:ascii="Times New Roman" w:hAnsi="Times New Roman"/>
          <w:b w:val="0"/>
          <w:i w:val="0"/>
          <w:color w:val="000000"/>
          <w:sz w:val="28"/>
        </w:rPr>
        <w:t>Восстание Спартака. Участие армии в гражданских войнах.</w:t>
      </w:r>
    </w:p>
    <w:p w14:paraId="0D93656E">
      <w:pPr>
        <w:spacing w:before="0" w:after="0" w:line="264" w:lineRule="auto"/>
        <w:ind w:firstLine="600"/>
        <w:jc w:val="both"/>
      </w:pPr>
      <w:r>
        <w:rPr>
          <w:rFonts w:ascii="Times New Roman" w:hAnsi="Times New Roman"/>
          <w:b w:val="0"/>
          <w:i w:val="0"/>
          <w:color w:val="000000"/>
          <w:sz w:val="28"/>
        </w:rPr>
        <w:t>Первый триумвират. Гай Юлий Цезарь: путь к власти, диктатура.</w:t>
      </w:r>
    </w:p>
    <w:p w14:paraId="2C942AD1">
      <w:pPr>
        <w:spacing w:before="0" w:after="0" w:line="264" w:lineRule="auto"/>
        <w:ind w:firstLine="600"/>
        <w:jc w:val="both"/>
      </w:pPr>
      <w:r>
        <w:rPr>
          <w:rFonts w:ascii="Times New Roman" w:hAnsi="Times New Roman"/>
          <w:b/>
          <w:i w:val="0"/>
          <w:color w:val="000000"/>
          <w:sz w:val="28"/>
        </w:rPr>
        <w:t>Расцвет и падение Римской империи. Культура Древнего Рима</w:t>
      </w:r>
      <w:r>
        <w:rPr>
          <w:rFonts w:ascii="Times New Roman" w:hAnsi="Times New Roman"/>
          <w:b w:val="0"/>
          <w:i w:val="0"/>
          <w:color w:val="000000"/>
          <w:sz w:val="28"/>
        </w:rPr>
        <w:t xml:space="preserve"> </w:t>
      </w:r>
    </w:p>
    <w:p w14:paraId="0CFC63A2">
      <w:pPr>
        <w:spacing w:before="0" w:after="0" w:line="264" w:lineRule="auto"/>
        <w:ind w:firstLine="600"/>
        <w:jc w:val="both"/>
      </w:pPr>
      <w:r>
        <w:rPr>
          <w:rFonts w:ascii="Times New Roman" w:hAnsi="Times New Roman"/>
          <w:b w:val="0"/>
          <w:i w:val="0"/>
          <w:color w:val="000000"/>
          <w:sz w:val="28"/>
        </w:rPr>
        <w:t xml:space="preserve">Борьба между наследниками Цезаря. Победа Октавиана. </w:t>
      </w:r>
    </w:p>
    <w:p w14:paraId="563C9B6A">
      <w:pPr>
        <w:spacing w:before="0" w:after="0" w:line="264" w:lineRule="auto"/>
        <w:ind w:firstLine="600"/>
        <w:jc w:val="both"/>
      </w:pPr>
      <w:r>
        <w:rPr>
          <w:rFonts w:ascii="Times New Roman" w:hAnsi="Times New Roman"/>
          <w:b w:val="0"/>
          <w:i w:val="0"/>
          <w:color w:val="000000"/>
          <w:sz w:val="28"/>
        </w:rPr>
        <w:t>Установление императорской власти. Октавиан Август. Римское гражданство. Римская литература, золотой век поэзии.</w:t>
      </w:r>
    </w:p>
    <w:p w14:paraId="2EF52FD0">
      <w:pPr>
        <w:spacing w:before="0" w:after="0" w:line="264" w:lineRule="auto"/>
        <w:ind w:firstLine="600"/>
        <w:jc w:val="both"/>
      </w:pPr>
      <w:r>
        <w:rPr>
          <w:rFonts w:ascii="Times New Roman" w:hAnsi="Times New Roman"/>
          <w:b w:val="0"/>
          <w:i w:val="0"/>
          <w:color w:val="000000"/>
          <w:sz w:val="28"/>
        </w:rPr>
        <w:t>Императоры Рима: завоеватели и правители. Римская империя: территория, управление.</w:t>
      </w:r>
    </w:p>
    <w:p w14:paraId="329F3775">
      <w:pPr>
        <w:spacing w:before="0" w:after="0" w:line="264" w:lineRule="auto"/>
        <w:ind w:firstLine="600"/>
        <w:jc w:val="both"/>
      </w:pPr>
      <w:r>
        <w:rPr>
          <w:rFonts w:ascii="Times New Roman" w:hAnsi="Times New Roman"/>
          <w:b w:val="0"/>
          <w:i w:val="0"/>
          <w:color w:val="000000"/>
          <w:sz w:val="28"/>
        </w:rPr>
        <w:t>Возникновение и распространение христианства.</w:t>
      </w:r>
    </w:p>
    <w:p w14:paraId="4C11E150">
      <w:pPr>
        <w:spacing w:before="0" w:after="0" w:line="264" w:lineRule="auto"/>
        <w:ind w:firstLine="600"/>
        <w:jc w:val="both"/>
      </w:pPr>
      <w:r>
        <w:rPr>
          <w:rFonts w:ascii="Times New Roman" w:hAnsi="Times New Roman"/>
          <w:b w:val="0"/>
          <w:i w:val="0"/>
          <w:color w:val="000000"/>
          <w:sz w:val="28"/>
        </w:rPr>
        <w:t>Искусство Древнего Рима: архитектура, скульптура. Пантеон. Развитие наук. Римское право. Римские историки. Ораторское искусство; Цицерон.</w:t>
      </w:r>
    </w:p>
    <w:p w14:paraId="08817B2E">
      <w:pPr>
        <w:spacing w:before="0" w:after="0" w:line="264" w:lineRule="auto"/>
        <w:ind w:firstLine="600"/>
        <w:jc w:val="both"/>
      </w:pPr>
      <w:r>
        <w:rPr>
          <w:rFonts w:ascii="Times New Roman" w:hAnsi="Times New Roman"/>
          <w:b w:val="0"/>
          <w:i w:val="0"/>
          <w:color w:val="000000"/>
          <w:sz w:val="28"/>
        </w:rPr>
        <w:t>Повседневная жизнь в столице и провинциях.</w:t>
      </w:r>
    </w:p>
    <w:p w14:paraId="6AA8CFE7">
      <w:pPr>
        <w:spacing w:before="0" w:after="0" w:line="264" w:lineRule="auto"/>
        <w:ind w:firstLine="600"/>
        <w:jc w:val="both"/>
      </w:pPr>
      <w:r>
        <w:rPr>
          <w:rFonts w:ascii="Times New Roman" w:hAnsi="Times New Roman"/>
          <w:b w:val="0"/>
          <w:i w:val="0"/>
          <w:color w:val="000000"/>
          <w:sz w:val="28"/>
        </w:rPr>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14:paraId="1D00DB0F">
      <w:pPr>
        <w:spacing w:before="0" w:after="0" w:line="264" w:lineRule="auto"/>
        <w:ind w:firstLine="600"/>
        <w:jc w:val="both"/>
      </w:pPr>
      <w:r>
        <w:rPr>
          <w:rFonts w:ascii="Times New Roman" w:hAnsi="Times New Roman"/>
          <w:b w:val="0"/>
          <w:i w:val="0"/>
          <w:color w:val="000000"/>
          <w:sz w:val="28"/>
        </w:rPr>
        <w:t>Рим и варвары. Падение Западной Римской империи.</w:t>
      </w:r>
    </w:p>
    <w:p w14:paraId="30365B72">
      <w:pPr>
        <w:spacing w:before="0" w:after="0" w:line="264" w:lineRule="auto"/>
        <w:ind w:firstLine="600"/>
        <w:jc w:val="both"/>
      </w:pPr>
      <w:r>
        <w:rPr>
          <w:rFonts w:ascii="Times New Roman" w:hAnsi="Times New Roman"/>
          <w:b w:val="0"/>
          <w:i w:val="0"/>
          <w:color w:val="000000"/>
          <w:sz w:val="28"/>
        </w:rPr>
        <w:t>Историческое и культурное наследие цивилизаций Древнего мира.</w:t>
      </w:r>
    </w:p>
    <w:p w14:paraId="5EC10CBD">
      <w:pPr>
        <w:spacing w:before="0" w:after="0" w:line="264" w:lineRule="auto"/>
        <w:ind w:left="120"/>
        <w:jc w:val="both"/>
      </w:pPr>
      <w:r>
        <w:rPr>
          <w:rFonts w:ascii="Times New Roman" w:hAnsi="Times New Roman"/>
          <w:b/>
          <w:i w:val="0"/>
          <w:color w:val="000000"/>
          <w:sz w:val="28"/>
        </w:rPr>
        <w:t>ИСТОРИЯ НАШЕГО КРАЯ</w:t>
      </w:r>
    </w:p>
    <w:p w14:paraId="483BDB8A">
      <w:pPr>
        <w:spacing w:before="0" w:after="0" w:line="264" w:lineRule="auto"/>
        <w:ind w:left="120"/>
        <w:jc w:val="both"/>
      </w:pPr>
    </w:p>
    <w:p w14:paraId="4A8C8C8E">
      <w:pPr>
        <w:spacing w:before="0" w:after="0" w:line="264" w:lineRule="auto"/>
        <w:ind w:firstLine="600"/>
        <w:jc w:val="both"/>
      </w:pPr>
      <w:r>
        <w:rPr>
          <w:rFonts w:ascii="Times New Roman" w:hAnsi="Times New Roman"/>
          <w:b w:val="0"/>
          <w:i w:val="0"/>
          <w:color w:val="000000"/>
          <w:sz w:val="28"/>
        </w:rPr>
        <w:t>История нашего края в древности (до образования российского государства или до вхождения края в его состав):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Культурные особенности края.</w:t>
      </w:r>
    </w:p>
    <w:p w14:paraId="749089A5">
      <w:pPr>
        <w:spacing w:before="0" w:after="0" w:line="264" w:lineRule="auto"/>
        <w:ind w:firstLine="600"/>
        <w:jc w:val="both"/>
      </w:pPr>
      <w:r>
        <w:rPr>
          <w:rFonts w:ascii="Times New Roman" w:hAnsi="Times New Roman"/>
          <w:b w:val="0"/>
          <w:i w:val="0"/>
          <w:color w:val="000000"/>
          <w:sz w:val="28"/>
        </w:rPr>
        <w:t>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культурные особенности края.</w:t>
      </w:r>
    </w:p>
    <w:p w14:paraId="2A8B5AF9">
      <w:pPr>
        <w:spacing w:before="0" w:after="0" w:line="264" w:lineRule="auto"/>
        <w:ind w:firstLine="600"/>
        <w:jc w:val="both"/>
      </w:pPr>
      <w:r>
        <w:rPr>
          <w:rFonts w:ascii="Times New Roman" w:hAnsi="Times New Roman"/>
          <w:b w:val="0"/>
          <w:i w:val="0"/>
          <w:color w:val="000000"/>
          <w:sz w:val="28"/>
        </w:rPr>
        <w:t>Период, завершающий изучение учебного материала по истории нашего края в 5 классе:</w:t>
      </w:r>
    </w:p>
    <w:p w14:paraId="1421FA05">
      <w:pPr>
        <w:spacing w:before="0" w:after="0" w:line="264" w:lineRule="auto"/>
        <w:ind w:firstLine="600"/>
        <w:jc w:val="both"/>
      </w:pPr>
      <w:r>
        <w:rPr>
          <w:rFonts w:ascii="Times New Roman" w:hAnsi="Times New Roman"/>
          <w:b w:val="0"/>
          <w:i w:val="0"/>
          <w:color w:val="000000"/>
          <w:sz w:val="28"/>
        </w:rPr>
        <w:t>для субъектов Российской Федерации, вошедших в состав государства до конца XVI века, - завершение образования Российского централизованного государства;</w:t>
      </w:r>
    </w:p>
    <w:p w14:paraId="31579BC9">
      <w:pPr>
        <w:spacing w:before="0" w:after="0" w:line="264" w:lineRule="auto"/>
        <w:ind w:firstLine="600"/>
        <w:jc w:val="both"/>
      </w:pPr>
      <w:r>
        <w:rPr>
          <w:rFonts w:ascii="Times New Roman" w:hAnsi="Times New Roman"/>
          <w:b w:val="0"/>
          <w:i w:val="0"/>
          <w:color w:val="000000"/>
          <w:sz w:val="28"/>
        </w:rPr>
        <w:t>для субъектов Российской Федерации, присоединенных в период с начала XVII до середины XX века, - вхождение в состав Российского государства.</w:t>
      </w:r>
    </w:p>
    <w:p w14:paraId="455A0EA4">
      <w:pPr>
        <w:spacing w:before="0" w:after="0"/>
        <w:ind w:left="120"/>
        <w:jc w:val="left"/>
      </w:pPr>
    </w:p>
    <w:p w14:paraId="50D98733">
      <w:pPr>
        <w:spacing w:before="0" w:after="0" w:line="264" w:lineRule="auto"/>
        <w:ind w:left="120"/>
        <w:jc w:val="both"/>
      </w:pPr>
      <w:r>
        <w:rPr>
          <w:rFonts w:ascii="Times New Roman" w:hAnsi="Times New Roman"/>
          <w:b/>
          <w:i w:val="0"/>
          <w:color w:val="000000"/>
          <w:sz w:val="28"/>
        </w:rPr>
        <w:t>6 КЛАСС</w:t>
      </w:r>
    </w:p>
    <w:p w14:paraId="2F6F77AB">
      <w:pPr>
        <w:spacing w:before="0" w:after="0" w:line="264" w:lineRule="auto"/>
        <w:ind w:left="120"/>
        <w:jc w:val="both"/>
      </w:pPr>
    </w:p>
    <w:p w14:paraId="46BEA6A8">
      <w:pPr>
        <w:spacing w:before="0" w:after="0" w:line="264" w:lineRule="auto"/>
        <w:ind w:left="120"/>
        <w:jc w:val="both"/>
      </w:pPr>
      <w:r>
        <w:rPr>
          <w:rFonts w:ascii="Times New Roman" w:hAnsi="Times New Roman"/>
          <w:b/>
          <w:i w:val="0"/>
          <w:color w:val="000000"/>
          <w:sz w:val="28"/>
        </w:rPr>
        <w:t>ВСЕОБЩАЯ ИСТОРИЯ. ИСТОРИЯ СРЕДНИХ ВЕКОВ</w:t>
      </w:r>
      <w:r>
        <w:rPr>
          <w:rFonts w:ascii="Times New Roman" w:hAnsi="Times New Roman"/>
          <w:b w:val="0"/>
          <w:i w:val="0"/>
          <w:color w:val="000000"/>
          <w:sz w:val="28"/>
        </w:rPr>
        <w:t xml:space="preserve"> </w:t>
      </w:r>
    </w:p>
    <w:p w14:paraId="43503BB1">
      <w:pPr>
        <w:spacing w:before="0" w:after="0" w:line="264" w:lineRule="auto"/>
        <w:ind w:firstLine="600"/>
        <w:jc w:val="both"/>
      </w:pPr>
      <w:r>
        <w:rPr>
          <w:rFonts w:ascii="Times New Roman" w:hAnsi="Times New Roman"/>
          <w:b/>
          <w:i w:val="0"/>
          <w:color w:val="000000"/>
          <w:sz w:val="28"/>
        </w:rPr>
        <w:t xml:space="preserve">Введение </w:t>
      </w:r>
    </w:p>
    <w:p w14:paraId="69580E27">
      <w:pPr>
        <w:spacing w:before="0" w:after="0" w:line="264" w:lineRule="auto"/>
        <w:ind w:firstLine="600"/>
        <w:jc w:val="both"/>
      </w:pPr>
      <w:r>
        <w:rPr>
          <w:rFonts w:ascii="Times New Roman" w:hAnsi="Times New Roman"/>
          <w:b w:val="0"/>
          <w:i w:val="0"/>
          <w:color w:val="000000"/>
          <w:sz w:val="28"/>
        </w:rPr>
        <w:t>Средние века: понятие, хронологические рамки и периодизация Средневековья.</w:t>
      </w:r>
    </w:p>
    <w:p w14:paraId="790CA1B8">
      <w:pPr>
        <w:spacing w:before="0" w:after="0" w:line="264" w:lineRule="auto"/>
        <w:ind w:firstLine="600"/>
        <w:jc w:val="both"/>
      </w:pPr>
      <w:r>
        <w:rPr>
          <w:rFonts w:ascii="Times New Roman" w:hAnsi="Times New Roman"/>
          <w:b/>
          <w:i w:val="0"/>
          <w:color w:val="000000"/>
          <w:sz w:val="28"/>
        </w:rPr>
        <w:t>Европа в раннее Средневековье</w:t>
      </w:r>
    </w:p>
    <w:p w14:paraId="60252928">
      <w:pPr>
        <w:spacing w:before="0" w:after="0" w:line="264" w:lineRule="auto"/>
        <w:ind w:firstLine="600"/>
        <w:jc w:val="both"/>
      </w:pPr>
      <w:r>
        <w:rPr>
          <w:rFonts w:ascii="Times New Roman" w:hAnsi="Times New Roman"/>
          <w:b w:val="0"/>
          <w:i w:val="0"/>
          <w:color w:val="000000"/>
          <w:sz w:val="28"/>
        </w:rPr>
        <w:t>Падение Западной Римской империи и образование варварских королевств.</w:t>
      </w:r>
    </w:p>
    <w:p w14:paraId="02C6E748">
      <w:pPr>
        <w:spacing w:before="0" w:after="0" w:line="264" w:lineRule="auto"/>
        <w:ind w:firstLine="600"/>
        <w:jc w:val="both"/>
      </w:pPr>
      <w:r>
        <w:rPr>
          <w:rFonts w:ascii="Times New Roman" w:hAnsi="Times New Roman"/>
          <w:b w:val="0"/>
          <w:i w:val="0"/>
          <w:color w:val="000000"/>
          <w:sz w:val="28"/>
        </w:rPr>
        <w:t>Византийская империя в VI—XI вв.</w:t>
      </w:r>
    </w:p>
    <w:p w14:paraId="7B0DC0BA">
      <w:pPr>
        <w:spacing w:before="0" w:after="0" w:line="264" w:lineRule="auto"/>
        <w:ind w:firstLine="600"/>
        <w:jc w:val="both"/>
      </w:pPr>
      <w:r>
        <w:rPr>
          <w:rFonts w:ascii="Times New Roman" w:hAnsi="Times New Roman"/>
          <w:b w:val="0"/>
          <w:i w:val="0"/>
          <w:color w:val="000000"/>
          <w:sz w:val="28"/>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14:paraId="2FCE65D2">
      <w:pPr>
        <w:spacing w:before="0" w:after="0" w:line="264" w:lineRule="auto"/>
        <w:ind w:firstLine="600"/>
        <w:jc w:val="both"/>
      </w:pPr>
      <w:r>
        <w:rPr>
          <w:rFonts w:ascii="Times New Roman" w:hAnsi="Times New Roman"/>
          <w:b w:val="0"/>
          <w:i w:val="0"/>
          <w:color w:val="000000"/>
          <w:sz w:val="28"/>
        </w:rPr>
        <w:t>Завоевание франками Галлии. Хлодвиг. Усиление королевской власти. Салическая правда. Принятие франками христианства.</w:t>
      </w:r>
    </w:p>
    <w:p w14:paraId="5A4ABD6C">
      <w:pPr>
        <w:spacing w:before="0" w:after="0" w:line="264" w:lineRule="auto"/>
        <w:ind w:firstLine="600"/>
        <w:jc w:val="both"/>
      </w:pPr>
      <w:r>
        <w:rPr>
          <w:rFonts w:ascii="Times New Roman" w:hAnsi="Times New Roman"/>
          <w:b w:val="0"/>
          <w:i w:val="0"/>
          <w:color w:val="000000"/>
          <w:sz w:val="28"/>
        </w:rPr>
        <w:t>Франкское государство в VIII‒IX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14:paraId="16EC018B">
      <w:pPr>
        <w:spacing w:before="0" w:after="0" w:line="264" w:lineRule="auto"/>
        <w:ind w:firstLine="600"/>
        <w:jc w:val="both"/>
      </w:pPr>
      <w:r>
        <w:rPr>
          <w:rFonts w:ascii="Times New Roman" w:hAnsi="Times New Roman"/>
          <w:b w:val="0"/>
          <w:i w:val="0"/>
          <w:color w:val="000000"/>
          <w:sz w:val="28"/>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14:paraId="0989B6D7">
      <w:pPr>
        <w:spacing w:before="0" w:after="0" w:line="264" w:lineRule="auto"/>
        <w:ind w:firstLine="600"/>
        <w:jc w:val="both"/>
      </w:pPr>
      <w:r>
        <w:rPr>
          <w:rFonts w:ascii="Times New Roman" w:hAnsi="Times New Roman"/>
          <w:b/>
          <w:i w:val="0"/>
          <w:color w:val="000000"/>
          <w:sz w:val="28"/>
        </w:rPr>
        <w:t>Мусульманская цивилизация в VII—XI вв.</w:t>
      </w:r>
      <w:r>
        <w:rPr>
          <w:rFonts w:ascii="Times New Roman" w:hAnsi="Times New Roman"/>
          <w:b w:val="0"/>
          <w:i w:val="0"/>
          <w:color w:val="000000"/>
          <w:sz w:val="28"/>
        </w:rPr>
        <w:t xml:space="preserve"> </w:t>
      </w:r>
    </w:p>
    <w:p w14:paraId="7EC750CF">
      <w:pPr>
        <w:spacing w:before="0" w:after="0" w:line="264" w:lineRule="auto"/>
        <w:ind w:firstLine="600"/>
        <w:jc w:val="both"/>
      </w:pPr>
      <w:r>
        <w:rPr>
          <w:rFonts w:ascii="Times New Roman" w:hAnsi="Times New Roman"/>
          <w:b w:val="0"/>
          <w:i w:val="0"/>
          <w:color w:val="000000"/>
          <w:sz w:val="28"/>
        </w:rPr>
        <w:t>Арабы в VI—ХI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14:paraId="2ADAED36">
      <w:pPr>
        <w:spacing w:before="0" w:after="0" w:line="264" w:lineRule="auto"/>
        <w:ind w:firstLine="600"/>
        <w:jc w:val="both"/>
      </w:pPr>
      <w:r>
        <w:rPr>
          <w:rFonts w:ascii="Times New Roman" w:hAnsi="Times New Roman"/>
          <w:b w:val="0"/>
          <w:i w:val="0"/>
          <w:color w:val="000000"/>
          <w:sz w:val="28"/>
        </w:rP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14:paraId="7EC905DC">
      <w:pPr>
        <w:spacing w:before="0" w:after="0" w:line="264" w:lineRule="auto"/>
        <w:ind w:firstLine="600"/>
        <w:jc w:val="both"/>
      </w:pPr>
      <w:r>
        <w:rPr>
          <w:rFonts w:ascii="Times New Roman" w:hAnsi="Times New Roman"/>
          <w:b/>
          <w:i w:val="0"/>
          <w:color w:val="000000"/>
          <w:sz w:val="28"/>
        </w:rPr>
        <w:t>Средневековое европейское общество</w:t>
      </w:r>
    </w:p>
    <w:p w14:paraId="415F3028">
      <w:pPr>
        <w:spacing w:before="0" w:after="0" w:line="264" w:lineRule="auto"/>
        <w:ind w:firstLine="600"/>
        <w:jc w:val="both"/>
      </w:pPr>
      <w:r>
        <w:rPr>
          <w:rFonts w:ascii="Times New Roman" w:hAnsi="Times New Roman"/>
          <w:b w:val="0"/>
          <w:i w:val="0"/>
          <w:color w:val="000000"/>
          <w:sz w:val="28"/>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14:paraId="03756CCE">
      <w:pPr>
        <w:spacing w:before="0" w:after="0" w:line="264" w:lineRule="auto"/>
        <w:ind w:firstLine="600"/>
        <w:jc w:val="both"/>
      </w:pPr>
      <w:r>
        <w:rPr>
          <w:rFonts w:ascii="Times New Roman" w:hAnsi="Times New Roman"/>
          <w:b w:val="0"/>
          <w:i w:val="0"/>
          <w:color w:val="000000"/>
          <w:sz w:val="28"/>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14:paraId="7098C30D">
      <w:pPr>
        <w:spacing w:before="0" w:after="0" w:line="264" w:lineRule="auto"/>
        <w:ind w:firstLine="600"/>
        <w:jc w:val="both"/>
      </w:pPr>
      <w:r>
        <w:rPr>
          <w:rFonts w:ascii="Times New Roman" w:hAnsi="Times New Roman"/>
          <w:b w:val="0"/>
          <w:i w:val="0"/>
          <w:color w:val="000000"/>
          <w:sz w:val="28"/>
        </w:rP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14:paraId="659A963C">
      <w:pPr>
        <w:spacing w:before="0" w:after="0" w:line="264" w:lineRule="auto"/>
        <w:ind w:firstLine="600"/>
        <w:jc w:val="both"/>
      </w:pPr>
      <w:r>
        <w:rPr>
          <w:rFonts w:ascii="Times New Roman" w:hAnsi="Times New Roman"/>
          <w:b/>
          <w:i w:val="0"/>
          <w:color w:val="000000"/>
          <w:sz w:val="28"/>
        </w:rPr>
        <w:t>Расцвет Средневековья в Западной Европе</w:t>
      </w:r>
      <w:r>
        <w:rPr>
          <w:rFonts w:ascii="Times New Roman" w:hAnsi="Times New Roman"/>
          <w:b w:val="0"/>
          <w:i w:val="0"/>
          <w:color w:val="000000"/>
          <w:sz w:val="28"/>
        </w:rPr>
        <w:t xml:space="preserve"> </w:t>
      </w:r>
    </w:p>
    <w:p w14:paraId="4423AA8E">
      <w:pPr>
        <w:spacing w:before="0" w:after="0" w:line="264" w:lineRule="auto"/>
        <w:ind w:firstLine="600"/>
        <w:jc w:val="both"/>
      </w:pPr>
      <w:r>
        <w:rPr>
          <w:rFonts w:ascii="Times New Roman" w:hAnsi="Times New Roman"/>
          <w:b w:val="0"/>
          <w:i w:val="0"/>
          <w:color w:val="000000"/>
          <w:sz w:val="28"/>
        </w:rPr>
        <w:t>Государства Европы в XI—XIII вв. Крестовые походы: цели, участники, итоги. Духовно-рыцарские ордены.</w:t>
      </w:r>
    </w:p>
    <w:p w14:paraId="23506449">
      <w:pPr>
        <w:spacing w:before="0" w:after="0" w:line="264" w:lineRule="auto"/>
        <w:ind w:firstLine="600"/>
        <w:jc w:val="both"/>
      </w:pPr>
      <w:r>
        <w:rPr>
          <w:rFonts w:ascii="Times New Roman" w:hAnsi="Times New Roman"/>
          <w:b w:val="0"/>
          <w:i w:val="0"/>
          <w:color w:val="000000"/>
          <w:sz w:val="28"/>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14:paraId="2ACC83E1">
      <w:pPr>
        <w:spacing w:before="0" w:after="0" w:line="264" w:lineRule="auto"/>
        <w:ind w:firstLine="600"/>
        <w:jc w:val="both"/>
      </w:pPr>
      <w:r>
        <w:rPr>
          <w:rFonts w:ascii="Times New Roman" w:hAnsi="Times New Roman"/>
          <w:b w:val="0"/>
          <w:i w:val="0"/>
          <w:color w:val="000000"/>
          <w:sz w:val="28"/>
        </w:rPr>
        <w:t>Священная Римская империя в ХI‒XIII вв. Итальянские государства в XI‒XIII вв. Польско-литовское государство в ХI‒XIII вв.</w:t>
      </w:r>
    </w:p>
    <w:p w14:paraId="2350D106">
      <w:pPr>
        <w:spacing w:before="0" w:after="0" w:line="264" w:lineRule="auto"/>
        <w:ind w:firstLine="600"/>
        <w:jc w:val="both"/>
      </w:pPr>
      <w:r>
        <w:rPr>
          <w:rFonts w:ascii="Times New Roman" w:hAnsi="Times New Roman"/>
          <w:b w:val="0"/>
          <w:i w:val="0"/>
          <w:color w:val="000000"/>
          <w:sz w:val="28"/>
        </w:rPr>
        <w:t>Развитие экономики в европейских странах в период зрелого Средневековья.</w:t>
      </w:r>
    </w:p>
    <w:p w14:paraId="0CBCB925">
      <w:pPr>
        <w:spacing w:before="0" w:after="0" w:line="264" w:lineRule="auto"/>
        <w:ind w:firstLine="600"/>
        <w:jc w:val="both"/>
      </w:pPr>
      <w:r>
        <w:rPr>
          <w:rFonts w:ascii="Times New Roman" w:hAnsi="Times New Roman"/>
          <w:b w:val="0"/>
          <w:i w:val="0"/>
          <w:color w:val="000000"/>
          <w:sz w:val="28"/>
        </w:rPr>
        <w:t>Византийская империя и славянские государства в ХI‒XIII вв.</w:t>
      </w:r>
    </w:p>
    <w:p w14:paraId="416AA921">
      <w:pPr>
        <w:spacing w:before="0" w:after="0" w:line="264" w:lineRule="auto"/>
        <w:ind w:firstLine="600"/>
        <w:jc w:val="both"/>
      </w:pPr>
      <w:r>
        <w:rPr>
          <w:rFonts w:ascii="Times New Roman" w:hAnsi="Times New Roman"/>
          <w:b w:val="0"/>
          <w:i w:val="0"/>
          <w:color w:val="000000"/>
          <w:sz w:val="28"/>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14:paraId="299B8610">
      <w:pPr>
        <w:spacing w:before="0" w:after="0" w:line="264" w:lineRule="auto"/>
        <w:ind w:firstLine="600"/>
        <w:jc w:val="both"/>
      </w:pPr>
      <w:r>
        <w:rPr>
          <w:rFonts w:ascii="Times New Roman" w:hAnsi="Times New Roman"/>
          <w:b/>
          <w:i w:val="0"/>
          <w:color w:val="000000"/>
          <w:sz w:val="28"/>
        </w:rPr>
        <w:t>Страны и народы Азии, Африки и Америки в Средние века</w:t>
      </w:r>
      <w:r>
        <w:rPr>
          <w:rFonts w:ascii="Times New Roman" w:hAnsi="Times New Roman"/>
          <w:b w:val="0"/>
          <w:i w:val="0"/>
          <w:color w:val="000000"/>
          <w:sz w:val="28"/>
        </w:rPr>
        <w:t xml:space="preserve"> </w:t>
      </w:r>
    </w:p>
    <w:p w14:paraId="1DF8F01C">
      <w:pPr>
        <w:spacing w:before="0" w:after="0" w:line="264" w:lineRule="auto"/>
        <w:ind w:firstLine="600"/>
        <w:jc w:val="both"/>
      </w:pPr>
      <w:r>
        <w:rPr>
          <w:rFonts w:ascii="Times New Roman" w:hAnsi="Times New Roman"/>
          <w:b w:val="0"/>
          <w:i w:val="0"/>
          <w:color w:val="000000"/>
          <w:sz w:val="28"/>
        </w:rPr>
        <w:t>Монгольская держава: общественный строй монгольских племен, завоевания Чингисхана и его потомков, управление подчиненными территориями</w:t>
      </w:r>
    </w:p>
    <w:p w14:paraId="7E1E41CE">
      <w:pPr>
        <w:spacing w:before="0" w:after="0" w:line="264" w:lineRule="auto"/>
        <w:ind w:firstLine="600"/>
        <w:jc w:val="both"/>
      </w:pPr>
      <w:r>
        <w:rPr>
          <w:rFonts w:ascii="Times New Roman" w:hAnsi="Times New Roman"/>
          <w:b w:val="0"/>
          <w:i w:val="0"/>
          <w:color w:val="000000"/>
          <w:sz w:val="28"/>
        </w:rPr>
        <w:t>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Культура средневекового Китая и Японии.</w:t>
      </w:r>
    </w:p>
    <w:p w14:paraId="4AEB4B96">
      <w:pPr>
        <w:spacing w:before="0" w:after="0" w:line="264" w:lineRule="auto"/>
        <w:ind w:firstLine="600"/>
        <w:jc w:val="both"/>
      </w:pPr>
      <w:r>
        <w:rPr>
          <w:rFonts w:ascii="Times New Roman" w:hAnsi="Times New Roman"/>
          <w:b w:val="0"/>
          <w:i w:val="0"/>
          <w:color w:val="000000"/>
          <w:sz w:val="28"/>
        </w:rPr>
        <w:t>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w:t>
      </w:r>
    </w:p>
    <w:p w14:paraId="428F765D">
      <w:pPr>
        <w:spacing w:before="0" w:after="0" w:line="264" w:lineRule="auto"/>
        <w:ind w:firstLine="600"/>
        <w:jc w:val="both"/>
      </w:pPr>
      <w:r>
        <w:rPr>
          <w:rFonts w:ascii="Times New Roman" w:hAnsi="Times New Roman"/>
          <w:b w:val="0"/>
          <w:i w:val="0"/>
          <w:color w:val="000000"/>
          <w:sz w:val="28"/>
        </w:rPr>
        <w:t>Государства и народы Африки в Средние века. Историческое и культурное наследие Средних веков.</w:t>
      </w:r>
    </w:p>
    <w:p w14:paraId="12DEDB4D">
      <w:pPr>
        <w:spacing w:before="0" w:after="0" w:line="264" w:lineRule="auto"/>
        <w:ind w:firstLine="600"/>
        <w:jc w:val="both"/>
      </w:pPr>
      <w:r>
        <w:rPr>
          <w:rFonts w:ascii="Times New Roman" w:hAnsi="Times New Roman"/>
          <w:b w:val="0"/>
          <w:i w:val="0"/>
          <w:color w:val="000000"/>
          <w:sz w:val="28"/>
        </w:rPr>
        <w:t>Цивилизации майя, ацтеков и инков: общественный строй, религиозные верования, культура. Появление европейских завоевателей.</w:t>
      </w:r>
    </w:p>
    <w:p w14:paraId="42122678">
      <w:pPr>
        <w:spacing w:before="0" w:after="0" w:line="264" w:lineRule="auto"/>
        <w:ind w:firstLine="600"/>
        <w:jc w:val="both"/>
      </w:pPr>
      <w:r>
        <w:rPr>
          <w:rFonts w:ascii="Times New Roman" w:hAnsi="Times New Roman"/>
          <w:b/>
          <w:i w:val="0"/>
          <w:color w:val="000000"/>
          <w:sz w:val="28"/>
        </w:rPr>
        <w:t>Осень Средневековья</w:t>
      </w:r>
      <w:r>
        <w:rPr>
          <w:rFonts w:ascii="Times New Roman" w:hAnsi="Times New Roman"/>
          <w:b w:val="0"/>
          <w:i w:val="0"/>
          <w:color w:val="000000"/>
          <w:sz w:val="28"/>
        </w:rPr>
        <w:t xml:space="preserve"> </w:t>
      </w:r>
    </w:p>
    <w:p w14:paraId="5FCDA77E">
      <w:pPr>
        <w:spacing w:before="0" w:after="0" w:line="264" w:lineRule="auto"/>
        <w:ind w:firstLine="600"/>
        <w:jc w:val="both"/>
      </w:pPr>
      <w:r>
        <w:rPr>
          <w:rFonts w:ascii="Times New Roman" w:hAnsi="Times New Roman"/>
          <w:b w:val="0"/>
          <w:i w:val="0"/>
          <w:color w:val="000000"/>
          <w:sz w:val="28"/>
        </w:rPr>
        <w:t>Столетняя война; Ж. Д’Арк.</w:t>
      </w:r>
    </w:p>
    <w:p w14:paraId="1616868F">
      <w:pPr>
        <w:spacing w:before="0" w:after="0" w:line="264" w:lineRule="auto"/>
        <w:ind w:firstLine="600"/>
        <w:jc w:val="both"/>
      </w:pPr>
      <w:r>
        <w:rPr>
          <w:rFonts w:ascii="Times New Roman" w:hAnsi="Times New Roman"/>
          <w:b w:val="0"/>
          <w:i w:val="0"/>
          <w:color w:val="000000"/>
          <w:sz w:val="28"/>
        </w:rPr>
        <w:t>Обострение социальных противоречий в ХIV в. (Жакерия, восстание Уота Тайлера). Гуситское движение в Чехии.</w:t>
      </w:r>
    </w:p>
    <w:p w14:paraId="6529C242">
      <w:pPr>
        <w:spacing w:before="0" w:after="0" w:line="264" w:lineRule="auto"/>
        <w:ind w:firstLine="600"/>
        <w:jc w:val="both"/>
      </w:pPr>
      <w:r>
        <w:rPr>
          <w:rFonts w:ascii="Times New Roman" w:hAnsi="Times New Roman"/>
          <w:b w:val="0"/>
          <w:i w:val="0"/>
          <w:color w:val="000000"/>
          <w:sz w:val="28"/>
        </w:rPr>
        <w:t>Экспансия турок-османов. Османские завоевания на Балканах. Падение Константинополя.</w:t>
      </w:r>
    </w:p>
    <w:p w14:paraId="539CBCD9">
      <w:pPr>
        <w:spacing w:before="0" w:after="0" w:line="264" w:lineRule="auto"/>
        <w:ind w:firstLine="600"/>
        <w:jc w:val="both"/>
      </w:pPr>
      <w:r>
        <w:rPr>
          <w:rFonts w:ascii="Times New Roman" w:hAnsi="Times New Roman"/>
          <w:b w:val="0"/>
          <w:i w:val="0"/>
          <w:color w:val="000000"/>
          <w:sz w:val="28"/>
        </w:rPr>
        <w:t>Укрепление королевской власти в странах Европы.</w:t>
      </w:r>
    </w:p>
    <w:p w14:paraId="47C51954">
      <w:pPr>
        <w:spacing w:before="0" w:after="0" w:line="264" w:lineRule="auto"/>
        <w:ind w:firstLine="600"/>
        <w:jc w:val="both"/>
      </w:pPr>
      <w:r>
        <w:rPr>
          <w:rFonts w:ascii="Times New Roman" w:hAnsi="Times New Roman"/>
          <w:b w:val="0"/>
          <w:i w:val="0"/>
          <w:color w:val="000000"/>
          <w:sz w:val="28"/>
        </w:rP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14:paraId="288C6212">
      <w:pPr>
        <w:spacing w:before="0" w:after="0"/>
        <w:ind w:left="120"/>
        <w:jc w:val="left"/>
      </w:pPr>
    </w:p>
    <w:p w14:paraId="1F01C129">
      <w:pPr>
        <w:spacing w:before="0" w:after="0"/>
        <w:ind w:left="120"/>
        <w:jc w:val="left"/>
      </w:pPr>
      <w:r>
        <w:rPr>
          <w:rFonts w:ascii="Times New Roman" w:hAnsi="Times New Roman"/>
          <w:b/>
          <w:i w:val="0"/>
          <w:color w:val="000000"/>
          <w:sz w:val="28"/>
        </w:rPr>
        <w:t xml:space="preserve">ИСТОРИЯ РОССИИ. ОТ РУСИ К РОССИЙСКОМУ ГОСУДАРСТВУ </w:t>
      </w:r>
    </w:p>
    <w:p w14:paraId="0290FBB6">
      <w:pPr>
        <w:spacing w:before="0" w:after="0"/>
        <w:ind w:left="120"/>
        <w:jc w:val="left"/>
      </w:pPr>
    </w:p>
    <w:p w14:paraId="073D6539">
      <w:pPr>
        <w:spacing w:before="0" w:after="0" w:line="264" w:lineRule="auto"/>
        <w:ind w:firstLine="600"/>
        <w:jc w:val="both"/>
      </w:pPr>
      <w:r>
        <w:rPr>
          <w:rFonts w:ascii="Times New Roman" w:hAnsi="Times New Roman"/>
          <w:b/>
          <w:i w:val="0"/>
          <w:color w:val="000000"/>
          <w:sz w:val="28"/>
        </w:rPr>
        <w:t xml:space="preserve">Введение </w:t>
      </w:r>
    </w:p>
    <w:p w14:paraId="1A9BA09E">
      <w:pPr>
        <w:spacing w:before="0" w:after="0" w:line="264" w:lineRule="auto"/>
        <w:ind w:firstLine="600"/>
        <w:jc w:val="both"/>
      </w:pPr>
      <w:r>
        <w:rPr>
          <w:rFonts w:ascii="Times New Roman" w:hAnsi="Times New Roman"/>
          <w:b w:val="0"/>
          <w:i w:val="0"/>
          <w:color w:val="000000"/>
          <w:sz w:val="28"/>
        </w:rPr>
        <w:t xml:space="preserve">Роль и место России в мировой истории. Проблемы периодизации российской истории. Источники по истории России. От образования Руси до создания России. </w:t>
      </w:r>
    </w:p>
    <w:p w14:paraId="3FF46B0D">
      <w:pPr>
        <w:spacing w:before="0" w:after="0" w:line="264" w:lineRule="auto"/>
        <w:ind w:firstLine="600"/>
        <w:jc w:val="both"/>
      </w:pPr>
      <w:r>
        <w:rPr>
          <w:rFonts w:ascii="Times New Roman" w:hAnsi="Times New Roman"/>
          <w:b/>
          <w:i w:val="0"/>
          <w:color w:val="000000"/>
          <w:sz w:val="28"/>
        </w:rPr>
        <w:t>Великое переселение народов на территории современной России. Государство Русь</w:t>
      </w:r>
    </w:p>
    <w:p w14:paraId="7C5625C5">
      <w:pPr>
        <w:spacing w:before="0" w:after="0" w:line="264" w:lineRule="auto"/>
        <w:ind w:firstLine="600"/>
        <w:jc w:val="both"/>
      </w:pPr>
      <w:r>
        <w:rPr>
          <w:rFonts w:ascii="Times New Roman" w:hAnsi="Times New Roman"/>
          <w:b w:val="0"/>
          <w:i w:val="0"/>
          <w:color w:val="000000"/>
          <w:sz w:val="28"/>
        </w:rPr>
        <w:t>Города-государства на территории современной России, основанные в эпоху античности.</w:t>
      </w:r>
    </w:p>
    <w:p w14:paraId="0E5895F6">
      <w:pPr>
        <w:spacing w:before="0" w:after="0" w:line="264" w:lineRule="auto"/>
        <w:ind w:firstLine="600"/>
        <w:jc w:val="both"/>
      </w:pPr>
      <w:r>
        <w:rPr>
          <w:rFonts w:ascii="Times New Roman" w:hAnsi="Times New Roman"/>
          <w:b w:val="0"/>
          <w:i w:val="0"/>
          <w:color w:val="000000"/>
          <w:sz w:val="28"/>
        </w:rPr>
        <w:t>Великое переселение народов. Миграция готов. Нашествие гуннов.</w:t>
      </w:r>
    </w:p>
    <w:p w14:paraId="3550BF7F">
      <w:pPr>
        <w:spacing w:before="0" w:after="0" w:line="264" w:lineRule="auto"/>
        <w:ind w:firstLine="600"/>
        <w:jc w:val="both"/>
      </w:pPr>
      <w:r>
        <w:rPr>
          <w:rFonts w:ascii="Times New Roman" w:hAnsi="Times New Roman"/>
          <w:b w:val="0"/>
          <w:i w:val="0"/>
          <w:color w:val="000000"/>
          <w:sz w:val="28"/>
        </w:rPr>
        <w:t>Страны и народы Восточной Европы, Сибири и Дальнего Востока.</w:t>
      </w:r>
    </w:p>
    <w:p w14:paraId="2AFB4C06">
      <w:pPr>
        <w:spacing w:before="0" w:after="0" w:line="264" w:lineRule="auto"/>
        <w:ind w:firstLine="600"/>
        <w:jc w:val="both"/>
      </w:pPr>
      <w:r>
        <w:rPr>
          <w:rFonts w:ascii="Times New Roman" w:hAnsi="Times New Roman"/>
          <w:b w:val="0"/>
          <w:i w:val="0"/>
          <w:color w:val="000000"/>
          <w:sz w:val="28"/>
        </w:rP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14:paraId="427D2152">
      <w:pPr>
        <w:spacing w:before="0" w:after="0" w:line="264" w:lineRule="auto"/>
        <w:ind w:firstLine="600"/>
        <w:jc w:val="both"/>
      </w:pPr>
      <w:r>
        <w:rPr>
          <w:rFonts w:ascii="Times New Roman" w:hAnsi="Times New Roman"/>
          <w:b w:val="0"/>
          <w:i w:val="0"/>
          <w:color w:val="000000"/>
          <w:sz w:val="28"/>
        </w:rPr>
        <w:t>Славянские общности Восточной Европы.</w:t>
      </w:r>
    </w:p>
    <w:p w14:paraId="147F3285">
      <w:pPr>
        <w:spacing w:before="0" w:after="0" w:line="264" w:lineRule="auto"/>
        <w:ind w:firstLine="600"/>
        <w:jc w:val="both"/>
      </w:pPr>
      <w:r>
        <w:rPr>
          <w:rFonts w:ascii="Times New Roman" w:hAnsi="Times New Roman"/>
          <w:b w:val="0"/>
          <w:i w:val="0"/>
          <w:color w:val="000000"/>
          <w:sz w:val="28"/>
        </w:rPr>
        <w:t>Их соседи ‒ балты и финно-угры. Восточные славяне и варяги.</w:t>
      </w:r>
    </w:p>
    <w:p w14:paraId="622911CA">
      <w:pPr>
        <w:spacing w:before="0" w:after="0" w:line="264" w:lineRule="auto"/>
        <w:ind w:firstLine="600"/>
        <w:jc w:val="both"/>
      </w:pPr>
      <w:r>
        <w:rPr>
          <w:rFonts w:ascii="Times New Roman" w:hAnsi="Times New Roman"/>
          <w:b w:val="0"/>
          <w:i w:val="0"/>
          <w:color w:val="000000"/>
          <w:sz w:val="28"/>
        </w:rPr>
        <w:t>Хозяйство восточных славян, их общественный строй и политическая организация. Возникновение княжеской власти. Традиционные верования.</w:t>
      </w:r>
    </w:p>
    <w:p w14:paraId="4EC24D3B">
      <w:pPr>
        <w:spacing w:before="0" w:after="0" w:line="264" w:lineRule="auto"/>
        <w:ind w:firstLine="600"/>
        <w:jc w:val="both"/>
      </w:pPr>
      <w:r>
        <w:rPr>
          <w:rFonts w:ascii="Times New Roman" w:hAnsi="Times New Roman"/>
          <w:b w:val="0"/>
          <w:i w:val="0"/>
          <w:color w:val="000000"/>
          <w:sz w:val="28"/>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14:paraId="70344F42">
      <w:pPr>
        <w:spacing w:before="0" w:after="0" w:line="264" w:lineRule="auto"/>
        <w:ind w:firstLine="600"/>
        <w:jc w:val="both"/>
      </w:pPr>
      <w:r>
        <w:rPr>
          <w:rFonts w:ascii="Times New Roman" w:hAnsi="Times New Roman"/>
          <w:b w:val="0"/>
          <w:i w:val="0"/>
          <w:color w:val="000000"/>
          <w:sz w:val="28"/>
        </w:rPr>
        <w:t>Первые известия о Руси. Проблема образования государства.</w:t>
      </w:r>
    </w:p>
    <w:p w14:paraId="13248734">
      <w:pPr>
        <w:spacing w:before="0" w:after="0" w:line="264" w:lineRule="auto"/>
        <w:ind w:firstLine="600"/>
        <w:jc w:val="both"/>
      </w:pPr>
      <w:r>
        <w:rPr>
          <w:rFonts w:ascii="Times New Roman" w:hAnsi="Times New Roman"/>
          <w:b w:val="0"/>
          <w:i w:val="0"/>
          <w:color w:val="000000"/>
          <w:sz w:val="28"/>
        </w:rPr>
        <w:t>Русь. Скандинавы на Руси. Начало династии Рюриковичей.</w:t>
      </w:r>
    </w:p>
    <w:p w14:paraId="072ED621">
      <w:pPr>
        <w:spacing w:before="0" w:after="0" w:line="264" w:lineRule="auto"/>
        <w:ind w:firstLine="600"/>
        <w:jc w:val="both"/>
      </w:pPr>
      <w:r>
        <w:rPr>
          <w:rFonts w:ascii="Times New Roman" w:hAnsi="Times New Roman"/>
          <w:b w:val="0"/>
          <w:i w:val="0"/>
          <w:color w:val="000000"/>
          <w:sz w:val="28"/>
        </w:rP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14:paraId="2A57F4F1">
      <w:pPr>
        <w:spacing w:before="0" w:after="0" w:line="264" w:lineRule="auto"/>
        <w:ind w:firstLine="600"/>
        <w:jc w:val="both"/>
      </w:pPr>
      <w:r>
        <w:rPr>
          <w:rFonts w:ascii="Times New Roman" w:hAnsi="Times New Roman"/>
          <w:b w:val="0"/>
          <w:i w:val="0"/>
          <w:color w:val="000000"/>
          <w:sz w:val="28"/>
        </w:rPr>
        <w:t>Принятие христианства и его значение. Византийское наследие на Руси.</w:t>
      </w:r>
    </w:p>
    <w:p w14:paraId="1047A76B">
      <w:pPr>
        <w:spacing w:before="0" w:after="0" w:line="264" w:lineRule="auto"/>
        <w:ind w:firstLine="600"/>
        <w:jc w:val="both"/>
      </w:pPr>
      <w:r>
        <w:rPr>
          <w:rFonts w:ascii="Times New Roman" w:hAnsi="Times New Roman"/>
          <w:b w:val="0"/>
          <w:i w:val="0"/>
          <w:color w:val="000000"/>
          <w:sz w:val="28"/>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14:paraId="74F73233">
      <w:pPr>
        <w:spacing w:before="0" w:after="0" w:line="264" w:lineRule="auto"/>
        <w:ind w:firstLine="600"/>
        <w:jc w:val="both"/>
      </w:pPr>
      <w:r>
        <w:rPr>
          <w:rFonts w:ascii="Times New Roman" w:hAnsi="Times New Roman"/>
          <w:b w:val="0"/>
          <w:i w:val="0"/>
          <w:color w:val="000000"/>
          <w:sz w:val="28"/>
        </w:rPr>
        <w:t>Князья, дружина. Духовенство. Городское население. Купцы.</w:t>
      </w:r>
    </w:p>
    <w:p w14:paraId="4BA9DE50">
      <w:pPr>
        <w:spacing w:before="0" w:after="0" w:line="264" w:lineRule="auto"/>
        <w:ind w:firstLine="600"/>
        <w:jc w:val="both"/>
      </w:pPr>
      <w:r>
        <w:rPr>
          <w:rFonts w:ascii="Times New Roman" w:hAnsi="Times New Roman"/>
          <w:b w:val="0"/>
          <w:i w:val="0"/>
          <w:color w:val="000000"/>
          <w:sz w:val="28"/>
        </w:rPr>
        <w:t>Категории рядового и зависимого населения. Древнерусское право: Русская Правда, церковные уставы.</w:t>
      </w:r>
    </w:p>
    <w:p w14:paraId="5A02D5AC">
      <w:pPr>
        <w:spacing w:before="0" w:after="0" w:line="264" w:lineRule="auto"/>
        <w:ind w:firstLine="600"/>
        <w:jc w:val="both"/>
      </w:pPr>
      <w:r>
        <w:rPr>
          <w:rFonts w:ascii="Times New Roman" w:hAnsi="Times New Roman"/>
          <w:b w:val="0"/>
          <w:i w:val="0"/>
          <w:color w:val="000000"/>
          <w:sz w:val="28"/>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14:paraId="4B8E8710">
      <w:pPr>
        <w:spacing w:before="0" w:after="0" w:line="264" w:lineRule="auto"/>
        <w:ind w:firstLine="600"/>
        <w:jc w:val="both"/>
      </w:pPr>
      <w:r>
        <w:rPr>
          <w:rFonts w:ascii="Times New Roman" w:hAnsi="Times New Roman"/>
          <w:b/>
          <w:i w:val="0"/>
          <w:color w:val="000000"/>
          <w:sz w:val="28"/>
        </w:rPr>
        <w:t>Русские земли в середине XII — начале XIII в.</w:t>
      </w:r>
      <w:r>
        <w:rPr>
          <w:rFonts w:ascii="Times New Roman" w:hAnsi="Times New Roman"/>
          <w:b w:val="0"/>
          <w:i w:val="0"/>
          <w:color w:val="000000"/>
          <w:sz w:val="28"/>
        </w:rPr>
        <w:t xml:space="preserve"> </w:t>
      </w:r>
    </w:p>
    <w:p w14:paraId="00845F52">
      <w:pPr>
        <w:spacing w:before="0" w:after="0" w:line="264" w:lineRule="auto"/>
        <w:ind w:firstLine="600"/>
        <w:jc w:val="both"/>
      </w:pPr>
      <w:r>
        <w:rPr>
          <w:rFonts w:ascii="Times New Roman" w:hAnsi="Times New Roman"/>
          <w:b w:val="0"/>
          <w:i w:val="0"/>
          <w:color w:val="000000"/>
          <w:sz w:val="28"/>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14:paraId="63203ED3">
      <w:pPr>
        <w:spacing w:before="0" w:after="0" w:line="264" w:lineRule="auto"/>
        <w:ind w:firstLine="600"/>
        <w:jc w:val="both"/>
      </w:pPr>
      <w:r>
        <w:rPr>
          <w:rFonts w:ascii="Times New Roman" w:hAnsi="Times New Roman"/>
          <w:b w:val="0"/>
          <w:i w:val="0"/>
          <w:color w:val="000000"/>
          <w:sz w:val="28"/>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14:paraId="7B91615C">
      <w:pPr>
        <w:spacing w:before="0" w:after="0" w:line="264" w:lineRule="auto"/>
        <w:ind w:firstLine="600"/>
        <w:jc w:val="both"/>
      </w:pPr>
      <w:r>
        <w:rPr>
          <w:rFonts w:ascii="Times New Roman" w:hAnsi="Times New Roman"/>
          <w:b/>
          <w:i w:val="0"/>
          <w:color w:val="000000"/>
          <w:sz w:val="28"/>
        </w:rPr>
        <w:t>Русские земли в середине XIII — XIV в.</w:t>
      </w:r>
    </w:p>
    <w:p w14:paraId="78227A98">
      <w:pPr>
        <w:spacing w:before="0" w:after="0" w:line="264" w:lineRule="auto"/>
        <w:ind w:firstLine="600"/>
        <w:jc w:val="both"/>
      </w:pPr>
      <w:r>
        <w:rPr>
          <w:rFonts w:ascii="Times New Roman" w:hAnsi="Times New Roman"/>
          <w:b w:val="0"/>
          <w:i w:val="0"/>
          <w:color w:val="000000"/>
          <w:sz w:val="28"/>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14:paraId="2BA0ACD0">
      <w:pPr>
        <w:spacing w:before="0" w:after="0" w:line="264" w:lineRule="auto"/>
        <w:ind w:firstLine="600"/>
        <w:jc w:val="both"/>
      </w:pPr>
      <w:r>
        <w:rPr>
          <w:rFonts w:ascii="Times New Roman" w:hAnsi="Times New Roman"/>
          <w:b w:val="0"/>
          <w:i w:val="0"/>
          <w:color w:val="000000"/>
          <w:sz w:val="28"/>
        </w:rPr>
        <w:t>Народы и государства степной зоны Восточной Европы и Сибири в XIII‒XV вв. Золотая Орда: государственный строй, население, экономика, культура. Города и кочевые степи. Принятие ислама.</w:t>
      </w:r>
    </w:p>
    <w:p w14:paraId="43A3E7B9">
      <w:pPr>
        <w:spacing w:before="0" w:after="0" w:line="264" w:lineRule="auto"/>
        <w:ind w:firstLine="600"/>
        <w:jc w:val="both"/>
      </w:pPr>
      <w:r>
        <w:rPr>
          <w:rFonts w:ascii="Times New Roman" w:hAnsi="Times New Roman"/>
          <w:b w:val="0"/>
          <w:i w:val="0"/>
          <w:color w:val="000000"/>
          <w:sz w:val="28"/>
        </w:rPr>
        <w:t>Итальянские фактории Причерноморья (Каффа, Тана, Солдайя и другие) и их роль в системе торговых и политических связей Руси с Западом и Востоком.</w:t>
      </w:r>
    </w:p>
    <w:p w14:paraId="4732A425">
      <w:pPr>
        <w:spacing w:before="0" w:after="0" w:line="264" w:lineRule="auto"/>
        <w:ind w:firstLine="600"/>
        <w:jc w:val="both"/>
      </w:pPr>
      <w:r>
        <w:rPr>
          <w:rFonts w:ascii="Times New Roman" w:hAnsi="Times New Roman"/>
          <w:b w:val="0"/>
          <w:i w:val="0"/>
          <w:color w:val="000000"/>
          <w:sz w:val="28"/>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14:paraId="04CFBC1E">
      <w:pPr>
        <w:spacing w:before="0" w:after="0" w:line="264" w:lineRule="auto"/>
        <w:ind w:firstLine="600"/>
        <w:jc w:val="both"/>
      </w:pPr>
      <w:r>
        <w:rPr>
          <w:rFonts w:ascii="Times New Roman" w:hAnsi="Times New Roman"/>
          <w:b w:val="0"/>
          <w:i w:val="0"/>
          <w:color w:val="000000"/>
          <w:sz w:val="28"/>
        </w:rPr>
        <w:t>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14:paraId="65908E4A">
      <w:pPr>
        <w:spacing w:before="0" w:after="0" w:line="264" w:lineRule="auto"/>
        <w:ind w:firstLine="600"/>
        <w:jc w:val="both"/>
      </w:pPr>
      <w:r>
        <w:rPr>
          <w:rFonts w:ascii="Times New Roman" w:hAnsi="Times New Roman"/>
          <w:b w:val="0"/>
          <w:i w:val="0"/>
          <w:color w:val="000000"/>
          <w:sz w:val="28"/>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14:paraId="0B445004">
      <w:pPr>
        <w:spacing w:before="0" w:after="0" w:line="264" w:lineRule="auto"/>
        <w:ind w:firstLine="600"/>
        <w:jc w:val="both"/>
      </w:pPr>
      <w:r>
        <w:rPr>
          <w:rFonts w:ascii="Times New Roman" w:hAnsi="Times New Roman"/>
          <w:b w:val="0"/>
          <w:i w:val="0"/>
          <w:color w:val="000000"/>
          <w:sz w:val="28"/>
        </w:rPr>
        <w:t xml:space="preserve">Ослабление государства во второй половине XIV в., нашествие Тимура. 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w:t>
      </w:r>
    </w:p>
    <w:p w14:paraId="584A74B4">
      <w:pPr>
        <w:spacing w:before="0" w:after="0" w:line="264" w:lineRule="auto"/>
        <w:ind w:firstLine="600"/>
        <w:jc w:val="both"/>
      </w:pPr>
      <w:r>
        <w:rPr>
          <w:rFonts w:ascii="Times New Roman" w:hAnsi="Times New Roman"/>
          <w:b/>
          <w:i w:val="0"/>
          <w:color w:val="000000"/>
          <w:sz w:val="28"/>
        </w:rPr>
        <w:t xml:space="preserve">Создание единого Русского государства </w:t>
      </w:r>
    </w:p>
    <w:p w14:paraId="3FEDFB2A">
      <w:pPr>
        <w:spacing w:before="0" w:after="0" w:line="264" w:lineRule="auto"/>
        <w:ind w:firstLine="600"/>
        <w:jc w:val="both"/>
      </w:pPr>
      <w:r>
        <w:rPr>
          <w:rFonts w:ascii="Times New Roman" w:hAnsi="Times New Roman"/>
          <w:b w:val="0"/>
          <w:i w:val="0"/>
          <w:color w:val="000000"/>
          <w:sz w:val="28"/>
        </w:rPr>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14:paraId="152F7DD5">
      <w:pPr>
        <w:spacing w:before="0" w:after="0" w:line="264" w:lineRule="auto"/>
        <w:ind w:firstLine="600"/>
        <w:jc w:val="both"/>
      </w:pPr>
      <w:r>
        <w:rPr>
          <w:rFonts w:ascii="Times New Roman" w:hAnsi="Times New Roman"/>
          <w:b w:val="0"/>
          <w:i w:val="0"/>
          <w:color w:val="000000"/>
          <w:sz w:val="28"/>
        </w:rPr>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14:paraId="1823CFA2">
      <w:pPr>
        <w:spacing w:before="0" w:after="0" w:line="264" w:lineRule="auto"/>
        <w:ind w:firstLine="600"/>
        <w:jc w:val="both"/>
      </w:pPr>
      <w:r>
        <w:rPr>
          <w:rFonts w:ascii="Times New Roman" w:hAnsi="Times New Roman"/>
          <w:b w:val="0"/>
          <w:i w:val="0"/>
          <w:color w:val="000000"/>
          <w:sz w:val="28"/>
        </w:rPr>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14:paraId="56F0C45F">
      <w:pPr>
        <w:spacing w:before="0" w:after="0" w:line="264" w:lineRule="auto"/>
        <w:ind w:firstLine="600"/>
        <w:jc w:val="both"/>
      </w:pPr>
      <w:r>
        <w:rPr>
          <w:rFonts w:ascii="Times New Roman" w:hAnsi="Times New Roman"/>
          <w:b w:val="0"/>
          <w:i w:val="0"/>
          <w:color w:val="000000"/>
          <w:sz w:val="28"/>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14:paraId="1896C301">
      <w:pPr>
        <w:spacing w:before="0" w:after="0" w:line="264" w:lineRule="auto"/>
        <w:ind w:firstLine="600"/>
        <w:jc w:val="both"/>
      </w:pPr>
      <w:r>
        <w:rPr>
          <w:rFonts w:ascii="Times New Roman" w:hAnsi="Times New Roman"/>
          <w:b w:val="0"/>
          <w:i w:val="0"/>
          <w:color w:val="000000"/>
          <w:sz w:val="28"/>
        </w:rP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14:paraId="758898DF">
      <w:pPr>
        <w:spacing w:before="0" w:after="0" w:line="264" w:lineRule="auto"/>
        <w:ind w:firstLine="600"/>
        <w:jc w:val="both"/>
      </w:pPr>
      <w:r>
        <w:rPr>
          <w:rFonts w:ascii="Times New Roman" w:hAnsi="Times New Roman"/>
          <w:b w:val="0"/>
          <w:i w:val="0"/>
          <w:color w:val="000000"/>
          <w:sz w:val="28"/>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Рублёв. Дионисий. Итальянские архитекторы в Москве - Аристотель Фиораванти. Быт русских людей.</w:t>
      </w:r>
    </w:p>
    <w:p w14:paraId="65B1EDD4">
      <w:pPr>
        <w:spacing w:before="0" w:after="0" w:line="264" w:lineRule="auto"/>
        <w:ind w:left="120"/>
        <w:jc w:val="both"/>
      </w:pPr>
      <w:r>
        <w:rPr>
          <w:rFonts w:ascii="Times New Roman" w:hAnsi="Times New Roman"/>
          <w:b/>
          <w:i w:val="0"/>
          <w:color w:val="000000"/>
          <w:sz w:val="28"/>
        </w:rPr>
        <w:t>ИСТОРИЯ НАШЕГО КРАЯ</w:t>
      </w:r>
    </w:p>
    <w:p w14:paraId="2892D626">
      <w:pPr>
        <w:spacing w:before="0" w:after="0" w:line="264" w:lineRule="auto"/>
        <w:ind w:firstLine="600"/>
        <w:jc w:val="both"/>
      </w:pPr>
      <w:r>
        <w:rPr>
          <w:rFonts w:ascii="Times New Roman" w:hAnsi="Times New Roman"/>
          <w:b w:val="0"/>
          <w:i w:val="0"/>
          <w:color w:val="000000"/>
          <w:sz w:val="28"/>
        </w:rPr>
        <w:t xml:space="preserve"> </w:t>
      </w:r>
    </w:p>
    <w:p w14:paraId="5E10B6E1">
      <w:pPr>
        <w:spacing w:before="0" w:after="0" w:line="264" w:lineRule="auto"/>
        <w:ind w:firstLine="600"/>
        <w:jc w:val="both"/>
      </w:pPr>
      <w:r>
        <w:rPr>
          <w:rFonts w:ascii="Times New Roman" w:hAnsi="Times New Roman"/>
          <w:b w:val="0"/>
          <w:i w:val="0"/>
          <w:color w:val="000000"/>
          <w:sz w:val="28"/>
        </w:rPr>
        <w:t>История нашего края в истории России от периода, завершающего рабочую программу в 5 классе, до начала XX века.</w:t>
      </w:r>
    </w:p>
    <w:p w14:paraId="1418EF3C">
      <w:pPr>
        <w:spacing w:before="0" w:after="0" w:line="264" w:lineRule="auto"/>
        <w:ind w:firstLine="600"/>
        <w:jc w:val="both"/>
      </w:pPr>
      <w:r>
        <w:rPr>
          <w:rFonts w:ascii="Times New Roman" w:hAnsi="Times New Roman"/>
          <w:b w:val="0"/>
          <w:i w:val="0"/>
          <w:color w:val="000000"/>
          <w:sz w:val="28"/>
        </w:rPr>
        <w:t>Вхождение края в состав Российского государства, последствия вхождения, формирование политического и экономического единства (для регионов, где данные события произошли до начала XX в. и не были освещены в рабочей программе для 5 класса).</w:t>
      </w:r>
    </w:p>
    <w:p w14:paraId="1AD278DD">
      <w:pPr>
        <w:spacing w:before="0" w:after="0" w:line="264" w:lineRule="auto"/>
        <w:ind w:firstLine="600"/>
        <w:jc w:val="both"/>
      </w:pPr>
      <w:r>
        <w:rPr>
          <w:rFonts w:ascii="Times New Roman" w:hAnsi="Times New Roman"/>
          <w:b w:val="0"/>
          <w:i w:val="0"/>
          <w:color w:val="000000"/>
          <w:sz w:val="28"/>
        </w:rPr>
        <w:t>История края в контексте основных вех развития Российского государства Нового времени: эпоха Петровских преобразований, век Екатерины Великой, Отечественная война 1812 года, Крымская война, преобразования Александра II, социально-экономическое и культурное развитие в конце XIX - начале XX вв."</w:t>
      </w:r>
    </w:p>
    <w:p w14:paraId="41FEE1F5">
      <w:pPr>
        <w:spacing w:before="0" w:after="0"/>
        <w:ind w:left="120"/>
        <w:jc w:val="left"/>
      </w:pPr>
    </w:p>
    <w:p w14:paraId="77E29416">
      <w:pPr>
        <w:spacing w:before="0" w:after="0"/>
        <w:ind w:left="120"/>
        <w:jc w:val="left"/>
      </w:pPr>
    </w:p>
    <w:p w14:paraId="0A0AE3A4">
      <w:pPr>
        <w:spacing w:before="0" w:after="0" w:line="264" w:lineRule="auto"/>
        <w:ind w:left="120"/>
        <w:jc w:val="both"/>
      </w:pPr>
      <w:r>
        <w:rPr>
          <w:rFonts w:ascii="Times New Roman" w:hAnsi="Times New Roman"/>
          <w:b/>
          <w:i w:val="0"/>
          <w:color w:val="000000"/>
          <w:sz w:val="28"/>
        </w:rPr>
        <w:t>7 КЛАСС</w:t>
      </w:r>
    </w:p>
    <w:p w14:paraId="4C96204D">
      <w:pPr>
        <w:spacing w:before="0" w:after="0" w:line="264" w:lineRule="auto"/>
        <w:ind w:left="120"/>
        <w:jc w:val="both"/>
      </w:pPr>
    </w:p>
    <w:p w14:paraId="3CC8E7A6">
      <w:pPr>
        <w:spacing w:before="0" w:after="0" w:line="264" w:lineRule="auto"/>
        <w:ind w:left="120"/>
        <w:jc w:val="both"/>
      </w:pPr>
      <w:r>
        <w:rPr>
          <w:rFonts w:ascii="Times New Roman" w:hAnsi="Times New Roman"/>
          <w:b/>
          <w:i w:val="0"/>
          <w:color w:val="000000"/>
          <w:sz w:val="28"/>
        </w:rPr>
        <w:t>ВСЕОБЩАЯ ИСТОРИЯ. ИСТОРИЯ НОВОГО ВРЕМЕНИ. КОНЕЦ XV – XVII в.</w:t>
      </w:r>
    </w:p>
    <w:p w14:paraId="5FA3BE4F">
      <w:pPr>
        <w:spacing w:before="0" w:after="0" w:line="264" w:lineRule="auto"/>
        <w:ind w:firstLine="600"/>
        <w:jc w:val="both"/>
      </w:pPr>
      <w:r>
        <w:rPr>
          <w:rFonts w:ascii="Times New Roman" w:hAnsi="Times New Roman"/>
          <w:b/>
          <w:i w:val="0"/>
          <w:color w:val="000000"/>
          <w:sz w:val="28"/>
        </w:rPr>
        <w:t>Введение</w:t>
      </w:r>
    </w:p>
    <w:p w14:paraId="3CC70758">
      <w:pPr>
        <w:spacing w:before="0" w:after="0" w:line="264" w:lineRule="auto"/>
        <w:ind w:firstLine="600"/>
        <w:jc w:val="both"/>
      </w:pPr>
      <w:r>
        <w:rPr>
          <w:rFonts w:ascii="Times New Roman" w:hAnsi="Times New Roman"/>
          <w:b w:val="0"/>
          <w:i w:val="0"/>
          <w:color w:val="000000"/>
          <w:sz w:val="28"/>
        </w:rPr>
        <w:t>Понятие «Новое время». Хронологические рамки и периодизация истории Нового времени. Источники по истории раннего Нового времени.</w:t>
      </w:r>
    </w:p>
    <w:p w14:paraId="5B079D2E">
      <w:pPr>
        <w:spacing w:before="0" w:after="0" w:line="264" w:lineRule="auto"/>
        <w:ind w:firstLine="600"/>
        <w:jc w:val="both"/>
      </w:pPr>
      <w:r>
        <w:rPr>
          <w:rFonts w:ascii="Times New Roman" w:hAnsi="Times New Roman"/>
          <w:b/>
          <w:i w:val="0"/>
          <w:color w:val="000000"/>
          <w:sz w:val="28"/>
        </w:rPr>
        <w:t>Эпоха Великих географических открытий</w:t>
      </w:r>
      <w:r>
        <w:rPr>
          <w:rFonts w:ascii="Times New Roman" w:hAnsi="Times New Roman"/>
          <w:b w:val="0"/>
          <w:i w:val="0"/>
          <w:color w:val="000000"/>
          <w:sz w:val="28"/>
        </w:rPr>
        <w:t xml:space="preserve"> </w:t>
      </w:r>
    </w:p>
    <w:p w14:paraId="0810D57B">
      <w:pPr>
        <w:spacing w:before="0" w:after="0" w:line="264" w:lineRule="auto"/>
        <w:ind w:firstLine="600"/>
        <w:jc w:val="both"/>
      </w:pPr>
      <w:r>
        <w:rPr>
          <w:rFonts w:ascii="Times New Roman" w:hAnsi="Times New Roman"/>
          <w:b w:val="0"/>
          <w:i w:val="0"/>
          <w:color w:val="000000"/>
          <w:sz w:val="28"/>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XV‒XVII в.</w:t>
      </w:r>
    </w:p>
    <w:p w14:paraId="17FE59FF">
      <w:pPr>
        <w:spacing w:before="0" w:after="0" w:line="264" w:lineRule="auto"/>
        <w:ind w:firstLine="600"/>
        <w:jc w:val="both"/>
      </w:pPr>
      <w:r>
        <w:rPr>
          <w:rFonts w:ascii="Times New Roman" w:hAnsi="Times New Roman"/>
          <w:b/>
          <w:i w:val="0"/>
          <w:color w:val="000000"/>
          <w:sz w:val="28"/>
        </w:rPr>
        <w:t>Европа в XVI-XVII вв.: традиции и новизна</w:t>
      </w:r>
      <w:r>
        <w:rPr>
          <w:rFonts w:ascii="Times New Roman" w:hAnsi="Times New Roman"/>
          <w:b w:val="0"/>
          <w:i w:val="0"/>
          <w:color w:val="000000"/>
          <w:sz w:val="28"/>
        </w:rPr>
        <w:t xml:space="preserve"> </w:t>
      </w:r>
    </w:p>
    <w:p w14:paraId="31642EFB">
      <w:pPr>
        <w:spacing w:before="0" w:after="0" w:line="264" w:lineRule="auto"/>
        <w:ind w:firstLine="600"/>
        <w:jc w:val="both"/>
      </w:pPr>
      <w:r>
        <w:rPr>
          <w:rFonts w:ascii="Times New Roman" w:hAnsi="Times New Roman"/>
          <w:b w:val="0"/>
          <w:i w:val="0"/>
          <w:color w:val="000000"/>
          <w:sz w:val="28"/>
        </w:rPr>
        <w:t>Изменения в европейском обществе в XVI-XVII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14:paraId="78E132A2">
      <w:pPr>
        <w:spacing w:before="0" w:after="0" w:line="264" w:lineRule="auto"/>
        <w:ind w:firstLine="600"/>
        <w:jc w:val="both"/>
      </w:pPr>
      <w:r>
        <w:rPr>
          <w:rFonts w:ascii="Times New Roman" w:hAnsi="Times New Roman"/>
          <w:b w:val="0"/>
          <w:i w:val="0"/>
          <w:color w:val="000000"/>
          <w:sz w:val="28"/>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14:paraId="65696374">
      <w:pPr>
        <w:spacing w:before="0" w:after="0" w:line="264" w:lineRule="auto"/>
        <w:ind w:firstLine="600"/>
        <w:jc w:val="both"/>
      </w:pPr>
      <w:r>
        <w:rPr>
          <w:rFonts w:ascii="Times New Roman" w:hAnsi="Times New Roman"/>
          <w:b w:val="0"/>
          <w:i w:val="0"/>
          <w:color w:val="000000"/>
          <w:sz w:val="28"/>
        </w:rP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14:paraId="65F834DA">
      <w:pPr>
        <w:spacing w:before="0" w:after="0" w:line="264" w:lineRule="auto"/>
        <w:ind w:firstLine="600"/>
        <w:jc w:val="both"/>
      </w:pPr>
      <w:r>
        <w:rPr>
          <w:rFonts w:ascii="Times New Roman" w:hAnsi="Times New Roman"/>
          <w:b w:val="0"/>
          <w:i w:val="0"/>
          <w:color w:val="000000"/>
          <w:sz w:val="28"/>
        </w:rP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14:paraId="56B7380B">
      <w:pPr>
        <w:spacing w:before="0" w:after="0" w:line="264" w:lineRule="auto"/>
        <w:ind w:firstLine="600"/>
        <w:jc w:val="both"/>
      </w:pPr>
      <w:r>
        <w:rPr>
          <w:rFonts w:ascii="Times New Roman" w:hAnsi="Times New Roman"/>
          <w:b w:val="0"/>
          <w:i w:val="0"/>
          <w:color w:val="000000"/>
          <w:sz w:val="28"/>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14:paraId="4BD2C28E">
      <w:pPr>
        <w:spacing w:before="0" w:after="0" w:line="264" w:lineRule="auto"/>
        <w:ind w:firstLine="600"/>
        <w:jc w:val="both"/>
      </w:pPr>
      <w:r>
        <w:rPr>
          <w:rFonts w:ascii="Times New Roman" w:hAnsi="Times New Roman"/>
          <w:b w:val="0"/>
          <w:i w:val="0"/>
          <w:color w:val="000000"/>
          <w:sz w:val="28"/>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14:paraId="4702B5EB">
      <w:pPr>
        <w:spacing w:before="0" w:after="0" w:line="264" w:lineRule="auto"/>
        <w:ind w:firstLine="600"/>
        <w:jc w:val="both"/>
      </w:pPr>
      <w:r>
        <w:rPr>
          <w:rFonts w:ascii="Times New Roman" w:hAnsi="Times New Roman"/>
          <w:b w:val="0"/>
          <w:i w:val="0"/>
          <w:color w:val="000000"/>
          <w:sz w:val="28"/>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14:paraId="6E92F75A">
      <w:pPr>
        <w:spacing w:before="0" w:after="0" w:line="264" w:lineRule="auto"/>
        <w:ind w:firstLine="600"/>
        <w:jc w:val="both"/>
      </w:pPr>
      <w:r>
        <w:rPr>
          <w:rFonts w:ascii="Times New Roman" w:hAnsi="Times New Roman"/>
          <w:b w:val="0"/>
          <w:i w:val="0"/>
          <w:color w:val="000000"/>
          <w:sz w:val="28"/>
        </w:rPr>
        <w:t>Образование Речи Посполитой. Речь Посполитая в XVI-XVII вв. Особенности социально-экономического развития. Люблинская уния. Стефан Баторий. Сигизмуд III. Реформация и Контрреформация в Польше.</w:t>
      </w:r>
    </w:p>
    <w:p w14:paraId="6AE76EDA">
      <w:pPr>
        <w:spacing w:before="0" w:after="0" w:line="264" w:lineRule="auto"/>
        <w:ind w:firstLine="600"/>
        <w:jc w:val="both"/>
      </w:pPr>
      <w:r>
        <w:rPr>
          <w:rFonts w:ascii="Times New Roman" w:hAnsi="Times New Roman"/>
          <w:b w:val="0"/>
          <w:i w:val="0"/>
          <w:color w:val="000000"/>
          <w:sz w:val="28"/>
        </w:rPr>
        <w:t>Международные отношения в XVI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14:paraId="031AED1D">
      <w:pPr>
        <w:spacing w:before="0" w:after="0" w:line="264" w:lineRule="auto"/>
        <w:ind w:firstLine="600"/>
        <w:jc w:val="both"/>
      </w:pPr>
      <w:r>
        <w:rPr>
          <w:rFonts w:ascii="Times New Roman" w:hAnsi="Times New Roman"/>
          <w:b w:val="0"/>
          <w:i w:val="0"/>
          <w:color w:val="000000"/>
          <w:sz w:val="28"/>
        </w:rP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14:paraId="3513120B">
      <w:pPr>
        <w:spacing w:before="0" w:after="0" w:line="264" w:lineRule="auto"/>
        <w:ind w:firstLine="600"/>
        <w:jc w:val="both"/>
      </w:pPr>
      <w:r>
        <w:rPr>
          <w:rFonts w:ascii="Times New Roman" w:hAnsi="Times New Roman"/>
          <w:b/>
          <w:i w:val="0"/>
          <w:color w:val="000000"/>
          <w:sz w:val="28"/>
        </w:rPr>
        <w:t>Страны Азии и Африки в XVI—XVII вв.</w:t>
      </w:r>
      <w:r>
        <w:rPr>
          <w:rFonts w:ascii="Times New Roman" w:hAnsi="Times New Roman"/>
          <w:b w:val="0"/>
          <w:i w:val="0"/>
          <w:color w:val="000000"/>
          <w:sz w:val="28"/>
        </w:rPr>
        <w:t xml:space="preserve"> </w:t>
      </w:r>
    </w:p>
    <w:p w14:paraId="3554168C">
      <w:pPr>
        <w:spacing w:before="0" w:after="0" w:line="264" w:lineRule="auto"/>
        <w:ind w:firstLine="600"/>
        <w:jc w:val="both"/>
      </w:pPr>
      <w:r>
        <w:rPr>
          <w:rFonts w:ascii="Times New Roman" w:hAnsi="Times New Roman"/>
          <w:b w:val="0"/>
          <w:i w:val="0"/>
          <w:color w:val="000000"/>
          <w:sz w:val="28"/>
        </w:rPr>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14:paraId="7B6B5918">
      <w:pPr>
        <w:spacing w:before="0" w:after="0" w:line="264" w:lineRule="auto"/>
        <w:ind w:firstLine="600"/>
        <w:jc w:val="both"/>
      </w:pPr>
      <w:r>
        <w:rPr>
          <w:rFonts w:ascii="Times New Roman" w:hAnsi="Times New Roman"/>
          <w:b w:val="0"/>
          <w:i w:val="0"/>
          <w:color w:val="000000"/>
          <w:sz w:val="28"/>
        </w:rPr>
        <w:t>Иран. Правление династии Сефевидов. Аббас I Великий.</w:t>
      </w:r>
    </w:p>
    <w:p w14:paraId="4295B4BC">
      <w:pPr>
        <w:spacing w:before="0" w:after="0" w:line="264" w:lineRule="auto"/>
        <w:ind w:firstLine="600"/>
        <w:jc w:val="both"/>
      </w:pPr>
      <w:r>
        <w:rPr>
          <w:rFonts w:ascii="Times New Roman" w:hAnsi="Times New Roman"/>
          <w:b w:val="0"/>
          <w:i w:val="0"/>
          <w:color w:val="000000"/>
          <w:sz w:val="28"/>
        </w:rPr>
        <w:t>Индия при Великих Моголах. Начало проникновения европейцев. Ост-Индские компании.</w:t>
      </w:r>
    </w:p>
    <w:p w14:paraId="526902A6">
      <w:pPr>
        <w:spacing w:before="0" w:after="0" w:line="264" w:lineRule="auto"/>
        <w:ind w:firstLine="600"/>
        <w:jc w:val="both"/>
      </w:pPr>
      <w:r>
        <w:rPr>
          <w:rFonts w:ascii="Times New Roman" w:hAnsi="Times New Roman"/>
          <w:b w:val="0"/>
          <w:i w:val="0"/>
          <w:color w:val="000000"/>
          <w:sz w:val="28"/>
        </w:rPr>
        <w:t>Китай в эпоху Мин. Экономическая и социальная политика государства. Утверждение маньчжурской династии Цин.</w:t>
      </w:r>
    </w:p>
    <w:p w14:paraId="36C33AEA">
      <w:pPr>
        <w:spacing w:before="0" w:after="0" w:line="264" w:lineRule="auto"/>
        <w:ind w:firstLine="600"/>
        <w:jc w:val="both"/>
      </w:pPr>
      <w:r>
        <w:rPr>
          <w:rFonts w:ascii="Times New Roman" w:hAnsi="Times New Roman"/>
          <w:b w:val="0"/>
          <w:i w:val="0"/>
          <w:color w:val="000000"/>
          <w:sz w:val="28"/>
        </w:rPr>
        <w:t>Япония: борьба знатных кланов за власть, установление сёгуната Токугава, укрепление централизованного государства. «Закрытие» страны для иноземцев. Культура и искусство стран Востока в XVI‒XVII вв.</w:t>
      </w:r>
    </w:p>
    <w:p w14:paraId="06192C76">
      <w:pPr>
        <w:spacing w:before="0" w:after="0" w:line="264" w:lineRule="auto"/>
        <w:ind w:firstLine="600"/>
        <w:jc w:val="both"/>
      </w:pPr>
      <w:r>
        <w:rPr>
          <w:rFonts w:ascii="Times New Roman" w:hAnsi="Times New Roman"/>
          <w:b w:val="0"/>
          <w:i w:val="0"/>
          <w:color w:val="000000"/>
          <w:sz w:val="28"/>
        </w:rPr>
        <w:t>Средиземноморская Африка. Влияние Великих географических открытий на развитие Африки.</w:t>
      </w:r>
    </w:p>
    <w:p w14:paraId="35D82DA2">
      <w:pPr>
        <w:spacing w:before="0" w:after="0" w:line="264" w:lineRule="auto"/>
        <w:ind w:firstLine="600"/>
        <w:jc w:val="both"/>
      </w:pPr>
      <w:r>
        <w:rPr>
          <w:rFonts w:ascii="Times New Roman" w:hAnsi="Times New Roman"/>
          <w:b w:val="0"/>
          <w:i w:val="0"/>
          <w:color w:val="000000"/>
          <w:sz w:val="28"/>
        </w:rPr>
        <w:t>Историческое и культурное наследие Раннего Нового времени</w:t>
      </w:r>
    </w:p>
    <w:p w14:paraId="391A16DC">
      <w:pPr>
        <w:spacing w:before="0" w:after="0" w:line="264" w:lineRule="auto"/>
        <w:ind w:left="120"/>
        <w:jc w:val="both"/>
      </w:pPr>
    </w:p>
    <w:p w14:paraId="69F65082">
      <w:pPr>
        <w:spacing w:before="0" w:after="0" w:line="264" w:lineRule="auto"/>
        <w:ind w:left="120"/>
        <w:jc w:val="both"/>
      </w:pPr>
      <w:r>
        <w:rPr>
          <w:rFonts w:ascii="Times New Roman" w:hAnsi="Times New Roman"/>
          <w:b/>
          <w:i w:val="0"/>
          <w:color w:val="000000"/>
          <w:sz w:val="28"/>
        </w:rPr>
        <w:t>ИСТОРИЯ РОССИИ XVI‒XVII ВВ.</w:t>
      </w:r>
    </w:p>
    <w:p w14:paraId="4F4272C3">
      <w:pPr>
        <w:spacing w:before="0" w:after="0" w:line="264" w:lineRule="auto"/>
        <w:ind w:left="120"/>
        <w:jc w:val="both"/>
      </w:pPr>
    </w:p>
    <w:p w14:paraId="7F568262">
      <w:pPr>
        <w:spacing w:before="0" w:after="0" w:line="264" w:lineRule="auto"/>
        <w:ind w:firstLine="600"/>
        <w:jc w:val="both"/>
      </w:pPr>
      <w:r>
        <w:rPr>
          <w:rFonts w:ascii="Times New Roman" w:hAnsi="Times New Roman"/>
          <w:b/>
          <w:i w:val="0"/>
          <w:color w:val="000000"/>
          <w:sz w:val="28"/>
        </w:rPr>
        <w:t xml:space="preserve">Россия в XVI в. </w:t>
      </w:r>
    </w:p>
    <w:p w14:paraId="02E34686">
      <w:pPr>
        <w:spacing w:before="0" w:after="0" w:line="264" w:lineRule="auto"/>
        <w:ind w:firstLine="600"/>
        <w:jc w:val="both"/>
      </w:pPr>
      <w:r>
        <w:rPr>
          <w:rFonts w:ascii="Times New Roman" w:hAnsi="Times New Roman"/>
          <w:b w:val="0"/>
          <w:i w:val="0"/>
          <w:color w:val="000000"/>
          <w:sz w:val="28"/>
        </w:rPr>
        <w:t>Эпоха Ивана IV. Регентство Елены Глинской: денежная реформа, унификация мер длины, веса, объема, начало губной реформы, обострение придворной борьбы.</w:t>
      </w:r>
    </w:p>
    <w:p w14:paraId="246D617A">
      <w:pPr>
        <w:spacing w:before="0" w:after="0" w:line="264" w:lineRule="auto"/>
        <w:ind w:firstLine="600"/>
        <w:jc w:val="both"/>
      </w:pPr>
      <w:r>
        <w:rPr>
          <w:rFonts w:ascii="Times New Roman" w:hAnsi="Times New Roman"/>
          <w:b w:val="0"/>
          <w:i w:val="0"/>
          <w:color w:val="000000"/>
          <w:sz w:val="28"/>
        </w:rPr>
        <w:t>Период боярского правления. Соперничество боярских кланов. Московское восстание 1547 г.</w:t>
      </w:r>
    </w:p>
    <w:p w14:paraId="56DA7E6F">
      <w:pPr>
        <w:spacing w:before="0" w:after="0" w:line="264" w:lineRule="auto"/>
        <w:ind w:firstLine="600"/>
        <w:jc w:val="both"/>
      </w:pPr>
      <w:r>
        <w:rPr>
          <w:rFonts w:ascii="Times New Roman" w:hAnsi="Times New Roman"/>
          <w:b w:val="0"/>
          <w:i w:val="0"/>
          <w:color w:val="000000"/>
          <w:sz w:val="28"/>
        </w:rPr>
        <w:t>Принятие Иваном IV царского титула. «Избранная рада»: её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14:paraId="7E07FE6D">
      <w:pPr>
        <w:spacing w:before="0" w:after="0" w:line="264" w:lineRule="auto"/>
        <w:ind w:firstLine="600"/>
        <w:jc w:val="both"/>
      </w:pPr>
      <w:r>
        <w:rPr>
          <w:rFonts w:ascii="Times New Roman" w:hAnsi="Times New Roman"/>
          <w:b w:val="0"/>
          <w:i w:val="0"/>
          <w:color w:val="000000"/>
          <w:sz w:val="28"/>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14:paraId="4A0BC848">
      <w:pPr>
        <w:spacing w:before="0" w:after="0" w:line="264" w:lineRule="auto"/>
        <w:ind w:firstLine="600"/>
        <w:jc w:val="both"/>
      </w:pPr>
      <w:r>
        <w:rPr>
          <w:rFonts w:ascii="Times New Roman" w:hAnsi="Times New Roman"/>
          <w:b w:val="0"/>
          <w:i w:val="0"/>
          <w:color w:val="000000"/>
          <w:sz w:val="28"/>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w:t>
      </w:r>
      <w:r>
        <w:rPr>
          <w:rFonts w:ascii="Times New Roman" w:hAnsi="Times New Roman"/>
          <w:b w:val="0"/>
          <w:i w:val="0"/>
          <w:color w:val="333333"/>
          <w:sz w:val="28"/>
        </w:rPr>
        <w:t>«</w:t>
      </w:r>
      <w:r>
        <w:rPr>
          <w:rFonts w:ascii="Times New Roman" w:hAnsi="Times New Roman"/>
          <w:b w:val="0"/>
          <w:i w:val="0"/>
          <w:color w:val="000000"/>
          <w:sz w:val="28"/>
        </w:rPr>
        <w:t>заповедных летах</w:t>
      </w:r>
      <w:r>
        <w:rPr>
          <w:rFonts w:ascii="Times New Roman" w:hAnsi="Times New Roman"/>
          <w:b w:val="0"/>
          <w:i w:val="0"/>
          <w:color w:val="333333"/>
          <w:sz w:val="28"/>
        </w:rPr>
        <w:t>»</w:t>
      </w:r>
      <w:r>
        <w:rPr>
          <w:rFonts w:ascii="Times New Roman" w:hAnsi="Times New Roman"/>
          <w:b w:val="0"/>
          <w:i w:val="0"/>
          <w:color w:val="000000"/>
          <w:sz w:val="28"/>
        </w:rPr>
        <w:t>. Холопы. Формирование вольного казачества.</w:t>
      </w:r>
    </w:p>
    <w:p w14:paraId="7384F229">
      <w:pPr>
        <w:spacing w:before="0" w:after="0" w:line="264" w:lineRule="auto"/>
        <w:ind w:firstLine="600"/>
        <w:jc w:val="both"/>
      </w:pPr>
      <w:r>
        <w:rPr>
          <w:rFonts w:ascii="Times New Roman" w:hAnsi="Times New Roman"/>
          <w:b w:val="0"/>
          <w:i w:val="0"/>
          <w:color w:val="000000"/>
          <w:sz w:val="28"/>
        </w:rP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14:paraId="4019ABA9">
      <w:pPr>
        <w:spacing w:before="0" w:after="0" w:line="264" w:lineRule="auto"/>
        <w:ind w:firstLine="600"/>
        <w:jc w:val="both"/>
      </w:pPr>
      <w:r>
        <w:rPr>
          <w:rFonts w:ascii="Times New Roman" w:hAnsi="Times New Roman"/>
          <w:b w:val="0"/>
          <w:i w:val="0"/>
          <w:color w:val="000000"/>
          <w:sz w:val="28"/>
        </w:rPr>
        <w:t>Опричнина, причины и характер. Поход Ивана IV на Новгород. Последствия опричнины.</w:t>
      </w:r>
    </w:p>
    <w:p w14:paraId="7A4638F4">
      <w:pPr>
        <w:spacing w:before="0" w:after="0" w:line="264" w:lineRule="auto"/>
        <w:ind w:firstLine="600"/>
        <w:jc w:val="both"/>
      </w:pPr>
      <w:r>
        <w:rPr>
          <w:rFonts w:ascii="Times New Roman" w:hAnsi="Times New Roman"/>
          <w:b w:val="0"/>
          <w:i w:val="0"/>
          <w:color w:val="000000"/>
          <w:sz w:val="28"/>
        </w:rPr>
        <w:t>Значение правления Ивана Грозного. Исторический портрет царя на фоне эпохи.</w:t>
      </w:r>
    </w:p>
    <w:p w14:paraId="74A3F307">
      <w:pPr>
        <w:spacing w:before="0" w:after="0" w:line="264" w:lineRule="auto"/>
        <w:ind w:firstLine="600"/>
        <w:jc w:val="both"/>
      </w:pPr>
      <w:r>
        <w:rPr>
          <w:rFonts w:ascii="Times New Roman" w:hAnsi="Times New Roman"/>
          <w:b w:val="0"/>
          <w:i w:val="0"/>
          <w:color w:val="000000"/>
          <w:sz w:val="28"/>
        </w:rPr>
        <w:t>Россия в конце XVI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14:paraId="1246FFB8">
      <w:pPr>
        <w:spacing w:before="0" w:after="0" w:line="264" w:lineRule="auto"/>
        <w:ind w:firstLine="600"/>
        <w:jc w:val="both"/>
      </w:pPr>
      <w:r>
        <w:rPr>
          <w:rFonts w:ascii="Times New Roman" w:hAnsi="Times New Roman"/>
          <w:b w:val="0"/>
          <w:i w:val="0"/>
          <w:color w:val="000000"/>
          <w:sz w:val="28"/>
        </w:rPr>
        <w:t xml:space="preserve">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книгопечатания. Лицевой свод. Домострой. Переписка Ивана Грозного с князем Андреем Курбским. Технические знания. </w:t>
      </w:r>
    </w:p>
    <w:p w14:paraId="5DE9AEDC">
      <w:pPr>
        <w:spacing w:before="0" w:after="0" w:line="264" w:lineRule="auto"/>
        <w:ind w:firstLine="600"/>
        <w:jc w:val="both"/>
      </w:pPr>
      <w:r>
        <w:rPr>
          <w:rFonts w:ascii="Times New Roman" w:hAnsi="Times New Roman"/>
          <w:b/>
          <w:i w:val="0"/>
          <w:color w:val="000000"/>
          <w:sz w:val="28"/>
        </w:rPr>
        <w:t>Смута в России</w:t>
      </w:r>
      <w:r>
        <w:rPr>
          <w:rFonts w:ascii="Times New Roman" w:hAnsi="Times New Roman"/>
          <w:b w:val="0"/>
          <w:i w:val="0"/>
          <w:color w:val="000000"/>
          <w:sz w:val="28"/>
        </w:rPr>
        <w:t xml:space="preserve"> </w:t>
      </w:r>
    </w:p>
    <w:p w14:paraId="7455E95A">
      <w:pPr>
        <w:spacing w:before="0" w:after="0" w:line="264" w:lineRule="auto"/>
        <w:ind w:firstLine="600"/>
        <w:jc w:val="both"/>
      </w:pPr>
      <w:r>
        <w:rPr>
          <w:rFonts w:ascii="Times New Roman" w:hAnsi="Times New Roman"/>
          <w:b w:val="0"/>
          <w:i w:val="0"/>
          <w:color w:val="000000"/>
          <w:sz w:val="28"/>
        </w:rPr>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1601-1603 гг.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14:paraId="0647728B">
      <w:pPr>
        <w:spacing w:before="0" w:after="0" w:line="264" w:lineRule="auto"/>
        <w:ind w:firstLine="600"/>
        <w:jc w:val="both"/>
      </w:pPr>
      <w:r>
        <w:rPr>
          <w:rFonts w:ascii="Times New Roman" w:hAnsi="Times New Roman"/>
          <w:b w:val="0"/>
          <w:i w:val="0"/>
          <w:color w:val="000000"/>
          <w:sz w:val="28"/>
        </w:rPr>
        <w:t>Самозванцы и самозванство. Личность Лжедмитрия I и его политика. Восстание 1606 г. и убийство самозванца.</w:t>
      </w:r>
    </w:p>
    <w:p w14:paraId="3B02D37C">
      <w:pPr>
        <w:spacing w:before="0" w:after="0" w:line="264" w:lineRule="auto"/>
        <w:ind w:firstLine="600"/>
        <w:jc w:val="both"/>
      </w:pPr>
      <w:r>
        <w:rPr>
          <w:rFonts w:ascii="Times New Roman" w:hAnsi="Times New Roman"/>
          <w:b w:val="0"/>
          <w:i w:val="0"/>
          <w:color w:val="000000"/>
          <w:sz w:val="28"/>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14:paraId="5168EA2E">
      <w:pPr>
        <w:spacing w:before="0" w:after="0" w:line="264" w:lineRule="auto"/>
        <w:ind w:firstLine="600"/>
        <w:jc w:val="both"/>
      </w:pPr>
      <w:r>
        <w:rPr>
          <w:rFonts w:ascii="Times New Roman" w:hAnsi="Times New Roman"/>
          <w:b w:val="0"/>
          <w:i w:val="0"/>
          <w:color w:val="000000"/>
          <w:sz w:val="28"/>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14:paraId="30BB24F3">
      <w:pPr>
        <w:spacing w:before="0" w:after="0" w:line="264" w:lineRule="auto"/>
        <w:ind w:firstLine="600"/>
        <w:jc w:val="both"/>
      </w:pPr>
      <w:r>
        <w:rPr>
          <w:rFonts w:ascii="Times New Roman" w:hAnsi="Times New Roman"/>
          <w:b w:val="0"/>
          <w:i w:val="0"/>
          <w:color w:val="000000"/>
          <w:sz w:val="28"/>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w:t>
      </w:r>
      <w:r>
        <w:rPr>
          <w:rFonts w:ascii="Times New Roman" w:hAnsi="Times New Roman"/>
          <w:b w:val="0"/>
          <w:i w:val="0"/>
          <w:color w:val="333333"/>
          <w:sz w:val="28"/>
        </w:rPr>
        <w:t>«</w:t>
      </w:r>
      <w:r>
        <w:rPr>
          <w:rFonts w:ascii="Times New Roman" w:hAnsi="Times New Roman"/>
          <w:b w:val="0"/>
          <w:i w:val="0"/>
          <w:color w:val="000000"/>
          <w:sz w:val="28"/>
        </w:rPr>
        <w:t>Совет всея земли</w:t>
      </w:r>
      <w:r>
        <w:rPr>
          <w:rFonts w:ascii="Times New Roman" w:hAnsi="Times New Roman"/>
          <w:b w:val="0"/>
          <w:i w:val="0"/>
          <w:color w:val="333333"/>
          <w:sz w:val="28"/>
        </w:rPr>
        <w:t>»</w:t>
      </w:r>
      <w:r>
        <w:rPr>
          <w:rFonts w:ascii="Times New Roman" w:hAnsi="Times New Roman"/>
          <w:b w:val="0"/>
          <w:i w:val="0"/>
          <w:color w:val="000000"/>
          <w:sz w:val="28"/>
        </w:rPr>
        <w:t>. Деятельность вождей Второго ополчения Дмитрия Пожарского и Кузьмы Минина. Освобождение Москвы в 1612 г.</w:t>
      </w:r>
    </w:p>
    <w:p w14:paraId="41E4E860">
      <w:pPr>
        <w:spacing w:before="0" w:after="0" w:line="264" w:lineRule="auto"/>
        <w:ind w:firstLine="600"/>
        <w:jc w:val="both"/>
      </w:pPr>
      <w:r>
        <w:rPr>
          <w:rFonts w:ascii="Times New Roman" w:hAnsi="Times New Roman"/>
          <w:b w:val="0"/>
          <w:i w:val="0"/>
          <w:color w:val="000000"/>
          <w:sz w:val="28"/>
        </w:rPr>
        <w:t>Земский собор 1613 г. и его роль в восстановлении центральной власти в России.</w:t>
      </w:r>
    </w:p>
    <w:p w14:paraId="30305F63">
      <w:pPr>
        <w:spacing w:before="0" w:after="0" w:line="264" w:lineRule="auto"/>
        <w:ind w:firstLine="600"/>
        <w:jc w:val="both"/>
      </w:pPr>
      <w:r>
        <w:rPr>
          <w:rFonts w:ascii="Times New Roman" w:hAnsi="Times New Roman"/>
          <w:b w:val="0"/>
          <w:i w:val="0"/>
          <w:color w:val="000000"/>
          <w:sz w:val="28"/>
        </w:rPr>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14:paraId="24823ABD">
      <w:pPr>
        <w:spacing w:before="0" w:after="0" w:line="264" w:lineRule="auto"/>
        <w:ind w:firstLine="600"/>
        <w:jc w:val="both"/>
      </w:pPr>
      <w:r>
        <w:rPr>
          <w:rFonts w:ascii="Times New Roman" w:hAnsi="Times New Roman"/>
          <w:b/>
          <w:i w:val="0"/>
          <w:color w:val="000000"/>
          <w:sz w:val="28"/>
        </w:rPr>
        <w:t>Россия при первых Романовых</w:t>
      </w:r>
      <w:r>
        <w:rPr>
          <w:rFonts w:ascii="Times New Roman" w:hAnsi="Times New Roman"/>
          <w:b w:val="0"/>
          <w:i w:val="0"/>
          <w:color w:val="000000"/>
          <w:sz w:val="28"/>
        </w:rPr>
        <w:t xml:space="preserve"> </w:t>
      </w:r>
    </w:p>
    <w:p w14:paraId="6A59AF67">
      <w:pPr>
        <w:spacing w:before="0" w:after="0" w:line="264" w:lineRule="auto"/>
        <w:ind w:firstLine="600"/>
        <w:jc w:val="both"/>
      </w:pPr>
      <w:r>
        <w:rPr>
          <w:rFonts w:ascii="Times New Roman" w:hAnsi="Times New Roman"/>
          <w:b w:val="0"/>
          <w:i w:val="0"/>
          <w:color w:val="000000"/>
          <w:sz w:val="28"/>
        </w:rPr>
        <w:t>Россия при первых Романовых.</w:t>
      </w:r>
    </w:p>
    <w:p w14:paraId="24D16F7C">
      <w:pPr>
        <w:spacing w:before="0" w:after="0" w:line="264" w:lineRule="auto"/>
        <w:ind w:firstLine="600"/>
        <w:jc w:val="both"/>
      </w:pPr>
      <w:r>
        <w:rPr>
          <w:rFonts w:ascii="Times New Roman" w:hAnsi="Times New Roman"/>
          <w:b w:val="0"/>
          <w:i w:val="0"/>
          <w:color w:val="000000"/>
          <w:sz w:val="28"/>
        </w:rPr>
        <w:t>Экономическое развитие России в XVII в. Восстановление экономического потенциала страны.</w:t>
      </w:r>
    </w:p>
    <w:p w14:paraId="2CC578C6">
      <w:pPr>
        <w:spacing w:before="0" w:after="0" w:line="264" w:lineRule="auto"/>
        <w:ind w:firstLine="600"/>
        <w:jc w:val="both"/>
      </w:pPr>
      <w:r>
        <w:rPr>
          <w:rFonts w:ascii="Times New Roman" w:hAnsi="Times New Roman"/>
          <w:b w:val="0"/>
          <w:i w:val="0"/>
          <w:color w:val="000000"/>
          <w:sz w:val="28"/>
        </w:rPr>
        <w:t>Возвращение территорий, утраченных в годы Смуты.</w:t>
      </w:r>
    </w:p>
    <w:p w14:paraId="2A231D56">
      <w:pPr>
        <w:spacing w:before="0" w:after="0" w:line="264" w:lineRule="auto"/>
        <w:ind w:firstLine="600"/>
        <w:jc w:val="both"/>
      </w:pPr>
      <w:r>
        <w:rPr>
          <w:rFonts w:ascii="Times New Roman" w:hAnsi="Times New Roman"/>
          <w:b w:val="0"/>
          <w:i w:val="0"/>
          <w:color w:val="000000"/>
          <w:sz w:val="28"/>
        </w:rP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14:paraId="4E09D70C">
      <w:pPr>
        <w:spacing w:before="0" w:after="0" w:line="264" w:lineRule="auto"/>
        <w:ind w:firstLine="600"/>
        <w:jc w:val="both"/>
      </w:pPr>
      <w:r>
        <w:rPr>
          <w:rFonts w:ascii="Times New Roman" w:hAnsi="Times New Roman"/>
          <w:b w:val="0"/>
          <w:i w:val="0"/>
          <w:color w:val="000000"/>
          <w:sz w:val="28"/>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p w14:paraId="37F773B7">
      <w:pPr>
        <w:spacing w:before="0" w:after="0" w:line="264" w:lineRule="auto"/>
        <w:ind w:firstLine="600"/>
        <w:jc w:val="both"/>
      </w:pPr>
      <w:r>
        <w:rPr>
          <w:rFonts w:ascii="Times New Roman" w:hAnsi="Times New Roman"/>
          <w:b w:val="0"/>
          <w:i w:val="0"/>
          <w:color w:val="000000"/>
          <w:sz w:val="28"/>
        </w:rPr>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14:paraId="5FE0D3A0">
      <w:pPr>
        <w:spacing w:before="0" w:after="0" w:line="264" w:lineRule="auto"/>
        <w:ind w:firstLine="600"/>
        <w:jc w:val="both"/>
      </w:pPr>
      <w:r>
        <w:rPr>
          <w:rFonts w:ascii="Times New Roman" w:hAnsi="Times New Roman"/>
          <w:b w:val="0"/>
          <w:i w:val="0"/>
          <w:color w:val="000000"/>
          <w:sz w:val="28"/>
        </w:rPr>
        <w:t>Изменения в вооружённых силах. Полки «нового (иноземного) строя».</w:t>
      </w:r>
    </w:p>
    <w:p w14:paraId="20BF9244">
      <w:pPr>
        <w:spacing w:before="0" w:after="0" w:line="264" w:lineRule="auto"/>
        <w:ind w:firstLine="600"/>
        <w:jc w:val="both"/>
      </w:pPr>
      <w:r>
        <w:rPr>
          <w:rFonts w:ascii="Times New Roman" w:hAnsi="Times New Roman"/>
          <w:b w:val="0"/>
          <w:i w:val="0"/>
          <w:color w:val="000000"/>
          <w:sz w:val="28"/>
        </w:rP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14:paraId="02C654F6">
      <w:pPr>
        <w:spacing w:before="0" w:after="0" w:line="264" w:lineRule="auto"/>
        <w:ind w:firstLine="600"/>
        <w:jc w:val="both"/>
      </w:pPr>
      <w:r>
        <w:rPr>
          <w:rFonts w:ascii="Times New Roman" w:hAnsi="Times New Roman"/>
          <w:b w:val="0"/>
          <w:i w:val="0"/>
          <w:color w:val="000000"/>
          <w:sz w:val="28"/>
        </w:rPr>
        <w:t>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14:paraId="6850678C">
      <w:pPr>
        <w:spacing w:before="0" w:after="0" w:line="264" w:lineRule="auto"/>
        <w:ind w:firstLine="600"/>
        <w:jc w:val="both"/>
      </w:pPr>
      <w:r>
        <w:rPr>
          <w:rFonts w:ascii="Times New Roman" w:hAnsi="Times New Roman"/>
          <w:b w:val="0"/>
          <w:i w:val="0"/>
          <w:color w:val="000000"/>
          <w:sz w:val="28"/>
        </w:rPr>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14:paraId="14ECEADC">
      <w:pPr>
        <w:spacing w:before="0" w:after="0" w:line="264" w:lineRule="auto"/>
        <w:ind w:firstLine="600"/>
        <w:jc w:val="both"/>
      </w:pPr>
      <w:r>
        <w:rPr>
          <w:rFonts w:ascii="Times New Roman" w:hAnsi="Times New Roman"/>
          <w:b w:val="0"/>
          <w:i w:val="0"/>
          <w:color w:val="000000"/>
          <w:sz w:val="28"/>
        </w:rPr>
        <w:t xml:space="preserve">Белгородская засечная черта. Конфликты с Османской империей. </w:t>
      </w:r>
      <w:r>
        <w:rPr>
          <w:rFonts w:ascii="Times New Roman" w:hAnsi="Times New Roman"/>
          <w:b w:val="0"/>
          <w:i w:val="0"/>
          <w:color w:val="333333"/>
          <w:sz w:val="28"/>
        </w:rPr>
        <w:t>«</w:t>
      </w:r>
      <w:r>
        <w:rPr>
          <w:rFonts w:ascii="Times New Roman" w:hAnsi="Times New Roman"/>
          <w:b w:val="0"/>
          <w:i w:val="0"/>
          <w:color w:val="000000"/>
          <w:sz w:val="28"/>
        </w:rPr>
        <w:t>Азовское осадное сидение</w:t>
      </w:r>
      <w:r>
        <w:rPr>
          <w:rFonts w:ascii="Times New Roman" w:hAnsi="Times New Roman"/>
          <w:b w:val="0"/>
          <w:i w:val="0"/>
          <w:color w:val="333333"/>
          <w:sz w:val="28"/>
        </w:rPr>
        <w:t>»</w:t>
      </w:r>
      <w:r>
        <w:rPr>
          <w:rFonts w:ascii="Times New Roman" w:hAnsi="Times New Roman"/>
          <w:b w:val="0"/>
          <w:i w:val="0"/>
          <w:color w:val="000000"/>
          <w:sz w:val="28"/>
        </w:rPr>
        <w:t xml:space="preserve">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14:paraId="68285DF8">
      <w:pPr>
        <w:spacing w:before="0" w:after="0" w:line="264" w:lineRule="auto"/>
        <w:ind w:firstLine="600"/>
        <w:jc w:val="both"/>
      </w:pPr>
      <w:r>
        <w:rPr>
          <w:rFonts w:ascii="Times New Roman" w:hAnsi="Times New Roman"/>
          <w:b w:val="0"/>
          <w:i w:val="0"/>
          <w:color w:val="000000"/>
          <w:sz w:val="28"/>
        </w:rPr>
        <w:t>Освоение новых территорий. Народы России в XVII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Нерчинский договор с Китаем.</w:t>
      </w:r>
    </w:p>
    <w:p w14:paraId="387F551F">
      <w:pPr>
        <w:spacing w:before="0" w:after="0" w:line="264" w:lineRule="auto"/>
        <w:ind w:firstLine="600"/>
        <w:jc w:val="both"/>
      </w:pPr>
      <w:r>
        <w:rPr>
          <w:rFonts w:ascii="Times New Roman" w:hAnsi="Times New Roman"/>
          <w:b w:val="0"/>
          <w:i w:val="0"/>
          <w:color w:val="000000"/>
          <w:sz w:val="28"/>
        </w:rP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14:paraId="6E9DCCF0">
      <w:pPr>
        <w:spacing w:before="0" w:after="0" w:line="264" w:lineRule="auto"/>
        <w:ind w:firstLine="600"/>
        <w:jc w:val="both"/>
      </w:pPr>
      <w:r>
        <w:rPr>
          <w:rFonts w:ascii="Times New Roman" w:hAnsi="Times New Roman"/>
          <w:b w:val="0"/>
          <w:i w:val="0"/>
          <w:color w:val="000000"/>
          <w:sz w:val="28"/>
        </w:rPr>
        <w:t>Царь Федор Алексеевич. Отмена местничества. Налоговая (податная) реформа.</w:t>
      </w:r>
    </w:p>
    <w:p w14:paraId="367BAD1B">
      <w:pPr>
        <w:spacing w:before="0" w:after="0" w:line="264" w:lineRule="auto"/>
        <w:ind w:firstLine="600"/>
        <w:jc w:val="both"/>
      </w:pPr>
      <w:r>
        <w:rPr>
          <w:rFonts w:ascii="Times New Roman" w:hAnsi="Times New Roman"/>
          <w:b w:val="0"/>
          <w:i w:val="0"/>
          <w:color w:val="000000"/>
          <w:sz w:val="28"/>
        </w:rPr>
        <w:t xml:space="preserve">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w:t>
      </w:r>
      <w:r>
        <w:rPr>
          <w:rFonts w:ascii="Times New Roman" w:hAnsi="Times New Roman"/>
          <w:b w:val="0"/>
          <w:i w:val="0"/>
          <w:color w:val="333333"/>
          <w:sz w:val="28"/>
        </w:rPr>
        <w:t>«</w:t>
      </w:r>
      <w:r>
        <w:rPr>
          <w:rFonts w:ascii="Times New Roman" w:hAnsi="Times New Roman"/>
          <w:b w:val="0"/>
          <w:i w:val="0"/>
          <w:color w:val="000000"/>
          <w:sz w:val="28"/>
        </w:rPr>
        <w:t>Синопсис</w:t>
      </w:r>
      <w:r>
        <w:rPr>
          <w:rFonts w:ascii="Times New Roman" w:hAnsi="Times New Roman"/>
          <w:b w:val="0"/>
          <w:i w:val="0"/>
          <w:color w:val="333333"/>
          <w:sz w:val="28"/>
        </w:rPr>
        <w:t>»</w:t>
      </w:r>
      <w:r>
        <w:rPr>
          <w:rFonts w:ascii="Times New Roman" w:hAnsi="Times New Roman"/>
          <w:b w:val="0"/>
          <w:i w:val="0"/>
          <w:color w:val="000000"/>
          <w:sz w:val="28"/>
        </w:rPr>
        <w:t xml:space="preserve">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14:paraId="3562C92B">
      <w:pPr>
        <w:spacing w:before="0" w:after="0" w:line="264" w:lineRule="auto"/>
        <w:ind w:left="120"/>
        <w:jc w:val="both"/>
      </w:pPr>
      <w:r>
        <w:rPr>
          <w:rFonts w:ascii="Times New Roman" w:hAnsi="Times New Roman"/>
          <w:b/>
          <w:i w:val="0"/>
          <w:color w:val="000000"/>
          <w:sz w:val="28"/>
        </w:rPr>
        <w:t>ИСТОРИЯ НАШЕГО КРАЯ</w:t>
      </w:r>
    </w:p>
    <w:p w14:paraId="48AABEC6">
      <w:pPr>
        <w:spacing w:before="0" w:after="0" w:line="264" w:lineRule="auto"/>
        <w:ind w:left="120"/>
        <w:jc w:val="both"/>
      </w:pPr>
    </w:p>
    <w:p w14:paraId="2B1D16C4">
      <w:pPr>
        <w:spacing w:before="0" w:after="0" w:line="264" w:lineRule="auto"/>
        <w:ind w:firstLine="600"/>
        <w:jc w:val="both"/>
      </w:pPr>
      <w:r>
        <w:rPr>
          <w:rFonts w:ascii="Times New Roman" w:hAnsi="Times New Roman"/>
          <w:b w:val="0"/>
          <w:i w:val="0"/>
          <w:color w:val="000000"/>
          <w:sz w:val="28"/>
        </w:rPr>
        <w:t>История нашего края в Новейшее время (начало XX в. - настоящее время).</w:t>
      </w:r>
    </w:p>
    <w:p w14:paraId="2490C687">
      <w:pPr>
        <w:spacing w:before="0" w:after="0" w:line="264" w:lineRule="auto"/>
        <w:ind w:firstLine="600"/>
        <w:jc w:val="both"/>
      </w:pPr>
      <w:r>
        <w:rPr>
          <w:rFonts w:ascii="Times New Roman" w:hAnsi="Times New Roman"/>
          <w:b w:val="0"/>
          <w:i w:val="0"/>
          <w:color w:val="000000"/>
          <w:sz w:val="28"/>
        </w:rPr>
        <w:t>Вхождение края в состав России, последствия вхождения, формирование политического и экономического единства (для регионов, где данные события произошли в XX в. и не были освещены в рабочих программах для 5 - 6 классов).</w:t>
      </w:r>
    </w:p>
    <w:p w14:paraId="5347796D">
      <w:pPr>
        <w:spacing w:before="0" w:after="0" w:line="264" w:lineRule="auto"/>
        <w:ind w:firstLine="600"/>
        <w:jc w:val="both"/>
      </w:pPr>
      <w:r>
        <w:rPr>
          <w:rFonts w:ascii="Times New Roman" w:hAnsi="Times New Roman"/>
          <w:b w:val="0"/>
          <w:i w:val="0"/>
          <w:color w:val="000000"/>
          <w:sz w:val="28"/>
        </w:rPr>
        <w:t>Наш край в годы Первой мировой и Гражданской войн. Установление советской власти. Наш край в годы первых пятилеток. Наш край в годы Великой Отечественной войны. Послевоенное восстановление и развитие. Наш край в 1960 - 1970-е годы: экономический и культурный подъем. Наш край в 1980-е годы: кризисные проявления, влияние распада СССР на развитие региона. Наш край в 1990-е годы - начале XXI века. Система государственного управления краем. Наши известные земляки. История края в наши дни. Специальная военная операция: герои и подвиги.".</w:t>
      </w:r>
    </w:p>
    <w:p w14:paraId="6294EE53">
      <w:pPr>
        <w:spacing w:before="0" w:after="0"/>
        <w:ind w:left="120"/>
        <w:jc w:val="left"/>
      </w:pPr>
    </w:p>
    <w:p w14:paraId="0BE709EA">
      <w:pPr>
        <w:spacing w:before="0" w:after="0"/>
        <w:ind w:left="120"/>
        <w:jc w:val="left"/>
      </w:pPr>
    </w:p>
    <w:p w14:paraId="74084ADE">
      <w:pPr>
        <w:spacing w:before="0" w:after="0" w:line="264" w:lineRule="auto"/>
        <w:ind w:left="120"/>
        <w:jc w:val="both"/>
      </w:pPr>
      <w:r>
        <w:rPr>
          <w:rFonts w:ascii="Times New Roman" w:hAnsi="Times New Roman"/>
          <w:b/>
          <w:i w:val="0"/>
          <w:color w:val="000000"/>
          <w:sz w:val="28"/>
        </w:rPr>
        <w:t>8 КЛАСС</w:t>
      </w:r>
    </w:p>
    <w:p w14:paraId="6CA3CFCA">
      <w:pPr>
        <w:spacing w:before="0" w:after="0" w:line="264" w:lineRule="auto"/>
        <w:ind w:left="120"/>
        <w:jc w:val="both"/>
      </w:pPr>
    </w:p>
    <w:p w14:paraId="07BD0A4C">
      <w:pPr>
        <w:spacing w:before="0" w:after="0" w:line="264" w:lineRule="auto"/>
        <w:ind w:left="120"/>
        <w:jc w:val="both"/>
      </w:pPr>
      <w:r>
        <w:rPr>
          <w:rFonts w:ascii="Times New Roman" w:hAnsi="Times New Roman"/>
          <w:b/>
          <w:i w:val="0"/>
          <w:color w:val="000000"/>
          <w:sz w:val="28"/>
        </w:rPr>
        <w:t xml:space="preserve">ВСЕОБЩАЯ ИСТОРИЯ. ИСТОРИЯ НОВОГО ВРЕМЕНИ. XVIII – НАЧАЛО XIX в. </w:t>
      </w:r>
    </w:p>
    <w:p w14:paraId="4FFDA305">
      <w:pPr>
        <w:spacing w:before="0" w:after="0" w:line="264" w:lineRule="auto"/>
        <w:ind w:firstLine="600"/>
        <w:jc w:val="both"/>
      </w:pPr>
      <w:r>
        <w:rPr>
          <w:rFonts w:ascii="Times New Roman" w:hAnsi="Times New Roman"/>
          <w:b/>
          <w:i w:val="0"/>
          <w:color w:val="000000"/>
          <w:sz w:val="28"/>
        </w:rPr>
        <w:t>Введение</w:t>
      </w:r>
      <w:r>
        <w:rPr>
          <w:rFonts w:ascii="Times New Roman" w:hAnsi="Times New Roman"/>
          <w:b w:val="0"/>
          <w:i w:val="0"/>
          <w:color w:val="000000"/>
          <w:sz w:val="28"/>
        </w:rPr>
        <w:t xml:space="preserve"> </w:t>
      </w:r>
    </w:p>
    <w:p w14:paraId="5D22B9A5">
      <w:pPr>
        <w:spacing w:before="0" w:after="0" w:line="264" w:lineRule="auto"/>
        <w:ind w:firstLine="600"/>
        <w:jc w:val="both"/>
      </w:pPr>
      <w:r>
        <w:rPr>
          <w:rFonts w:ascii="Times New Roman" w:hAnsi="Times New Roman"/>
          <w:b/>
          <w:i w:val="0"/>
          <w:color w:val="000000"/>
          <w:sz w:val="28"/>
        </w:rPr>
        <w:t>Век перемен</w:t>
      </w:r>
      <w:r>
        <w:rPr>
          <w:rFonts w:ascii="Times New Roman" w:hAnsi="Times New Roman"/>
          <w:b w:val="0"/>
          <w:i w:val="0"/>
          <w:color w:val="000000"/>
          <w:sz w:val="28"/>
        </w:rPr>
        <w:t xml:space="preserve"> </w:t>
      </w:r>
    </w:p>
    <w:p w14:paraId="390ADCF9">
      <w:pPr>
        <w:spacing w:before="0" w:after="0" w:line="264" w:lineRule="auto"/>
        <w:ind w:firstLine="600"/>
        <w:jc w:val="both"/>
      </w:pPr>
      <w:r>
        <w:rPr>
          <w:rFonts w:ascii="Times New Roman" w:hAnsi="Times New Roman"/>
          <w:b w:val="0"/>
          <w:i w:val="0"/>
          <w:color w:val="000000"/>
          <w:sz w:val="28"/>
        </w:rPr>
        <w:t>Факторы роста могущества европейских стран в XVIII в. Рост населения. Аграрная и промышленная революции, капитализм. Развитие транспорта. Торговля. Европейское разделение труда.</w:t>
      </w:r>
    </w:p>
    <w:p w14:paraId="010C3993">
      <w:pPr>
        <w:spacing w:before="0" w:after="0" w:line="264" w:lineRule="auto"/>
        <w:ind w:firstLine="600"/>
        <w:jc w:val="both"/>
      </w:pPr>
      <w:r>
        <w:rPr>
          <w:rFonts w:ascii="Times New Roman" w:hAnsi="Times New Roman"/>
          <w:b w:val="0"/>
          <w:i w:val="0"/>
          <w:color w:val="000000"/>
          <w:sz w:val="28"/>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Монтескьё,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14:paraId="585E754A">
      <w:pPr>
        <w:spacing w:before="0" w:after="0" w:line="264" w:lineRule="auto"/>
        <w:ind w:firstLine="600"/>
        <w:jc w:val="both"/>
      </w:pPr>
      <w:r>
        <w:rPr>
          <w:rFonts w:ascii="Times New Roman" w:hAnsi="Times New Roman"/>
          <w:b w:val="0"/>
          <w:i w:val="0"/>
          <w:color w:val="000000"/>
          <w:sz w:val="28"/>
        </w:rPr>
        <w:t>Государства Европы в XVIII в. Европейское общество: нация, сословия, семья, отношение к детям.</w:t>
      </w:r>
    </w:p>
    <w:p w14:paraId="6160CDD0">
      <w:pPr>
        <w:spacing w:before="0" w:after="0" w:line="264" w:lineRule="auto"/>
        <w:ind w:firstLine="600"/>
        <w:jc w:val="both"/>
      </w:pPr>
      <w:r>
        <w:rPr>
          <w:rFonts w:ascii="Times New Roman" w:hAnsi="Times New Roman"/>
          <w:b w:val="0"/>
          <w:i w:val="0"/>
          <w:color w:val="000000"/>
          <w:sz w:val="28"/>
        </w:rPr>
        <w:t>Монархии в Европе XVIII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0E230EF3">
      <w:pPr>
        <w:spacing w:before="0" w:after="0" w:line="264" w:lineRule="auto"/>
        <w:ind w:firstLine="600"/>
        <w:jc w:val="both"/>
      </w:pPr>
      <w:r>
        <w:rPr>
          <w:rFonts w:ascii="Times New Roman" w:hAnsi="Times New Roman"/>
          <w:b w:val="0"/>
          <w:i w:val="0"/>
          <w:color w:val="000000"/>
          <w:sz w:val="28"/>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14:paraId="128A1421">
      <w:pPr>
        <w:spacing w:before="0" w:after="0" w:line="264" w:lineRule="auto"/>
        <w:ind w:firstLine="600"/>
        <w:jc w:val="both"/>
      </w:pPr>
      <w:r>
        <w:rPr>
          <w:rFonts w:ascii="Times New Roman" w:hAnsi="Times New Roman"/>
          <w:b w:val="0"/>
          <w:i w:val="0"/>
          <w:color w:val="000000"/>
          <w:sz w:val="28"/>
        </w:rPr>
        <w:t xml:space="preserve">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(1700-1721 гг.). Династические войны </w:t>
      </w:r>
      <w:r>
        <w:rPr>
          <w:rFonts w:ascii="Times New Roman" w:hAnsi="Times New Roman"/>
          <w:b w:val="0"/>
          <w:i w:val="0"/>
          <w:color w:val="333333"/>
          <w:sz w:val="28"/>
        </w:rPr>
        <w:t>«</w:t>
      </w:r>
      <w:r>
        <w:rPr>
          <w:rFonts w:ascii="Times New Roman" w:hAnsi="Times New Roman"/>
          <w:b w:val="0"/>
          <w:i w:val="0"/>
          <w:color w:val="000000"/>
          <w:sz w:val="28"/>
        </w:rPr>
        <w:t>за наследство</w:t>
      </w:r>
      <w:r>
        <w:rPr>
          <w:rFonts w:ascii="Times New Roman" w:hAnsi="Times New Roman"/>
          <w:b w:val="0"/>
          <w:i w:val="0"/>
          <w:color w:val="333333"/>
          <w:sz w:val="28"/>
        </w:rPr>
        <w:t>»</w:t>
      </w:r>
      <w:r>
        <w:rPr>
          <w:rFonts w:ascii="Times New Roman" w:hAnsi="Times New Roman"/>
          <w:b w:val="0"/>
          <w:i w:val="0"/>
          <w:color w:val="000000"/>
          <w:sz w:val="28"/>
        </w:rPr>
        <w:t>. Семилетняя война (1756-1763 гг.). Войны антифранцузских коалиций против революционной Франции. Колониальные захваты европейских держав.</w:t>
      </w:r>
    </w:p>
    <w:p w14:paraId="7F1BBBC1">
      <w:pPr>
        <w:spacing w:before="0" w:after="0" w:line="264" w:lineRule="auto"/>
        <w:ind w:firstLine="600"/>
        <w:jc w:val="both"/>
      </w:pPr>
      <w:r>
        <w:rPr>
          <w:rFonts w:ascii="Times New Roman" w:hAnsi="Times New Roman"/>
          <w:b w:val="0"/>
          <w:i w:val="0"/>
          <w:color w:val="000000"/>
          <w:sz w:val="28"/>
        </w:rPr>
        <w:t>Франция. Абсолютная монархия: политика сохранения старого порядка. Попытки проведения реформ. Королевская власть и сословия.</w:t>
      </w:r>
    </w:p>
    <w:p w14:paraId="32B9C177">
      <w:pPr>
        <w:spacing w:before="0" w:after="0" w:line="264" w:lineRule="auto"/>
        <w:ind w:firstLine="600"/>
        <w:jc w:val="both"/>
      </w:pPr>
      <w:r>
        <w:rPr>
          <w:rFonts w:ascii="Times New Roman" w:hAnsi="Times New Roman"/>
          <w:b w:val="0"/>
          <w:i w:val="0"/>
          <w:color w:val="000000"/>
          <w:sz w:val="28"/>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14:paraId="3B2B42EF">
      <w:pPr>
        <w:spacing w:before="0" w:after="0" w:line="264" w:lineRule="auto"/>
        <w:ind w:firstLine="600"/>
        <w:jc w:val="both"/>
      </w:pPr>
      <w:r>
        <w:rPr>
          <w:rFonts w:ascii="Times New Roman" w:hAnsi="Times New Roman"/>
          <w:b w:val="0"/>
          <w:i w:val="0"/>
          <w:color w:val="000000"/>
          <w:sz w:val="28"/>
        </w:rPr>
        <w:t xml:space="preserve">Европейская культура в XVIII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w:t>
      </w:r>
    </w:p>
    <w:p w14:paraId="77E29D80">
      <w:pPr>
        <w:spacing w:before="0" w:after="0" w:line="264" w:lineRule="auto"/>
        <w:ind w:firstLine="600"/>
        <w:jc w:val="both"/>
      </w:pPr>
      <w:r>
        <w:rPr>
          <w:rFonts w:ascii="Times New Roman" w:hAnsi="Times New Roman"/>
          <w:b/>
          <w:i w:val="0"/>
          <w:color w:val="000000"/>
          <w:sz w:val="28"/>
        </w:rPr>
        <w:t>Начало революционной эпохи</w:t>
      </w:r>
      <w:r>
        <w:rPr>
          <w:rFonts w:ascii="Times New Roman" w:hAnsi="Times New Roman"/>
          <w:b w:val="0"/>
          <w:i w:val="0"/>
          <w:color w:val="000000"/>
          <w:sz w:val="28"/>
        </w:rPr>
        <w:t xml:space="preserve"> </w:t>
      </w:r>
    </w:p>
    <w:p w14:paraId="35D2DA0F">
      <w:pPr>
        <w:spacing w:before="0" w:after="0" w:line="264" w:lineRule="auto"/>
        <w:ind w:firstLine="600"/>
        <w:jc w:val="both"/>
      </w:pPr>
      <w:r>
        <w:rPr>
          <w:rFonts w:ascii="Times New Roman" w:hAnsi="Times New Roman"/>
          <w:b w:val="0"/>
          <w:i w:val="0"/>
          <w:color w:val="000000"/>
          <w:sz w:val="28"/>
        </w:rPr>
        <w:t xml:space="preserve">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 </w:t>
      </w:r>
    </w:p>
    <w:p w14:paraId="265012F8">
      <w:pPr>
        <w:spacing w:before="0" w:after="0" w:line="264" w:lineRule="auto"/>
        <w:ind w:firstLine="600"/>
        <w:jc w:val="both"/>
      </w:pPr>
      <w:r>
        <w:rPr>
          <w:rFonts w:ascii="Times New Roman" w:hAnsi="Times New Roman"/>
          <w:b w:val="0"/>
          <w:i w:val="0"/>
          <w:color w:val="000000"/>
          <w:sz w:val="28"/>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w:t>
      </w:r>
      <w:r>
        <w:rPr>
          <w:rFonts w:ascii="Times New Roman" w:hAnsi="Times New Roman"/>
          <w:b w:val="0"/>
          <w:i w:val="0"/>
          <w:color w:val="333333"/>
          <w:sz w:val="28"/>
        </w:rPr>
        <w:t>«</w:t>
      </w:r>
      <w:r>
        <w:rPr>
          <w:rFonts w:ascii="Times New Roman" w:hAnsi="Times New Roman"/>
          <w:b w:val="0"/>
          <w:i w:val="0"/>
          <w:color w:val="000000"/>
          <w:sz w:val="28"/>
        </w:rPr>
        <w:t>Бостонское чаепитие</w:t>
      </w:r>
      <w:r>
        <w:rPr>
          <w:rFonts w:ascii="Times New Roman" w:hAnsi="Times New Roman"/>
          <w:b w:val="0"/>
          <w:i w:val="0"/>
          <w:color w:val="333333"/>
          <w:sz w:val="28"/>
        </w:rPr>
        <w:t>»</w:t>
      </w:r>
      <w:r>
        <w:rPr>
          <w:rFonts w:ascii="Times New Roman" w:hAnsi="Times New Roman"/>
          <w:b w:val="0"/>
          <w:i w:val="0"/>
          <w:color w:val="000000"/>
          <w:sz w:val="28"/>
        </w:rPr>
        <w:t xml:space="preserve">.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w:t>
      </w:r>
      <w:r>
        <w:rPr>
          <w:rFonts w:ascii="Times New Roman" w:hAnsi="Times New Roman"/>
          <w:b w:val="0"/>
          <w:i w:val="0"/>
          <w:color w:val="333333"/>
          <w:sz w:val="28"/>
        </w:rPr>
        <w:t>«</w:t>
      </w:r>
      <w:r>
        <w:rPr>
          <w:rFonts w:ascii="Times New Roman" w:hAnsi="Times New Roman"/>
          <w:b w:val="0"/>
          <w:i w:val="0"/>
          <w:color w:val="000000"/>
          <w:sz w:val="28"/>
        </w:rPr>
        <w:t>Отцы-основатели</w:t>
      </w:r>
      <w:r>
        <w:rPr>
          <w:rFonts w:ascii="Times New Roman" w:hAnsi="Times New Roman"/>
          <w:b w:val="0"/>
          <w:i w:val="0"/>
          <w:color w:val="333333"/>
          <w:sz w:val="28"/>
        </w:rPr>
        <w:t>»</w:t>
      </w:r>
      <w:r>
        <w:rPr>
          <w:rFonts w:ascii="Times New Roman" w:hAnsi="Times New Roman"/>
          <w:b w:val="0"/>
          <w:i w:val="0"/>
          <w:color w:val="000000"/>
          <w:sz w:val="28"/>
        </w:rPr>
        <w:t>. Билль о правах (1791 г.). Значение завоевания североамериканскими штатами независимости.</w:t>
      </w:r>
    </w:p>
    <w:p w14:paraId="3E56CA55">
      <w:pPr>
        <w:spacing w:before="0" w:after="0" w:line="264" w:lineRule="auto"/>
        <w:ind w:firstLine="600"/>
        <w:jc w:val="both"/>
      </w:pPr>
      <w:r>
        <w:rPr>
          <w:rFonts w:ascii="Times New Roman" w:hAnsi="Times New Roman"/>
          <w:b w:val="0"/>
          <w:i w:val="0"/>
          <w:color w:val="000000"/>
          <w:sz w:val="28"/>
        </w:rPr>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14:paraId="36B0C30E">
      <w:pPr>
        <w:spacing w:before="0" w:after="0" w:line="264" w:lineRule="auto"/>
        <w:ind w:firstLine="600"/>
        <w:jc w:val="both"/>
      </w:pPr>
      <w:r>
        <w:rPr>
          <w:rFonts w:ascii="Times New Roman" w:hAnsi="Times New Roman"/>
          <w:b w:val="0"/>
          <w:i w:val="0"/>
          <w:color w:val="000000"/>
          <w:sz w:val="28"/>
        </w:rPr>
        <w:t>Международные отношения в период Французской революции XVIII в. Войны антифранцузских коалиций против революционной Франции.</w:t>
      </w:r>
    </w:p>
    <w:p w14:paraId="583244EB">
      <w:pPr>
        <w:spacing w:before="0" w:after="0" w:line="264" w:lineRule="auto"/>
        <w:ind w:firstLine="600"/>
        <w:jc w:val="both"/>
      </w:pPr>
      <w:r>
        <w:rPr>
          <w:rFonts w:ascii="Times New Roman" w:hAnsi="Times New Roman"/>
          <w:b w:val="0"/>
          <w:i w:val="0"/>
          <w:color w:val="000000"/>
          <w:sz w:val="28"/>
        </w:rPr>
        <w:t>Европа в начале XIX в. 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2BF002C1">
      <w:pPr>
        <w:spacing w:before="0" w:after="0" w:line="264" w:lineRule="auto"/>
        <w:ind w:firstLine="600"/>
        <w:jc w:val="both"/>
      </w:pPr>
      <w:r>
        <w:rPr>
          <w:rFonts w:ascii="Times New Roman" w:hAnsi="Times New Roman"/>
          <w:b/>
          <w:i w:val="0"/>
          <w:color w:val="000000"/>
          <w:sz w:val="28"/>
        </w:rPr>
        <w:t>Мир вне Европы в XVIII — начале XIX в.</w:t>
      </w:r>
      <w:r>
        <w:rPr>
          <w:rFonts w:ascii="Times New Roman" w:hAnsi="Times New Roman"/>
          <w:b w:val="0"/>
          <w:i w:val="0"/>
          <w:color w:val="000000"/>
          <w:sz w:val="28"/>
        </w:rPr>
        <w:t xml:space="preserve"> </w:t>
      </w:r>
    </w:p>
    <w:p w14:paraId="0E5D4420">
      <w:pPr>
        <w:spacing w:before="0" w:after="0" w:line="264" w:lineRule="auto"/>
        <w:ind w:firstLine="600"/>
        <w:jc w:val="both"/>
      </w:pPr>
      <w:r>
        <w:rPr>
          <w:rFonts w:ascii="Times New Roman" w:hAnsi="Times New Roman"/>
          <w:b w:val="0"/>
          <w:i w:val="0"/>
          <w:color w:val="000000"/>
          <w:sz w:val="28"/>
        </w:rPr>
        <w:t xml:space="preserve">Продолжение географических открытий. Д. Кук. Экспедиция Лаперуза. Путешествия и открытия начала XIX в. </w:t>
      </w:r>
    </w:p>
    <w:p w14:paraId="166E396B">
      <w:pPr>
        <w:spacing w:before="0" w:after="0" w:line="264" w:lineRule="auto"/>
        <w:ind w:firstLine="600"/>
        <w:jc w:val="both"/>
      </w:pPr>
      <w:r>
        <w:rPr>
          <w:rFonts w:ascii="Times New Roman" w:hAnsi="Times New Roman"/>
          <w:b w:val="0"/>
          <w:i w:val="0"/>
          <w:color w:val="000000"/>
          <w:sz w:val="28"/>
        </w:rPr>
        <w:t>Османская империя: от могущества к упадку. Положение населения. Попытки проведения реформ; Селим III. Иран в XVIII- начале XIX в. Политика Надир-шаха.</w:t>
      </w:r>
    </w:p>
    <w:p w14:paraId="6349C262">
      <w:pPr>
        <w:spacing w:before="0" w:after="0" w:line="264" w:lineRule="auto"/>
        <w:ind w:firstLine="600"/>
        <w:jc w:val="both"/>
      </w:pPr>
      <w:r>
        <w:rPr>
          <w:rFonts w:ascii="Times New Roman" w:hAnsi="Times New Roman"/>
          <w:b w:val="0"/>
          <w:i w:val="0"/>
          <w:color w:val="000000"/>
          <w:sz w:val="28"/>
        </w:rPr>
        <w:t>Индия. Ослабление империи Великих Моголов. Борьба европейцев за владения в Индии. Утверждение британского владычества.</w:t>
      </w:r>
    </w:p>
    <w:p w14:paraId="2167259C">
      <w:pPr>
        <w:spacing w:before="0" w:after="0" w:line="264" w:lineRule="auto"/>
        <w:ind w:firstLine="600"/>
        <w:jc w:val="both"/>
      </w:pPr>
      <w:r>
        <w:rPr>
          <w:rFonts w:ascii="Times New Roman" w:hAnsi="Times New Roman"/>
          <w:b w:val="0"/>
          <w:i w:val="0"/>
          <w:color w:val="000000"/>
          <w:sz w:val="28"/>
        </w:rP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Сёгуны и дайме. Положение сословий.</w:t>
      </w:r>
    </w:p>
    <w:p w14:paraId="18D97FA5">
      <w:pPr>
        <w:spacing w:before="0" w:after="0" w:line="264" w:lineRule="auto"/>
        <w:ind w:firstLine="600"/>
        <w:jc w:val="both"/>
      </w:pPr>
      <w:r>
        <w:rPr>
          <w:rFonts w:ascii="Times New Roman" w:hAnsi="Times New Roman"/>
          <w:b w:val="0"/>
          <w:i w:val="0"/>
          <w:color w:val="000000"/>
          <w:sz w:val="28"/>
        </w:rPr>
        <w:t>Культура стран Востока в XVIII в.</w:t>
      </w:r>
    </w:p>
    <w:p w14:paraId="6A29AF7F">
      <w:pPr>
        <w:spacing w:before="0" w:after="0" w:line="264" w:lineRule="auto"/>
        <w:ind w:firstLine="600"/>
        <w:jc w:val="both"/>
      </w:pPr>
      <w:r>
        <w:rPr>
          <w:rFonts w:ascii="Times New Roman" w:hAnsi="Times New Roman"/>
          <w:b w:val="0"/>
          <w:i w:val="0"/>
          <w:color w:val="000000"/>
          <w:sz w:val="28"/>
        </w:rPr>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14:paraId="5F6A1D04">
      <w:pPr>
        <w:spacing w:before="0" w:after="0" w:line="264" w:lineRule="auto"/>
        <w:ind w:firstLine="600"/>
        <w:jc w:val="both"/>
      </w:pPr>
      <w:r>
        <w:rPr>
          <w:rFonts w:ascii="Times New Roman" w:hAnsi="Times New Roman"/>
          <w:b w:val="0"/>
          <w:i w:val="0"/>
          <w:color w:val="000000"/>
          <w:sz w:val="28"/>
        </w:rPr>
        <w:t>Страны и народы Африки в XVIII - начале XIX в. Культура народов Африки в XVIII в.</w:t>
      </w:r>
    </w:p>
    <w:p w14:paraId="59840BCF">
      <w:pPr>
        <w:spacing w:before="0" w:after="0" w:line="264" w:lineRule="auto"/>
        <w:ind w:left="120"/>
        <w:jc w:val="both"/>
      </w:pPr>
    </w:p>
    <w:p w14:paraId="12B76824">
      <w:pPr>
        <w:spacing w:before="0" w:after="0" w:line="264" w:lineRule="auto"/>
        <w:ind w:left="120"/>
        <w:jc w:val="both"/>
      </w:pPr>
      <w:r>
        <w:rPr>
          <w:rFonts w:ascii="Times New Roman" w:hAnsi="Times New Roman"/>
          <w:b/>
          <w:i w:val="0"/>
          <w:color w:val="000000"/>
          <w:sz w:val="28"/>
        </w:rPr>
        <w:t>ИСТОРИЯ РОССИИ XVIII – начала XIX в.</w:t>
      </w:r>
    </w:p>
    <w:p w14:paraId="41D78149">
      <w:pPr>
        <w:spacing w:before="0" w:after="0" w:line="264" w:lineRule="auto"/>
        <w:ind w:firstLine="600"/>
        <w:jc w:val="both"/>
      </w:pPr>
      <w:r>
        <w:rPr>
          <w:rFonts w:ascii="Times New Roman" w:hAnsi="Times New Roman"/>
          <w:b/>
          <w:i w:val="0"/>
          <w:color w:val="000000"/>
          <w:sz w:val="28"/>
        </w:rPr>
        <w:t>Введение</w:t>
      </w:r>
    </w:p>
    <w:p w14:paraId="6347C2EF">
      <w:pPr>
        <w:spacing w:before="0" w:after="0" w:line="264" w:lineRule="auto"/>
        <w:ind w:firstLine="600"/>
        <w:jc w:val="both"/>
      </w:pPr>
      <w:r>
        <w:rPr>
          <w:rFonts w:ascii="Times New Roman" w:hAnsi="Times New Roman"/>
          <w:b/>
          <w:i w:val="0"/>
          <w:color w:val="000000"/>
          <w:sz w:val="28"/>
        </w:rPr>
        <w:t>Рождение Российской империи</w:t>
      </w:r>
    </w:p>
    <w:p w14:paraId="05EBACC5">
      <w:pPr>
        <w:spacing w:before="0" w:after="0" w:line="264" w:lineRule="auto"/>
        <w:ind w:firstLine="600"/>
        <w:jc w:val="both"/>
      </w:pPr>
      <w:r>
        <w:rPr>
          <w:rFonts w:ascii="Times New Roman" w:hAnsi="Times New Roman"/>
          <w:b w:val="0"/>
          <w:i w:val="0"/>
          <w:color w:val="000000"/>
          <w:sz w:val="28"/>
        </w:rPr>
        <w:t>Начало царствования Петра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14:paraId="47A50489">
      <w:pPr>
        <w:spacing w:before="0" w:after="0" w:line="264" w:lineRule="auto"/>
        <w:ind w:firstLine="600"/>
        <w:jc w:val="both"/>
      </w:pPr>
      <w:r>
        <w:rPr>
          <w:rFonts w:ascii="Times New Roman" w:hAnsi="Times New Roman"/>
          <w:b w:val="0"/>
          <w:i w:val="0"/>
          <w:color w:val="000000"/>
          <w:sz w:val="28"/>
        </w:rPr>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14:paraId="4F6D21A6">
      <w:pPr>
        <w:spacing w:before="0" w:after="0" w:line="264" w:lineRule="auto"/>
        <w:ind w:firstLine="600"/>
        <w:jc w:val="both"/>
      </w:pPr>
      <w:r>
        <w:rPr>
          <w:rFonts w:ascii="Times New Roman" w:hAnsi="Times New Roman"/>
          <w:b w:val="0"/>
          <w:i w:val="0"/>
          <w:color w:val="000000"/>
          <w:sz w:val="28"/>
        </w:rPr>
        <w:t>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14:paraId="636CA7D2">
      <w:pPr>
        <w:spacing w:before="0" w:after="0" w:line="264" w:lineRule="auto"/>
        <w:ind w:firstLine="600"/>
        <w:jc w:val="both"/>
      </w:pPr>
      <w:r>
        <w:rPr>
          <w:rFonts w:ascii="Times New Roman" w:hAnsi="Times New Roman"/>
          <w:b w:val="0"/>
          <w:i w:val="0"/>
          <w:color w:val="000000"/>
          <w:sz w:val="28"/>
        </w:rP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14:paraId="04567EE7">
      <w:pPr>
        <w:spacing w:before="0" w:after="0" w:line="264" w:lineRule="auto"/>
        <w:ind w:firstLine="600"/>
        <w:jc w:val="both"/>
      </w:pPr>
      <w:r>
        <w:rPr>
          <w:rFonts w:ascii="Times New Roman" w:hAnsi="Times New Roman"/>
          <w:b w:val="0"/>
          <w:i w:val="0"/>
          <w:color w:val="000000"/>
          <w:sz w:val="28"/>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14:paraId="212B0DFA">
      <w:pPr>
        <w:spacing w:before="0" w:after="0" w:line="264" w:lineRule="auto"/>
        <w:ind w:firstLine="600"/>
        <w:jc w:val="both"/>
      </w:pPr>
      <w:r>
        <w:rPr>
          <w:rFonts w:ascii="Times New Roman" w:hAnsi="Times New Roman"/>
          <w:b w:val="0"/>
          <w:i w:val="0"/>
          <w:color w:val="000000"/>
          <w:sz w:val="28"/>
        </w:rPr>
        <w:t>Церковная реформа: упразднение патриаршества, учреждение Синода (Духовной коллегии). Положение инославных конфессий. Гонения на старообрядцев.</w:t>
      </w:r>
    </w:p>
    <w:p w14:paraId="3CC54C98">
      <w:pPr>
        <w:spacing w:before="0" w:after="0" w:line="264" w:lineRule="auto"/>
        <w:ind w:firstLine="600"/>
        <w:jc w:val="both"/>
      </w:pPr>
      <w:r>
        <w:rPr>
          <w:rFonts w:ascii="Times New Roman" w:hAnsi="Times New Roman"/>
          <w:b w:val="0"/>
          <w:i w:val="0"/>
          <w:color w:val="000000"/>
          <w:sz w:val="28"/>
        </w:rPr>
        <w:t>Военная реформа.</w:t>
      </w:r>
    </w:p>
    <w:p w14:paraId="4C6493D2">
      <w:pPr>
        <w:spacing w:before="0" w:after="0" w:line="264" w:lineRule="auto"/>
        <w:ind w:firstLine="600"/>
        <w:jc w:val="both"/>
      </w:pPr>
      <w:r>
        <w:rPr>
          <w:rFonts w:ascii="Times New Roman" w:hAnsi="Times New Roman"/>
          <w:b w:val="0"/>
          <w:i w:val="0"/>
          <w:color w:val="000000"/>
          <w:sz w:val="28"/>
        </w:rPr>
        <w:t>Финансовая и налоговая реформы. Рост налогов. Введение подушной подати. Первая ревизия податного населения.</w:t>
      </w:r>
    </w:p>
    <w:p w14:paraId="776BB87D">
      <w:pPr>
        <w:spacing w:before="0" w:after="0" w:line="264" w:lineRule="auto"/>
        <w:ind w:firstLine="600"/>
        <w:jc w:val="both"/>
      </w:pPr>
      <w:r>
        <w:rPr>
          <w:rFonts w:ascii="Times New Roman" w:hAnsi="Times New Roman"/>
          <w:b w:val="0"/>
          <w:i w:val="0"/>
          <w:color w:val="000000"/>
          <w:sz w:val="28"/>
        </w:rP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14:paraId="62DED942">
      <w:pPr>
        <w:spacing w:before="0" w:after="0" w:line="264" w:lineRule="auto"/>
        <w:ind w:firstLine="600"/>
        <w:jc w:val="both"/>
      </w:pPr>
      <w:r>
        <w:rPr>
          <w:rFonts w:ascii="Times New Roman" w:hAnsi="Times New Roman"/>
          <w:b w:val="0"/>
          <w:i w:val="0"/>
          <w:color w:val="000000"/>
          <w:sz w:val="28"/>
        </w:rPr>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14:paraId="7E2DCAFC">
      <w:pPr>
        <w:spacing w:before="0" w:after="0" w:line="264" w:lineRule="auto"/>
        <w:ind w:firstLine="600"/>
        <w:jc w:val="both"/>
      </w:pPr>
      <w:r>
        <w:rPr>
          <w:rFonts w:ascii="Times New Roman" w:hAnsi="Times New Roman"/>
          <w:b w:val="0"/>
          <w:i w:val="0"/>
          <w:color w:val="000000"/>
          <w:sz w:val="28"/>
        </w:rPr>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14:paraId="0896E0BE">
      <w:pPr>
        <w:spacing w:before="0" w:after="0" w:line="264" w:lineRule="auto"/>
        <w:ind w:firstLine="600"/>
        <w:jc w:val="both"/>
      </w:pPr>
      <w:r>
        <w:rPr>
          <w:rFonts w:ascii="Times New Roman" w:hAnsi="Times New Roman"/>
          <w:b w:val="0"/>
          <w:i w:val="0"/>
          <w:color w:val="000000"/>
          <w:sz w:val="28"/>
        </w:rPr>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 Петербурга и других городов. Барокко в архитектуре города Москвы и города Санкт-Петербурга.</w:t>
      </w:r>
    </w:p>
    <w:p w14:paraId="2A306620">
      <w:pPr>
        <w:spacing w:before="0" w:after="0" w:line="264" w:lineRule="auto"/>
        <w:ind w:firstLine="600"/>
        <w:jc w:val="both"/>
      </w:pPr>
      <w:r>
        <w:rPr>
          <w:rFonts w:ascii="Times New Roman" w:hAnsi="Times New Roman"/>
          <w:b w:val="0"/>
          <w:i w:val="0"/>
          <w:color w:val="000000"/>
          <w:sz w:val="28"/>
        </w:rP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616F6E0C">
      <w:pPr>
        <w:spacing w:before="0" w:after="0" w:line="264" w:lineRule="auto"/>
        <w:ind w:firstLine="600"/>
        <w:jc w:val="both"/>
      </w:pPr>
      <w:r>
        <w:rPr>
          <w:rFonts w:ascii="Times New Roman" w:hAnsi="Times New Roman"/>
          <w:b w:val="0"/>
          <w:i w:val="0"/>
          <w:color w:val="000000"/>
          <w:sz w:val="28"/>
        </w:rPr>
        <w:t>Повседневная жизнь и быт правящей элиты и основной массы населения. Перемены в образе жизни российского дворянства. «Юности честное зерцало».</w:t>
      </w:r>
    </w:p>
    <w:p w14:paraId="7E66700F">
      <w:pPr>
        <w:spacing w:before="0" w:after="0" w:line="264" w:lineRule="auto"/>
        <w:ind w:firstLine="600"/>
        <w:jc w:val="both"/>
      </w:pPr>
      <w:r>
        <w:rPr>
          <w:rFonts w:ascii="Times New Roman" w:hAnsi="Times New Roman"/>
          <w:b w:val="0"/>
          <w:i w:val="0"/>
          <w:color w:val="000000"/>
          <w:sz w:val="28"/>
        </w:rP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4CAE0AAE">
      <w:pPr>
        <w:spacing w:before="0" w:after="0" w:line="264" w:lineRule="auto"/>
        <w:ind w:firstLine="600"/>
        <w:jc w:val="both"/>
      </w:pPr>
      <w:r>
        <w:rPr>
          <w:rFonts w:ascii="Times New Roman" w:hAnsi="Times New Roman"/>
          <w:b w:val="0"/>
          <w:i w:val="0"/>
          <w:color w:val="000000"/>
          <w:sz w:val="28"/>
        </w:rPr>
        <w:t>Итоги, последствия и значение петровских преобразований. Образ Петра I в русской культуре.</w:t>
      </w:r>
    </w:p>
    <w:p w14:paraId="7E1CA419">
      <w:pPr>
        <w:spacing w:before="0" w:after="0" w:line="264" w:lineRule="auto"/>
        <w:ind w:firstLine="600"/>
        <w:jc w:val="both"/>
      </w:pPr>
      <w:r>
        <w:rPr>
          <w:rFonts w:ascii="Times New Roman" w:hAnsi="Times New Roman"/>
          <w:b/>
          <w:i w:val="0"/>
          <w:color w:val="000000"/>
          <w:sz w:val="28"/>
        </w:rPr>
        <w:t>Россия после Петра I. Дворцовые перевороты</w:t>
      </w:r>
    </w:p>
    <w:p w14:paraId="7AC518F6">
      <w:pPr>
        <w:spacing w:before="0" w:after="0" w:line="264" w:lineRule="auto"/>
        <w:ind w:firstLine="600"/>
        <w:jc w:val="both"/>
      </w:pPr>
      <w:r>
        <w:rPr>
          <w:rFonts w:ascii="Times New Roman" w:hAnsi="Times New Roman"/>
          <w:b w:val="0"/>
          <w:i w:val="0"/>
          <w:color w:val="000000"/>
          <w:sz w:val="28"/>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14:paraId="6823C651">
      <w:pPr>
        <w:spacing w:before="0" w:after="0" w:line="264" w:lineRule="auto"/>
        <w:ind w:firstLine="600"/>
        <w:jc w:val="both"/>
      </w:pPr>
      <w:r>
        <w:rPr>
          <w:rFonts w:ascii="Times New Roman" w:hAnsi="Times New Roman"/>
          <w:b w:val="0"/>
          <w:i w:val="0"/>
          <w:color w:val="000000"/>
          <w:sz w:val="28"/>
        </w:rPr>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14:paraId="5296BA5B">
      <w:pPr>
        <w:spacing w:before="0" w:after="0" w:line="264" w:lineRule="auto"/>
        <w:ind w:firstLine="600"/>
        <w:jc w:val="both"/>
      </w:pPr>
      <w:r>
        <w:rPr>
          <w:rFonts w:ascii="Times New Roman" w:hAnsi="Times New Roman"/>
          <w:b w:val="0"/>
          <w:i w:val="0"/>
          <w:color w:val="000000"/>
          <w:sz w:val="28"/>
        </w:rP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14:paraId="2682B8EC">
      <w:pPr>
        <w:spacing w:before="0" w:after="0" w:line="264" w:lineRule="auto"/>
        <w:ind w:firstLine="600"/>
        <w:jc w:val="both"/>
      </w:pPr>
      <w:r>
        <w:rPr>
          <w:rFonts w:ascii="Times New Roman" w:hAnsi="Times New Roman"/>
          <w:b w:val="0"/>
          <w:i w:val="0"/>
          <w:color w:val="000000"/>
          <w:sz w:val="28"/>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14:paraId="6E4F64B9">
      <w:pPr>
        <w:spacing w:before="0" w:after="0" w:line="264" w:lineRule="auto"/>
        <w:ind w:firstLine="600"/>
        <w:jc w:val="both"/>
      </w:pPr>
      <w:r>
        <w:rPr>
          <w:rFonts w:ascii="Times New Roman" w:hAnsi="Times New Roman"/>
          <w:b w:val="0"/>
          <w:i w:val="0"/>
          <w:color w:val="000000"/>
          <w:sz w:val="28"/>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14:paraId="6E6DC93C">
      <w:pPr>
        <w:spacing w:before="0" w:after="0" w:line="264" w:lineRule="auto"/>
        <w:ind w:firstLine="600"/>
        <w:jc w:val="both"/>
      </w:pPr>
      <w:r>
        <w:rPr>
          <w:rFonts w:ascii="Times New Roman" w:hAnsi="Times New Roman"/>
          <w:b/>
          <w:i w:val="0"/>
          <w:color w:val="000000"/>
          <w:sz w:val="28"/>
        </w:rPr>
        <w:t xml:space="preserve">Россия в 1760-1790-х гг. Правление Екатерины II и Павла I </w:t>
      </w:r>
    </w:p>
    <w:p w14:paraId="562B5BE3">
      <w:pPr>
        <w:spacing w:before="0" w:after="0" w:line="264" w:lineRule="auto"/>
        <w:ind w:firstLine="600"/>
        <w:jc w:val="both"/>
      </w:pPr>
      <w:r>
        <w:rPr>
          <w:rFonts w:ascii="Times New Roman" w:hAnsi="Times New Roman"/>
          <w:b w:val="0"/>
          <w:i w:val="0"/>
          <w:color w:val="000000"/>
          <w:sz w:val="28"/>
        </w:rPr>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14:paraId="3859E7AF">
      <w:pPr>
        <w:spacing w:before="0" w:after="0" w:line="264" w:lineRule="auto"/>
        <w:ind w:firstLine="600"/>
        <w:jc w:val="both"/>
      </w:pPr>
      <w:r>
        <w:rPr>
          <w:rFonts w:ascii="Times New Roman" w:hAnsi="Times New Roman"/>
          <w:b w:val="0"/>
          <w:i w:val="0"/>
          <w:color w:val="000000"/>
          <w:sz w:val="28"/>
        </w:rPr>
        <w:t xml:space="preserve">Внутренняя политика Екатерины II. Особенности Просвещенного абсолютизма в России. </w:t>
      </w:r>
      <w:r>
        <w:rPr>
          <w:rFonts w:ascii="Times New Roman" w:hAnsi="Times New Roman"/>
          <w:b w:val="0"/>
          <w:i w:val="0"/>
          <w:color w:val="333333"/>
          <w:sz w:val="28"/>
        </w:rPr>
        <w:t>«</w:t>
      </w:r>
      <w:r>
        <w:rPr>
          <w:rFonts w:ascii="Times New Roman" w:hAnsi="Times New Roman"/>
          <w:b w:val="0"/>
          <w:i w:val="0"/>
          <w:color w:val="000000"/>
          <w:sz w:val="28"/>
        </w:rPr>
        <w:t>Золотой век</w:t>
      </w:r>
      <w:r>
        <w:rPr>
          <w:rFonts w:ascii="Times New Roman" w:hAnsi="Times New Roman"/>
          <w:b w:val="0"/>
          <w:i w:val="0"/>
          <w:color w:val="333333"/>
          <w:sz w:val="28"/>
        </w:rPr>
        <w:t>»</w:t>
      </w:r>
      <w:r>
        <w:rPr>
          <w:rFonts w:ascii="Times New Roman" w:hAnsi="Times New Roman"/>
          <w:b w:val="0"/>
          <w:i w:val="0"/>
          <w:color w:val="000000"/>
          <w:sz w:val="28"/>
        </w:rPr>
        <w:t xml:space="preserve">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14:paraId="0C52CC26">
      <w:pPr>
        <w:spacing w:before="0" w:after="0" w:line="264" w:lineRule="auto"/>
        <w:ind w:firstLine="600"/>
        <w:jc w:val="both"/>
      </w:pPr>
      <w:r>
        <w:rPr>
          <w:rFonts w:ascii="Times New Roman" w:hAnsi="Times New Roman"/>
          <w:b w:val="0"/>
          <w:i w:val="0"/>
          <w:color w:val="000000"/>
          <w:sz w:val="28"/>
        </w:rP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14:paraId="33D33CDB">
      <w:pPr>
        <w:spacing w:before="0" w:after="0" w:line="264" w:lineRule="auto"/>
        <w:ind w:firstLine="600"/>
        <w:jc w:val="both"/>
      </w:pPr>
      <w:r>
        <w:rPr>
          <w:rFonts w:ascii="Times New Roman" w:hAnsi="Times New Roman"/>
          <w:b w:val="0"/>
          <w:i w:val="0"/>
          <w:color w:val="000000"/>
          <w:sz w:val="28"/>
        </w:rPr>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14:paraId="3248F0F1">
      <w:pPr>
        <w:spacing w:before="0" w:after="0" w:line="264" w:lineRule="auto"/>
        <w:ind w:firstLine="600"/>
        <w:jc w:val="both"/>
      </w:pPr>
      <w:r>
        <w:rPr>
          <w:rFonts w:ascii="Times New Roman" w:hAnsi="Times New Roman"/>
          <w:b w:val="0"/>
          <w:i w:val="0"/>
          <w:color w:val="000000"/>
          <w:sz w:val="28"/>
        </w:rP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14:paraId="0355BAB5">
      <w:pPr>
        <w:spacing w:before="0" w:after="0" w:line="264" w:lineRule="auto"/>
        <w:ind w:firstLine="600"/>
        <w:jc w:val="both"/>
      </w:pPr>
      <w:r>
        <w:rPr>
          <w:rFonts w:ascii="Times New Roman" w:hAnsi="Times New Roman"/>
          <w:b w:val="0"/>
          <w:i w:val="0"/>
          <w:color w:val="000000"/>
          <w:sz w:val="28"/>
        </w:rP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14:paraId="0118CA7E">
      <w:pPr>
        <w:spacing w:before="0" w:after="0" w:line="264" w:lineRule="auto"/>
        <w:ind w:firstLine="600"/>
        <w:jc w:val="both"/>
      </w:pPr>
      <w:r>
        <w:rPr>
          <w:rFonts w:ascii="Times New Roman" w:hAnsi="Times New Roman"/>
          <w:b w:val="0"/>
          <w:i w:val="0"/>
          <w:color w:val="000000"/>
          <w:sz w:val="28"/>
        </w:rP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14:paraId="6FC97D4B">
      <w:pPr>
        <w:spacing w:before="0" w:after="0" w:line="264" w:lineRule="auto"/>
        <w:ind w:firstLine="600"/>
        <w:jc w:val="both"/>
      </w:pPr>
      <w:r>
        <w:rPr>
          <w:rFonts w:ascii="Times New Roman" w:hAnsi="Times New Roman"/>
          <w:b w:val="0"/>
          <w:i w:val="0"/>
          <w:color w:val="000000"/>
          <w:sz w:val="28"/>
        </w:rPr>
        <w:t>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2DF31643">
      <w:pPr>
        <w:spacing w:before="0" w:after="0" w:line="264" w:lineRule="auto"/>
        <w:ind w:firstLine="600"/>
        <w:jc w:val="both"/>
      </w:pPr>
      <w:r>
        <w:rPr>
          <w:rFonts w:ascii="Times New Roman" w:hAnsi="Times New Roman"/>
          <w:b w:val="0"/>
          <w:i w:val="0"/>
          <w:color w:val="000000"/>
          <w:sz w:val="28"/>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14:paraId="06D202BB">
      <w:pPr>
        <w:spacing w:before="0" w:after="0" w:line="264" w:lineRule="auto"/>
        <w:ind w:firstLine="600"/>
        <w:jc w:val="both"/>
      </w:pPr>
      <w:r>
        <w:rPr>
          <w:rFonts w:ascii="Times New Roman" w:hAnsi="Times New Roman"/>
          <w:b w:val="0"/>
          <w:i w:val="0"/>
          <w:color w:val="000000"/>
          <w:sz w:val="28"/>
        </w:rP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14:paraId="0DED8DDD">
      <w:pPr>
        <w:spacing w:before="0" w:after="0" w:line="264" w:lineRule="auto"/>
        <w:ind w:firstLine="600"/>
        <w:jc w:val="both"/>
      </w:pPr>
      <w:r>
        <w:rPr>
          <w:rFonts w:ascii="Times New Roman" w:hAnsi="Times New Roman"/>
          <w:b/>
          <w:i w:val="0"/>
          <w:color w:val="000000"/>
          <w:sz w:val="28"/>
        </w:rPr>
        <w:t>Культурное пространство Российской империи в XVIII в.</w:t>
      </w:r>
      <w:r>
        <w:rPr>
          <w:rFonts w:ascii="Times New Roman" w:hAnsi="Times New Roman"/>
          <w:b w:val="0"/>
          <w:i w:val="0"/>
          <w:color w:val="000000"/>
          <w:sz w:val="28"/>
        </w:rPr>
        <w:t xml:space="preserve"> </w:t>
      </w:r>
    </w:p>
    <w:p w14:paraId="163BB053">
      <w:pPr>
        <w:spacing w:before="0" w:after="0" w:line="264" w:lineRule="auto"/>
        <w:ind w:firstLine="600"/>
        <w:jc w:val="both"/>
      </w:pPr>
      <w:r>
        <w:rPr>
          <w:rFonts w:ascii="Times New Roman" w:hAnsi="Times New Roman"/>
          <w:b w:val="0"/>
          <w:i w:val="0"/>
          <w:color w:val="000000"/>
          <w:sz w:val="28"/>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14:paraId="19C12A36">
      <w:pPr>
        <w:spacing w:before="0" w:after="0" w:line="264" w:lineRule="auto"/>
        <w:ind w:firstLine="600"/>
        <w:jc w:val="both"/>
      </w:pPr>
      <w:r>
        <w:rPr>
          <w:rFonts w:ascii="Times New Roman" w:hAnsi="Times New Roman"/>
          <w:b w:val="0"/>
          <w:i w:val="0"/>
          <w:color w:val="000000"/>
          <w:sz w:val="28"/>
        </w:rPr>
        <w:t xml:space="preserve">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w:t>
      </w:r>
      <w:r>
        <w:rPr>
          <w:rFonts w:ascii="Times New Roman" w:hAnsi="Times New Roman"/>
          <w:b w:val="0"/>
          <w:i w:val="0"/>
          <w:color w:val="333333"/>
          <w:sz w:val="28"/>
        </w:rPr>
        <w:t>«</w:t>
      </w:r>
      <w:r>
        <w:rPr>
          <w:rFonts w:ascii="Times New Roman" w:hAnsi="Times New Roman"/>
          <w:b w:val="0"/>
          <w:i w:val="0"/>
          <w:color w:val="000000"/>
          <w:sz w:val="28"/>
        </w:rPr>
        <w:t>Путешествие из Петербурга в Москву</w:t>
      </w:r>
      <w:r>
        <w:rPr>
          <w:rFonts w:ascii="Times New Roman" w:hAnsi="Times New Roman"/>
          <w:b w:val="0"/>
          <w:i w:val="0"/>
          <w:color w:val="333333"/>
          <w:sz w:val="28"/>
        </w:rPr>
        <w:t>»</w:t>
      </w:r>
      <w:r>
        <w:rPr>
          <w:rFonts w:ascii="Times New Roman" w:hAnsi="Times New Roman"/>
          <w:b w:val="0"/>
          <w:i w:val="0"/>
          <w:color w:val="000000"/>
          <w:sz w:val="28"/>
        </w:rPr>
        <w:t>.</w:t>
      </w:r>
    </w:p>
    <w:p w14:paraId="7112F821">
      <w:pPr>
        <w:spacing w:before="0" w:after="0" w:line="264" w:lineRule="auto"/>
        <w:ind w:firstLine="600"/>
        <w:jc w:val="both"/>
      </w:pPr>
      <w:r>
        <w:rPr>
          <w:rFonts w:ascii="Times New Roman" w:hAnsi="Times New Roman"/>
          <w:b w:val="0"/>
          <w:i w:val="0"/>
          <w:color w:val="000000"/>
          <w:sz w:val="28"/>
        </w:rP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 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14:paraId="63F6E230">
      <w:pPr>
        <w:spacing w:before="0" w:after="0" w:line="264" w:lineRule="auto"/>
        <w:ind w:firstLine="600"/>
        <w:jc w:val="both"/>
      </w:pPr>
      <w:r>
        <w:rPr>
          <w:rFonts w:ascii="Times New Roman" w:hAnsi="Times New Roman"/>
          <w:b w:val="0"/>
          <w:i w:val="0"/>
          <w:color w:val="000000"/>
          <w:sz w:val="28"/>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14:paraId="3521CF0C">
      <w:pPr>
        <w:spacing w:before="0" w:after="0" w:line="264" w:lineRule="auto"/>
        <w:ind w:firstLine="600"/>
        <w:jc w:val="both"/>
      </w:pPr>
      <w:r>
        <w:rPr>
          <w:rFonts w:ascii="Times New Roman" w:hAnsi="Times New Roman"/>
          <w:b w:val="0"/>
          <w:i w:val="0"/>
          <w:color w:val="000000"/>
          <w:sz w:val="28"/>
        </w:rPr>
        <w:t>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14:paraId="7ED7B940">
      <w:pPr>
        <w:spacing w:before="0" w:after="0" w:line="264" w:lineRule="auto"/>
        <w:ind w:firstLine="600"/>
        <w:jc w:val="both"/>
      </w:pPr>
      <w:r>
        <w:rPr>
          <w:rFonts w:ascii="Times New Roman" w:hAnsi="Times New Roman"/>
          <w:b w:val="0"/>
          <w:i w:val="0"/>
          <w:color w:val="000000"/>
          <w:sz w:val="28"/>
        </w:rP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B.Л.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14:paraId="2C92C2CA">
      <w:pPr>
        <w:spacing w:before="0" w:after="0" w:line="264" w:lineRule="auto"/>
        <w:ind w:firstLine="600"/>
        <w:jc w:val="both"/>
      </w:pPr>
      <w:r>
        <w:rPr>
          <w:rFonts w:ascii="Times New Roman" w:hAnsi="Times New Roman"/>
          <w:b/>
          <w:i w:val="0"/>
          <w:color w:val="000000"/>
          <w:sz w:val="28"/>
        </w:rPr>
        <w:t>Политика правительства Александра I</w:t>
      </w:r>
    </w:p>
    <w:p w14:paraId="1AB42C9A">
      <w:pPr>
        <w:spacing w:before="0" w:after="0" w:line="264" w:lineRule="auto"/>
        <w:ind w:firstLine="600"/>
        <w:jc w:val="both"/>
      </w:pPr>
      <w:r>
        <w:rPr>
          <w:rFonts w:ascii="Times New Roman" w:hAnsi="Times New Roman"/>
          <w:b w:val="0"/>
          <w:i w:val="0"/>
          <w:color w:val="000000"/>
          <w:sz w:val="28"/>
        </w:rPr>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14:paraId="37C13284">
      <w:pPr>
        <w:spacing w:before="0" w:after="0" w:line="264" w:lineRule="auto"/>
        <w:ind w:firstLine="600"/>
        <w:jc w:val="both"/>
      </w:pPr>
      <w:r>
        <w:rPr>
          <w:rFonts w:ascii="Times New Roman" w:hAnsi="Times New Roman"/>
          <w:b w:val="0"/>
          <w:i w:val="0"/>
          <w:color w:val="000000"/>
          <w:sz w:val="28"/>
        </w:rPr>
        <w:t>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Заграничные походы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14:paraId="1B6725AD">
      <w:pPr>
        <w:spacing w:before="0" w:after="0" w:line="264" w:lineRule="auto"/>
        <w:ind w:firstLine="600"/>
        <w:jc w:val="both"/>
      </w:pPr>
      <w:r>
        <w:rPr>
          <w:rFonts w:ascii="Times New Roman" w:hAnsi="Times New Roman"/>
          <w:b w:val="0"/>
          <w:i w:val="0"/>
          <w:color w:val="000000"/>
          <w:sz w:val="28"/>
        </w:rPr>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14:paraId="5A678625">
      <w:pPr>
        <w:spacing w:before="0" w:after="0" w:line="264" w:lineRule="auto"/>
        <w:ind w:left="120"/>
        <w:jc w:val="both"/>
      </w:pPr>
    </w:p>
    <w:p w14:paraId="14B4EC47">
      <w:pPr>
        <w:spacing w:before="0" w:after="0" w:line="264" w:lineRule="auto"/>
        <w:ind w:left="120"/>
        <w:jc w:val="both"/>
      </w:pPr>
      <w:r>
        <w:rPr>
          <w:rFonts w:ascii="Times New Roman" w:hAnsi="Times New Roman"/>
          <w:b/>
          <w:i w:val="0"/>
          <w:color w:val="000000"/>
          <w:sz w:val="28"/>
        </w:rPr>
        <w:t>9 КЛАСС</w:t>
      </w:r>
    </w:p>
    <w:p w14:paraId="4B7A3158">
      <w:pPr>
        <w:spacing w:before="0" w:after="0" w:line="264" w:lineRule="auto"/>
        <w:ind w:left="120"/>
        <w:jc w:val="both"/>
      </w:pPr>
    </w:p>
    <w:p w14:paraId="28C3C540">
      <w:pPr>
        <w:spacing w:before="0" w:after="0" w:line="264" w:lineRule="auto"/>
        <w:ind w:left="120"/>
        <w:jc w:val="both"/>
      </w:pPr>
      <w:r>
        <w:rPr>
          <w:rFonts w:ascii="Times New Roman" w:hAnsi="Times New Roman"/>
          <w:b/>
          <w:i w:val="0"/>
          <w:color w:val="000000"/>
          <w:sz w:val="28"/>
        </w:rPr>
        <w:t xml:space="preserve">ВСЕОБЩАЯ ИСТОРИЯ. ИСТОРИЯ НОВОГО ВРЕМЕНИ. XIX ‒ НАЧАЛО ХХ В. </w:t>
      </w:r>
    </w:p>
    <w:p w14:paraId="3338E555">
      <w:pPr>
        <w:spacing w:before="0" w:after="0" w:line="264" w:lineRule="auto"/>
        <w:ind w:firstLine="600"/>
        <w:jc w:val="both"/>
      </w:pPr>
      <w:r>
        <w:rPr>
          <w:rFonts w:ascii="Times New Roman" w:hAnsi="Times New Roman"/>
          <w:b/>
          <w:i w:val="0"/>
          <w:color w:val="000000"/>
          <w:sz w:val="28"/>
        </w:rPr>
        <w:t xml:space="preserve">Начало индустриальной эпохи </w:t>
      </w:r>
    </w:p>
    <w:p w14:paraId="063D8518">
      <w:pPr>
        <w:spacing w:before="0" w:after="0" w:line="264" w:lineRule="auto"/>
        <w:ind w:firstLine="600"/>
        <w:jc w:val="both"/>
      </w:pPr>
      <w:r>
        <w:rPr>
          <w:rFonts w:ascii="Times New Roman" w:hAnsi="Times New Roman"/>
          <w:b w:val="0"/>
          <w:i w:val="0"/>
          <w:color w:val="000000"/>
          <w:sz w:val="28"/>
        </w:rPr>
        <w:t>Экономическое и социально-политическое развитие стран Европы и США в XIX ‒ начале ХХ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14:paraId="234BA888">
      <w:pPr>
        <w:spacing w:before="0" w:after="0" w:line="264" w:lineRule="auto"/>
        <w:ind w:firstLine="600"/>
        <w:jc w:val="both"/>
      </w:pPr>
      <w:r>
        <w:rPr>
          <w:rFonts w:ascii="Times New Roman" w:hAnsi="Times New Roman"/>
          <w:b w:val="0"/>
          <w:i w:val="0"/>
          <w:color w:val="000000"/>
          <w:sz w:val="28"/>
        </w:rPr>
        <w:t>Появление политических идеологий. Оформление консервативных, либеральных, радикальных политических партий и течений.</w:t>
      </w:r>
    </w:p>
    <w:p w14:paraId="438A66F7">
      <w:pPr>
        <w:spacing w:before="0" w:after="0" w:line="264" w:lineRule="auto"/>
        <w:ind w:firstLine="600"/>
        <w:jc w:val="both"/>
      </w:pPr>
      <w:r>
        <w:rPr>
          <w:rFonts w:ascii="Times New Roman" w:hAnsi="Times New Roman"/>
          <w:b w:val="0"/>
          <w:i w:val="0"/>
          <w:color w:val="000000"/>
          <w:sz w:val="28"/>
        </w:rPr>
        <w:t>Распространение социалистических идей; социалисты-утописты. Возникновение и распространение марксизма. Выступления рабочих.</w:t>
      </w:r>
    </w:p>
    <w:p w14:paraId="1A2DA9DB">
      <w:pPr>
        <w:spacing w:before="0" w:after="0" w:line="264" w:lineRule="auto"/>
        <w:ind w:firstLine="600"/>
        <w:jc w:val="both"/>
      </w:pPr>
      <w:r>
        <w:rPr>
          <w:rFonts w:ascii="Times New Roman" w:hAnsi="Times New Roman"/>
          <w:b w:val="0"/>
          <w:i w:val="0"/>
          <w:color w:val="000000"/>
          <w:sz w:val="28"/>
        </w:rPr>
        <w:t>Социальные и национальные движения в странах Европы.</w:t>
      </w:r>
    </w:p>
    <w:p w14:paraId="24C6F900">
      <w:pPr>
        <w:spacing w:before="0" w:after="0" w:line="264" w:lineRule="auto"/>
        <w:ind w:firstLine="600"/>
        <w:jc w:val="both"/>
      </w:pPr>
      <w:r>
        <w:rPr>
          <w:rFonts w:ascii="Times New Roman" w:hAnsi="Times New Roman"/>
          <w:b w:val="0"/>
          <w:i w:val="0"/>
          <w:color w:val="000000"/>
          <w:sz w:val="28"/>
        </w:rPr>
        <w:t>Политическое развитие европейских государств в XIX в. Демократизация. Деятельность парламентов. Социальный реформизм. Роль партий. Рабочее движение.</w:t>
      </w:r>
    </w:p>
    <w:p w14:paraId="469F3669">
      <w:pPr>
        <w:spacing w:before="0" w:after="0" w:line="264" w:lineRule="auto"/>
        <w:ind w:firstLine="600"/>
        <w:jc w:val="both"/>
      </w:pPr>
      <w:r>
        <w:rPr>
          <w:rFonts w:ascii="Times New Roman" w:hAnsi="Times New Roman"/>
          <w:b w:val="0"/>
          <w:i w:val="0"/>
          <w:color w:val="000000"/>
          <w:sz w:val="28"/>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14:paraId="70FC42BF">
      <w:pPr>
        <w:spacing w:before="0" w:after="0" w:line="264" w:lineRule="auto"/>
        <w:ind w:firstLine="600"/>
        <w:jc w:val="both"/>
      </w:pPr>
      <w:r>
        <w:rPr>
          <w:rFonts w:ascii="Times New Roman" w:hAnsi="Times New Roman"/>
          <w:b w:val="0"/>
          <w:i w:val="0"/>
          <w:color w:val="000000"/>
          <w:sz w:val="28"/>
        </w:rPr>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культуры:жизнь и творчество.</w:t>
      </w:r>
    </w:p>
    <w:p w14:paraId="3D94656B">
      <w:pPr>
        <w:spacing w:before="0" w:after="0" w:line="264" w:lineRule="auto"/>
        <w:ind w:firstLine="600"/>
        <w:jc w:val="both"/>
      </w:pPr>
      <w:r>
        <w:rPr>
          <w:rFonts w:ascii="Times New Roman" w:hAnsi="Times New Roman"/>
          <w:b w:val="0"/>
          <w:i w:val="0"/>
          <w:color w:val="000000"/>
          <w:sz w:val="28"/>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14:paraId="0A3D62F7">
      <w:pPr>
        <w:spacing w:before="0" w:after="0" w:line="264" w:lineRule="auto"/>
        <w:ind w:firstLine="600"/>
        <w:jc w:val="both"/>
      </w:pPr>
      <w:r>
        <w:rPr>
          <w:rFonts w:ascii="Times New Roman" w:hAnsi="Times New Roman"/>
          <w:b w:val="0"/>
          <w:i w:val="0"/>
          <w:color w:val="000000"/>
          <w:sz w:val="28"/>
        </w:rP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14:paraId="5ABF5A50">
      <w:pPr>
        <w:spacing w:before="0" w:after="0" w:line="264" w:lineRule="auto"/>
        <w:ind w:firstLine="600"/>
        <w:jc w:val="both"/>
      </w:pPr>
      <w:r>
        <w:rPr>
          <w:rFonts w:ascii="Times New Roman" w:hAnsi="Times New Roman"/>
          <w:b/>
          <w:i w:val="0"/>
          <w:color w:val="000000"/>
          <w:sz w:val="28"/>
        </w:rPr>
        <w:t xml:space="preserve">Страны Европы и Америки в первой половине XIX в.: трудный выбор пути </w:t>
      </w:r>
    </w:p>
    <w:p w14:paraId="30828105">
      <w:pPr>
        <w:spacing w:before="0" w:after="0" w:line="264" w:lineRule="auto"/>
        <w:ind w:firstLine="600"/>
        <w:jc w:val="both"/>
      </w:pPr>
      <w:r>
        <w:rPr>
          <w:rFonts w:ascii="Times New Roman" w:hAnsi="Times New Roman"/>
          <w:b w:val="0"/>
          <w:i w:val="0"/>
          <w:color w:val="000000"/>
          <w:sz w:val="28"/>
        </w:rPr>
        <w:t>Политическое развитие европейских стран в 1815-1840-е гг. Великобритания: борьба за парламентскую реформу; чартизм.</w:t>
      </w:r>
    </w:p>
    <w:p w14:paraId="395735F1">
      <w:pPr>
        <w:spacing w:before="0" w:after="0" w:line="264" w:lineRule="auto"/>
        <w:ind w:firstLine="600"/>
        <w:jc w:val="both"/>
      </w:pPr>
      <w:r>
        <w:rPr>
          <w:rFonts w:ascii="Times New Roman" w:hAnsi="Times New Roman"/>
          <w:b w:val="0"/>
          <w:i w:val="0"/>
          <w:color w:val="000000"/>
          <w:sz w:val="28"/>
        </w:rPr>
        <w:t>Франция: Реставрация, Июльская монархия, Вторая республика.</w:t>
      </w:r>
    </w:p>
    <w:p w14:paraId="5706CED3">
      <w:pPr>
        <w:spacing w:before="0" w:after="0" w:line="264" w:lineRule="auto"/>
        <w:ind w:firstLine="600"/>
        <w:jc w:val="both"/>
      </w:pPr>
      <w:r>
        <w:rPr>
          <w:rFonts w:ascii="Times New Roman" w:hAnsi="Times New Roman"/>
          <w:b w:val="0"/>
          <w:i w:val="0"/>
          <w:color w:val="000000"/>
          <w:sz w:val="28"/>
        </w:rPr>
        <w:t>Политические и социально-экономические особенности развития Германии, Италии, Центральной и Юго-Восточной Европы. Италия. Подъём борьбы за независимость итальянских земель. Дж.Мадзини. Дж. Гарибальди. Австрийская империя. «Система Меттерниха». Нарастание освободительных движений. Освобождение Греции. Европейские революции 1830 г. и 1848-1849 гг.</w:t>
      </w:r>
    </w:p>
    <w:p w14:paraId="4EFF4EA3">
      <w:pPr>
        <w:spacing w:before="0" w:after="0" w:line="264" w:lineRule="auto"/>
        <w:ind w:firstLine="600"/>
        <w:jc w:val="both"/>
      </w:pPr>
      <w:r>
        <w:rPr>
          <w:rFonts w:ascii="Times New Roman" w:hAnsi="Times New Roman"/>
          <w:b w:val="0"/>
          <w:i w:val="0"/>
          <w:color w:val="000000"/>
          <w:sz w:val="28"/>
        </w:rPr>
        <w:t xml:space="preserve">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w:t>
      </w:r>
    </w:p>
    <w:p w14:paraId="49A17612">
      <w:pPr>
        <w:spacing w:before="0" w:after="0" w:line="264" w:lineRule="auto"/>
        <w:ind w:firstLine="600"/>
        <w:jc w:val="both"/>
      </w:pPr>
      <w:r>
        <w:rPr>
          <w:rFonts w:ascii="Times New Roman" w:hAnsi="Times New Roman"/>
          <w:b/>
          <w:i w:val="0"/>
          <w:color w:val="000000"/>
          <w:sz w:val="28"/>
        </w:rPr>
        <w:t>Страны Запада в конце XIX — начале XX в.: расцвет в тени катастрофы</w:t>
      </w:r>
      <w:r>
        <w:rPr>
          <w:rFonts w:ascii="Times New Roman" w:hAnsi="Times New Roman"/>
          <w:b w:val="0"/>
          <w:i w:val="0"/>
          <w:color w:val="000000"/>
          <w:sz w:val="28"/>
        </w:rPr>
        <w:t xml:space="preserve"> </w:t>
      </w:r>
    </w:p>
    <w:p w14:paraId="54BF5543">
      <w:pPr>
        <w:spacing w:before="0" w:after="0" w:line="264" w:lineRule="auto"/>
        <w:ind w:firstLine="600"/>
        <w:jc w:val="both"/>
      </w:pPr>
      <w:r>
        <w:rPr>
          <w:rFonts w:ascii="Times New Roman" w:hAnsi="Times New Roman"/>
          <w:b w:val="0"/>
          <w:i w:val="0"/>
          <w:color w:val="000000"/>
          <w:sz w:val="28"/>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14:paraId="4715203D">
      <w:pPr>
        <w:spacing w:before="0" w:after="0" w:line="264" w:lineRule="auto"/>
        <w:ind w:firstLine="600"/>
        <w:jc w:val="both"/>
      </w:pPr>
      <w:r>
        <w:rPr>
          <w:rFonts w:ascii="Times New Roman" w:hAnsi="Times New Roman"/>
          <w:b w:val="0"/>
          <w:i w:val="0"/>
          <w:color w:val="000000"/>
          <w:sz w:val="28"/>
        </w:rPr>
        <w:t>Франция. Империя Наполеона III: внутренняя и внешняя политика. Активизация колониальной экспансии. Франко-германская война 1870-1871 гг. Парижская коммуна. Третья республика.</w:t>
      </w:r>
    </w:p>
    <w:p w14:paraId="4007382D">
      <w:pPr>
        <w:spacing w:before="0" w:after="0" w:line="264" w:lineRule="auto"/>
        <w:ind w:firstLine="600"/>
        <w:jc w:val="both"/>
      </w:pPr>
      <w:r>
        <w:rPr>
          <w:rFonts w:ascii="Times New Roman" w:hAnsi="Times New Roman"/>
          <w:b w:val="0"/>
          <w:i w:val="0"/>
          <w:color w:val="000000"/>
          <w:sz w:val="28"/>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14:paraId="342B0AC6">
      <w:pPr>
        <w:spacing w:before="0" w:after="0" w:line="264" w:lineRule="auto"/>
        <w:ind w:firstLine="600"/>
        <w:jc w:val="both"/>
      </w:pPr>
      <w:r>
        <w:rPr>
          <w:rFonts w:ascii="Times New Roman" w:hAnsi="Times New Roman"/>
          <w:b w:val="0"/>
          <w:i w:val="0"/>
          <w:color w:val="000000"/>
          <w:sz w:val="28"/>
        </w:rPr>
        <w:t>Италия. Образование единого государства. К. Кавур. Король Виктор Эммануил II. «Эра Джолитти». Международное положение Италии.</w:t>
      </w:r>
    </w:p>
    <w:p w14:paraId="63DBF816">
      <w:pPr>
        <w:spacing w:before="0" w:after="0" w:line="264" w:lineRule="auto"/>
        <w:ind w:firstLine="600"/>
        <w:jc w:val="both"/>
      </w:pPr>
      <w:r>
        <w:rPr>
          <w:rFonts w:ascii="Times New Roman" w:hAnsi="Times New Roman"/>
          <w:b w:val="0"/>
          <w:i w:val="0"/>
          <w:color w:val="000000"/>
          <w:sz w:val="28"/>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w:t>
      </w:r>
    </w:p>
    <w:p w14:paraId="176CF145">
      <w:pPr>
        <w:spacing w:before="0" w:after="0" w:line="264" w:lineRule="auto"/>
        <w:ind w:firstLine="600"/>
        <w:jc w:val="both"/>
      </w:pPr>
      <w:r>
        <w:rPr>
          <w:rFonts w:ascii="Times New Roman" w:hAnsi="Times New Roman"/>
          <w:b w:val="0"/>
          <w:i w:val="0"/>
          <w:color w:val="000000"/>
          <w:sz w:val="28"/>
        </w:rPr>
        <w:t>США в конце XIX-начале XX в. Промышленный рост в конце XIX в. Восстановление Юга. Монополии. Внешняя политика. Т. Рузвельт.</w:t>
      </w:r>
    </w:p>
    <w:p w14:paraId="6AE6C09C">
      <w:pPr>
        <w:spacing w:before="0" w:after="0" w:line="264" w:lineRule="auto"/>
        <w:ind w:firstLine="600"/>
        <w:jc w:val="both"/>
      </w:pPr>
      <w:r>
        <w:rPr>
          <w:rFonts w:ascii="Times New Roman" w:hAnsi="Times New Roman"/>
          <w:b/>
          <w:i w:val="0"/>
          <w:color w:val="000000"/>
          <w:sz w:val="28"/>
        </w:rPr>
        <w:t>Азия, Африка и Латинская Америка в XIX — начале XX в.</w:t>
      </w:r>
      <w:r>
        <w:rPr>
          <w:rFonts w:ascii="Times New Roman" w:hAnsi="Times New Roman"/>
          <w:b w:val="0"/>
          <w:i w:val="0"/>
          <w:color w:val="000000"/>
          <w:sz w:val="28"/>
        </w:rPr>
        <w:t xml:space="preserve"> </w:t>
      </w:r>
    </w:p>
    <w:p w14:paraId="4B132440">
      <w:pPr>
        <w:spacing w:before="0" w:after="0" w:line="264" w:lineRule="auto"/>
        <w:ind w:firstLine="600"/>
        <w:jc w:val="both"/>
      </w:pPr>
      <w:r>
        <w:rPr>
          <w:rFonts w:ascii="Times New Roman" w:hAnsi="Times New Roman"/>
          <w:b w:val="0"/>
          <w:i w:val="0"/>
          <w:color w:val="000000"/>
          <w:sz w:val="28"/>
        </w:rPr>
        <w:t>Османская империя. Политика Танзимата. Принятие конституции. Младотурецкая революция 1908-1909 гг.</w:t>
      </w:r>
    </w:p>
    <w:p w14:paraId="301B6ADF">
      <w:pPr>
        <w:spacing w:before="0" w:after="0" w:line="264" w:lineRule="auto"/>
        <w:ind w:firstLine="600"/>
        <w:jc w:val="both"/>
      </w:pPr>
      <w:r>
        <w:rPr>
          <w:rFonts w:ascii="Times New Roman" w:hAnsi="Times New Roman"/>
          <w:b w:val="0"/>
          <w:i w:val="0"/>
          <w:color w:val="000000"/>
          <w:sz w:val="28"/>
        </w:rPr>
        <w:t>Иран во второй половине XIX - начале XX в. Революция 1905-1911 гг. в Иране.</w:t>
      </w:r>
    </w:p>
    <w:p w14:paraId="30E89AB0">
      <w:pPr>
        <w:spacing w:before="0" w:after="0" w:line="264" w:lineRule="auto"/>
        <w:ind w:firstLine="600"/>
        <w:jc w:val="both"/>
      </w:pPr>
      <w:r>
        <w:rPr>
          <w:rFonts w:ascii="Times New Roman" w:hAnsi="Times New Roman"/>
          <w:b w:val="0"/>
          <w:i w:val="0"/>
          <w:color w:val="000000"/>
          <w:sz w:val="28"/>
        </w:rPr>
        <w:t>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14:paraId="43B58AA7">
      <w:pPr>
        <w:spacing w:before="0" w:after="0" w:line="264" w:lineRule="auto"/>
        <w:ind w:firstLine="600"/>
        <w:jc w:val="both"/>
      </w:pPr>
      <w:r>
        <w:rPr>
          <w:rFonts w:ascii="Times New Roman" w:hAnsi="Times New Roman"/>
          <w:b w:val="0"/>
          <w:i w:val="0"/>
          <w:color w:val="000000"/>
          <w:sz w:val="28"/>
        </w:rPr>
        <w:t>Китай. Империя Цин. «Опиумные войны». Восстание тайпинов. «Открытие» Китая. Политика «самоусиления». Восстание «ихэтуаней». Революция 1911-1913 гг. Сунь Ятсен.</w:t>
      </w:r>
    </w:p>
    <w:p w14:paraId="72D53757">
      <w:pPr>
        <w:spacing w:before="0" w:after="0" w:line="264" w:lineRule="auto"/>
        <w:ind w:firstLine="600"/>
        <w:jc w:val="both"/>
      </w:pPr>
      <w:r>
        <w:rPr>
          <w:rFonts w:ascii="Times New Roman" w:hAnsi="Times New Roman"/>
          <w:b w:val="0"/>
          <w:i w:val="0"/>
          <w:color w:val="000000"/>
          <w:sz w:val="28"/>
        </w:rPr>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14:paraId="3B242BC2">
      <w:pPr>
        <w:spacing w:before="0" w:after="0" w:line="264" w:lineRule="auto"/>
        <w:ind w:firstLine="600"/>
        <w:jc w:val="both"/>
      </w:pPr>
      <w:r>
        <w:rPr>
          <w:rFonts w:ascii="Times New Roman" w:hAnsi="Times New Roman"/>
          <w:b w:val="0"/>
          <w:i w:val="0"/>
          <w:color w:val="000000"/>
          <w:sz w:val="28"/>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14:paraId="25C500B2">
      <w:pPr>
        <w:spacing w:before="0" w:after="0" w:line="264" w:lineRule="auto"/>
        <w:ind w:firstLine="600"/>
        <w:jc w:val="both"/>
      </w:pPr>
      <w:r>
        <w:rPr>
          <w:rFonts w:ascii="Times New Roman" w:hAnsi="Times New Roman"/>
          <w:b w:val="0"/>
          <w:i w:val="0"/>
          <w:color w:val="000000"/>
          <w:sz w:val="28"/>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14:paraId="1B63F92C">
      <w:pPr>
        <w:spacing w:before="0" w:after="0" w:line="264" w:lineRule="auto"/>
        <w:ind w:left="120"/>
        <w:jc w:val="both"/>
      </w:pPr>
    </w:p>
    <w:p w14:paraId="3E865223">
      <w:pPr>
        <w:spacing w:before="0" w:after="0" w:line="264" w:lineRule="auto"/>
        <w:ind w:left="120"/>
        <w:jc w:val="both"/>
      </w:pPr>
      <w:r>
        <w:rPr>
          <w:rFonts w:ascii="Times New Roman" w:hAnsi="Times New Roman"/>
          <w:b/>
          <w:i w:val="0"/>
          <w:color w:val="000000"/>
          <w:sz w:val="28"/>
        </w:rPr>
        <w:t xml:space="preserve">ИСТОРИЯ РОССИИ XIX ‒ НАЧАЛО XX В. </w:t>
      </w:r>
    </w:p>
    <w:p w14:paraId="06F3AAD9">
      <w:pPr>
        <w:spacing w:before="0" w:after="0" w:line="264" w:lineRule="auto"/>
        <w:ind w:firstLine="600"/>
        <w:jc w:val="both"/>
      </w:pPr>
      <w:r>
        <w:rPr>
          <w:rFonts w:ascii="Times New Roman" w:hAnsi="Times New Roman"/>
          <w:b/>
          <w:i w:val="0"/>
          <w:color w:val="000000"/>
          <w:sz w:val="28"/>
        </w:rPr>
        <w:t>Введение</w:t>
      </w:r>
    </w:p>
    <w:p w14:paraId="7AD7B8F9">
      <w:pPr>
        <w:spacing w:before="0" w:after="0" w:line="264" w:lineRule="auto"/>
        <w:ind w:firstLine="600"/>
        <w:jc w:val="both"/>
      </w:pPr>
      <w:r>
        <w:rPr>
          <w:rFonts w:ascii="Times New Roman" w:hAnsi="Times New Roman"/>
          <w:b/>
          <w:i w:val="0"/>
          <w:color w:val="000000"/>
          <w:sz w:val="28"/>
        </w:rPr>
        <w:t>Политика правительства Николая I</w:t>
      </w:r>
    </w:p>
    <w:p w14:paraId="51ABABCF">
      <w:pPr>
        <w:spacing w:before="0" w:after="0" w:line="264" w:lineRule="auto"/>
        <w:ind w:firstLine="600"/>
        <w:jc w:val="both"/>
      </w:pPr>
      <w:r>
        <w:rPr>
          <w:rFonts w:ascii="Times New Roman" w:hAnsi="Times New Roman"/>
          <w:b w:val="0"/>
          <w:i w:val="0"/>
          <w:color w:val="000000"/>
          <w:sz w:val="28"/>
        </w:rPr>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w:t>
      </w:r>
    </w:p>
    <w:p w14:paraId="6752FC77">
      <w:pPr>
        <w:spacing w:before="0" w:after="0" w:line="264" w:lineRule="auto"/>
        <w:ind w:firstLine="600"/>
        <w:jc w:val="both"/>
      </w:pPr>
      <w:r>
        <w:rPr>
          <w:rFonts w:ascii="Times New Roman" w:hAnsi="Times New Roman"/>
          <w:b w:val="0"/>
          <w:i w:val="0"/>
          <w:color w:val="000000"/>
          <w:sz w:val="28"/>
        </w:rP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1837-1841 гг. Финансовая реформа Е. Канкрина. Формирование профессиональной бюрократии.</w:t>
      </w:r>
    </w:p>
    <w:p w14:paraId="3F82D2DD">
      <w:pPr>
        <w:spacing w:before="0" w:after="0" w:line="264" w:lineRule="auto"/>
        <w:ind w:firstLine="600"/>
        <w:jc w:val="both"/>
      </w:pPr>
      <w:r>
        <w:rPr>
          <w:rFonts w:ascii="Times New Roman" w:hAnsi="Times New Roman"/>
          <w:b w:val="0"/>
          <w:i w:val="0"/>
          <w:color w:val="000000"/>
          <w:sz w:val="28"/>
        </w:rP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14:paraId="4F329327">
      <w:pPr>
        <w:spacing w:before="0" w:after="0" w:line="264" w:lineRule="auto"/>
        <w:ind w:firstLine="600"/>
        <w:jc w:val="both"/>
      </w:pPr>
      <w:r>
        <w:rPr>
          <w:rFonts w:ascii="Times New Roman" w:hAnsi="Times New Roman"/>
          <w:b w:val="0"/>
          <w:i w:val="0"/>
          <w:color w:val="000000"/>
          <w:sz w:val="28"/>
        </w:rPr>
        <w:t xml:space="preserve">Внешняя политика. Восточный вопрос: русско-иранская (1826-1828 гг.) и русско-турецкая войны (1827-1828 гг.). Польское восстание (1830-1831 гг.). </w:t>
      </w:r>
      <w:r>
        <w:rPr>
          <w:rFonts w:ascii="Times New Roman" w:hAnsi="Times New Roman"/>
          <w:b w:val="0"/>
          <w:i w:val="0"/>
          <w:color w:val="333333"/>
          <w:sz w:val="28"/>
        </w:rPr>
        <w:t>«</w:t>
      </w:r>
      <w:r>
        <w:rPr>
          <w:rFonts w:ascii="Times New Roman" w:hAnsi="Times New Roman"/>
          <w:b w:val="0"/>
          <w:i w:val="0"/>
          <w:color w:val="000000"/>
          <w:sz w:val="28"/>
        </w:rPr>
        <w:t>Священный союз</w:t>
      </w:r>
      <w:r>
        <w:rPr>
          <w:rFonts w:ascii="Times New Roman" w:hAnsi="Times New Roman"/>
          <w:b w:val="0"/>
          <w:i w:val="0"/>
          <w:color w:val="333333"/>
          <w:sz w:val="28"/>
        </w:rPr>
        <w:t>»</w:t>
      </w:r>
      <w:r>
        <w:rPr>
          <w:rFonts w:ascii="Times New Roman" w:hAnsi="Times New Roman"/>
          <w:b w:val="0"/>
          <w:i w:val="0"/>
          <w:color w:val="000000"/>
          <w:sz w:val="28"/>
        </w:rPr>
        <w:t>.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14:paraId="5745C4C5">
      <w:pPr>
        <w:spacing w:before="0" w:after="0" w:line="264" w:lineRule="auto"/>
        <w:ind w:firstLine="600"/>
        <w:jc w:val="both"/>
      </w:pPr>
      <w:r>
        <w:rPr>
          <w:rFonts w:ascii="Times New Roman" w:hAnsi="Times New Roman"/>
          <w:b w:val="0"/>
          <w:i w:val="0"/>
          <w:color w:val="000000"/>
          <w:sz w:val="28"/>
        </w:rPr>
        <w:t>Общественная жизнь в 1830-1850-е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14:paraId="287ADC93">
      <w:pPr>
        <w:spacing w:before="0" w:after="0" w:line="264" w:lineRule="auto"/>
        <w:ind w:firstLine="600"/>
        <w:jc w:val="both"/>
      </w:pPr>
      <w:r>
        <w:rPr>
          <w:rFonts w:ascii="Times New Roman" w:hAnsi="Times New Roman"/>
          <w:b/>
          <w:i w:val="0"/>
          <w:color w:val="000000"/>
          <w:sz w:val="28"/>
        </w:rPr>
        <w:t>Культурное пространство империи в первой половине XIX в.</w:t>
      </w:r>
      <w:r>
        <w:rPr>
          <w:rFonts w:ascii="Times New Roman" w:hAnsi="Times New Roman"/>
          <w:b w:val="0"/>
          <w:i w:val="0"/>
          <w:color w:val="000000"/>
          <w:sz w:val="28"/>
        </w:rPr>
        <w:t xml:space="preserve"> </w:t>
      </w:r>
    </w:p>
    <w:p w14:paraId="7857E65A">
      <w:pPr>
        <w:spacing w:before="0" w:after="0" w:line="264" w:lineRule="auto"/>
        <w:ind w:firstLine="600"/>
        <w:jc w:val="both"/>
      </w:pPr>
      <w:r>
        <w:rPr>
          <w:rFonts w:ascii="Times New Roman" w:hAnsi="Times New Roman"/>
          <w:b w:val="0"/>
          <w:i w:val="0"/>
          <w:color w:val="000000"/>
          <w:sz w:val="28"/>
        </w:rPr>
        <w:t xml:space="preserve">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 </w:t>
      </w:r>
    </w:p>
    <w:p w14:paraId="36753C29">
      <w:pPr>
        <w:spacing w:before="0" w:after="0" w:line="264" w:lineRule="auto"/>
        <w:ind w:firstLine="600"/>
        <w:jc w:val="both"/>
      </w:pPr>
      <w:r>
        <w:rPr>
          <w:rFonts w:ascii="Times New Roman" w:hAnsi="Times New Roman"/>
          <w:b/>
          <w:i w:val="0"/>
          <w:color w:val="000000"/>
          <w:sz w:val="28"/>
        </w:rPr>
        <w:t>Социальная и правовая модернизация страны при Александре II</w:t>
      </w:r>
    </w:p>
    <w:p w14:paraId="34D53116">
      <w:pPr>
        <w:spacing w:before="0" w:after="0" w:line="264" w:lineRule="auto"/>
        <w:ind w:firstLine="600"/>
        <w:jc w:val="both"/>
      </w:pPr>
      <w:r>
        <w:rPr>
          <w:rFonts w:ascii="Times New Roman" w:hAnsi="Times New Roman"/>
          <w:b w:val="0"/>
          <w:i w:val="0"/>
          <w:color w:val="000000"/>
          <w:sz w:val="28"/>
        </w:rPr>
        <w:t>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14:paraId="2C6FA989">
      <w:pPr>
        <w:spacing w:before="0" w:after="0" w:line="264" w:lineRule="auto"/>
        <w:ind w:firstLine="600"/>
        <w:jc w:val="both"/>
      </w:pPr>
      <w:r>
        <w:rPr>
          <w:rFonts w:ascii="Times New Roman" w:hAnsi="Times New Roman"/>
          <w:b w:val="0"/>
          <w:i w:val="0"/>
          <w:color w:val="000000"/>
          <w:sz w:val="28"/>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14:paraId="4F398E5E">
      <w:pPr>
        <w:spacing w:before="0" w:after="0" w:line="264" w:lineRule="auto"/>
        <w:ind w:firstLine="600"/>
        <w:jc w:val="both"/>
      </w:pPr>
      <w:r>
        <w:rPr>
          <w:rFonts w:ascii="Times New Roman" w:hAnsi="Times New Roman"/>
          <w:b/>
          <w:i w:val="0"/>
          <w:color w:val="000000"/>
          <w:sz w:val="28"/>
        </w:rPr>
        <w:t xml:space="preserve">Россия в 1880—1890-х гг. </w:t>
      </w:r>
    </w:p>
    <w:p w14:paraId="2907E140">
      <w:pPr>
        <w:spacing w:before="0" w:after="0" w:line="264" w:lineRule="auto"/>
        <w:ind w:firstLine="600"/>
        <w:jc w:val="both"/>
      </w:pPr>
      <w:r>
        <w:rPr>
          <w:rFonts w:ascii="Times New Roman" w:hAnsi="Times New Roman"/>
          <w:b w:val="0"/>
          <w:i w:val="0"/>
          <w:color w:val="333333"/>
          <w:sz w:val="28"/>
        </w:rPr>
        <w:t>«</w:t>
      </w:r>
      <w:r>
        <w:rPr>
          <w:rFonts w:ascii="Times New Roman" w:hAnsi="Times New Roman"/>
          <w:b w:val="0"/>
          <w:i w:val="0"/>
          <w:color w:val="000000"/>
          <w:sz w:val="28"/>
        </w:rPr>
        <w:t>Народное самодержавие</w:t>
      </w:r>
      <w:r>
        <w:rPr>
          <w:rFonts w:ascii="Times New Roman" w:hAnsi="Times New Roman"/>
          <w:b w:val="0"/>
          <w:i w:val="0"/>
          <w:color w:val="333333"/>
          <w:sz w:val="28"/>
        </w:rPr>
        <w:t>»</w:t>
      </w:r>
      <w:r>
        <w:rPr>
          <w:rFonts w:ascii="Times New Roman" w:hAnsi="Times New Roman"/>
          <w:b w:val="0"/>
          <w:i w:val="0"/>
          <w:color w:val="000000"/>
          <w:sz w:val="28"/>
        </w:rPr>
        <w:t xml:space="preserve">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 </w:t>
      </w:r>
    </w:p>
    <w:p w14:paraId="6CB25EA7">
      <w:pPr>
        <w:spacing w:before="0" w:after="0" w:line="264" w:lineRule="auto"/>
        <w:ind w:firstLine="600"/>
        <w:jc w:val="both"/>
      </w:pPr>
      <w:r>
        <w:rPr>
          <w:rFonts w:ascii="Times New Roman" w:hAnsi="Times New Roman"/>
          <w:b w:val="0"/>
          <w:i w:val="0"/>
          <w:color w:val="000000"/>
          <w:sz w:val="28"/>
        </w:rPr>
        <w:t xml:space="preserve">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w:t>
      </w:r>
      <w:r>
        <w:rPr>
          <w:rFonts w:ascii="Times New Roman" w:hAnsi="Times New Roman"/>
          <w:b w:val="0"/>
          <w:i w:val="0"/>
          <w:color w:val="333333"/>
          <w:sz w:val="28"/>
        </w:rPr>
        <w:t>«</w:t>
      </w:r>
      <w:r>
        <w:rPr>
          <w:rFonts w:ascii="Times New Roman" w:hAnsi="Times New Roman"/>
          <w:b w:val="0"/>
          <w:i w:val="0"/>
          <w:color w:val="000000"/>
          <w:sz w:val="28"/>
        </w:rPr>
        <w:t>оскудение</w:t>
      </w:r>
      <w:r>
        <w:rPr>
          <w:rFonts w:ascii="Times New Roman" w:hAnsi="Times New Roman"/>
          <w:b w:val="0"/>
          <w:i w:val="0"/>
          <w:color w:val="333333"/>
          <w:sz w:val="28"/>
        </w:rPr>
        <w:t>»</w:t>
      </w:r>
      <w:r>
        <w:rPr>
          <w:rFonts w:ascii="Times New Roman" w:hAnsi="Times New Roman"/>
          <w:b w:val="0"/>
          <w:i w:val="0"/>
          <w:color w:val="000000"/>
          <w:sz w:val="28"/>
        </w:rPr>
        <w:t>. Социальные типы крестьян и помещиков. Дворяне-предприниматели.Индустриализация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14:paraId="468A57F7">
      <w:pPr>
        <w:spacing w:before="0" w:after="0" w:line="264" w:lineRule="auto"/>
        <w:ind w:firstLine="600"/>
        <w:jc w:val="both"/>
      </w:pPr>
      <w:r>
        <w:rPr>
          <w:rFonts w:ascii="Times New Roman" w:hAnsi="Times New Roman"/>
          <w:b w:val="0"/>
          <w:i w:val="0"/>
          <w:color w:val="000000"/>
          <w:sz w:val="28"/>
        </w:rPr>
        <w:t>Основные сферы и направления внешнеполитических интересов. Упрочение статуса великой державы. Освоение государственной территории.</w:t>
      </w:r>
    </w:p>
    <w:p w14:paraId="47F6A635">
      <w:pPr>
        <w:spacing w:before="0" w:after="0" w:line="264" w:lineRule="auto"/>
        <w:ind w:firstLine="600"/>
        <w:jc w:val="both"/>
      </w:pPr>
      <w:r>
        <w:rPr>
          <w:rFonts w:ascii="Times New Roman" w:hAnsi="Times New Roman"/>
          <w:b/>
          <w:i w:val="0"/>
          <w:color w:val="000000"/>
          <w:sz w:val="28"/>
        </w:rPr>
        <w:t>Культурное пространство империи во второй половине XIX в.</w:t>
      </w:r>
      <w:r>
        <w:rPr>
          <w:rFonts w:ascii="Times New Roman" w:hAnsi="Times New Roman"/>
          <w:b w:val="0"/>
          <w:i w:val="0"/>
          <w:color w:val="000000"/>
          <w:sz w:val="28"/>
        </w:rPr>
        <w:t xml:space="preserve"> </w:t>
      </w:r>
    </w:p>
    <w:p w14:paraId="5C3C643D">
      <w:pPr>
        <w:spacing w:before="0" w:after="0" w:line="264" w:lineRule="auto"/>
        <w:ind w:firstLine="600"/>
        <w:jc w:val="both"/>
      </w:pPr>
      <w:r>
        <w:rPr>
          <w:rFonts w:ascii="Times New Roman" w:hAnsi="Times New Roman"/>
          <w:b w:val="0"/>
          <w:i w:val="0"/>
          <w:color w:val="000000"/>
          <w:sz w:val="28"/>
        </w:rPr>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14:paraId="6ADB38B5">
      <w:pPr>
        <w:spacing w:before="0" w:after="0" w:line="264" w:lineRule="auto"/>
        <w:ind w:firstLine="600"/>
        <w:jc w:val="both"/>
      </w:pPr>
      <w:r>
        <w:rPr>
          <w:rFonts w:ascii="Times New Roman" w:hAnsi="Times New Roman"/>
          <w:b w:val="0"/>
          <w:i w:val="0"/>
          <w:color w:val="000000"/>
          <w:sz w:val="28"/>
        </w:rPr>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14:paraId="78D40A4D">
      <w:pPr>
        <w:spacing w:before="0" w:after="0" w:line="264" w:lineRule="auto"/>
        <w:ind w:firstLine="600"/>
        <w:jc w:val="both"/>
      </w:pPr>
      <w:r>
        <w:rPr>
          <w:rFonts w:ascii="Times New Roman" w:hAnsi="Times New Roman"/>
          <w:b w:val="0"/>
          <w:i w:val="0"/>
          <w:color w:val="000000"/>
          <w:sz w:val="28"/>
        </w:rPr>
        <w:t>Технический прогресс и перемены в повседневной жизни. Развитие транспорта, связи. Жизнь и быт сословий.</w:t>
      </w:r>
    </w:p>
    <w:p w14:paraId="5F3917F3">
      <w:pPr>
        <w:spacing w:before="0" w:after="0" w:line="264" w:lineRule="auto"/>
        <w:ind w:firstLine="600"/>
        <w:jc w:val="both"/>
      </w:pPr>
      <w:r>
        <w:rPr>
          <w:rFonts w:ascii="Times New Roman" w:hAnsi="Times New Roman"/>
          <w:b/>
          <w:i w:val="0"/>
          <w:color w:val="000000"/>
          <w:sz w:val="28"/>
        </w:rPr>
        <w:t>Этнокультурный облик империи</w:t>
      </w:r>
      <w:r>
        <w:rPr>
          <w:rFonts w:ascii="Times New Roman" w:hAnsi="Times New Roman"/>
          <w:b w:val="0"/>
          <w:i w:val="0"/>
          <w:color w:val="000000"/>
          <w:sz w:val="28"/>
        </w:rPr>
        <w:t xml:space="preserve"> </w:t>
      </w:r>
    </w:p>
    <w:p w14:paraId="3E4B8324">
      <w:pPr>
        <w:spacing w:before="0" w:after="0" w:line="264" w:lineRule="auto"/>
        <w:ind w:firstLine="600"/>
        <w:jc w:val="both"/>
      </w:pPr>
      <w:r>
        <w:rPr>
          <w:rFonts w:ascii="Times New Roman" w:hAnsi="Times New Roman"/>
          <w:b w:val="0"/>
          <w:i w:val="0"/>
          <w:color w:val="000000"/>
          <w:sz w:val="28"/>
        </w:rP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14:paraId="337A8535">
      <w:pPr>
        <w:spacing w:before="0" w:after="0" w:line="264" w:lineRule="auto"/>
        <w:ind w:firstLine="600"/>
        <w:jc w:val="both"/>
      </w:pPr>
      <w:r>
        <w:rPr>
          <w:rFonts w:ascii="Times New Roman" w:hAnsi="Times New Roman"/>
          <w:b/>
          <w:i w:val="0"/>
          <w:color w:val="000000"/>
          <w:sz w:val="28"/>
        </w:rPr>
        <w:t xml:space="preserve">Общественная жизнь и общественное движение </w:t>
      </w:r>
    </w:p>
    <w:p w14:paraId="41F23638">
      <w:pPr>
        <w:spacing w:before="0" w:after="0" w:line="264" w:lineRule="auto"/>
        <w:ind w:firstLine="600"/>
        <w:jc w:val="both"/>
      </w:pPr>
      <w:r>
        <w:rPr>
          <w:rFonts w:ascii="Times New Roman" w:hAnsi="Times New Roman"/>
          <w:b w:val="0"/>
          <w:i w:val="0"/>
          <w:color w:val="000000"/>
          <w:sz w:val="28"/>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14:paraId="7B87A458">
      <w:pPr>
        <w:spacing w:before="0" w:after="0" w:line="264" w:lineRule="auto"/>
        <w:ind w:firstLine="600"/>
        <w:jc w:val="both"/>
      </w:pPr>
      <w:r>
        <w:rPr>
          <w:rFonts w:ascii="Times New Roman" w:hAnsi="Times New Roman"/>
          <w:b w:val="0"/>
          <w:i w:val="0"/>
          <w:color w:val="000000"/>
          <w:sz w:val="28"/>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14:paraId="27D2339C">
      <w:pPr>
        <w:spacing w:before="0" w:after="0" w:line="264" w:lineRule="auto"/>
        <w:ind w:firstLine="600"/>
        <w:jc w:val="both"/>
      </w:pPr>
      <w:r>
        <w:rPr>
          <w:rFonts w:ascii="Times New Roman" w:hAnsi="Times New Roman"/>
          <w:b/>
          <w:i w:val="0"/>
          <w:color w:val="000000"/>
          <w:sz w:val="28"/>
        </w:rPr>
        <w:t>Россия на пороге XX в.</w:t>
      </w:r>
    </w:p>
    <w:p w14:paraId="462B91F0">
      <w:pPr>
        <w:spacing w:before="0" w:after="0" w:line="264" w:lineRule="auto"/>
        <w:ind w:firstLine="600"/>
        <w:jc w:val="both"/>
      </w:pPr>
      <w:r>
        <w:rPr>
          <w:rFonts w:ascii="Times New Roman" w:hAnsi="Times New Roman"/>
          <w:b w:val="0"/>
          <w:i w:val="0"/>
          <w:color w:val="000000"/>
          <w:sz w:val="28"/>
        </w:rPr>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14:paraId="0807963D">
      <w:pPr>
        <w:spacing w:before="0" w:after="0" w:line="264" w:lineRule="auto"/>
        <w:ind w:firstLine="600"/>
        <w:jc w:val="both"/>
      </w:pPr>
      <w:r>
        <w:rPr>
          <w:rFonts w:ascii="Times New Roman" w:hAnsi="Times New Roman"/>
          <w:b w:val="0"/>
          <w:i w:val="0"/>
          <w:color w:val="000000"/>
          <w:sz w:val="28"/>
        </w:rP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14:paraId="75BE73D6">
      <w:pPr>
        <w:spacing w:before="0" w:after="0" w:line="264" w:lineRule="auto"/>
        <w:ind w:firstLine="600"/>
        <w:jc w:val="both"/>
      </w:pPr>
      <w:r>
        <w:rPr>
          <w:rFonts w:ascii="Times New Roman" w:hAnsi="Times New Roman"/>
          <w:b w:val="0"/>
          <w:i w:val="0"/>
          <w:color w:val="000000"/>
          <w:sz w:val="28"/>
        </w:rPr>
        <w:t>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14:paraId="2D2E3D55">
      <w:pPr>
        <w:spacing w:before="0" w:after="0" w:line="264" w:lineRule="auto"/>
        <w:ind w:firstLine="600"/>
        <w:jc w:val="both"/>
      </w:pPr>
      <w:r>
        <w:rPr>
          <w:rFonts w:ascii="Times New Roman" w:hAnsi="Times New Roman"/>
          <w:b w:val="0"/>
          <w:i w:val="0"/>
          <w:color w:val="000000"/>
          <w:sz w:val="28"/>
        </w:rPr>
        <w:t>Церковь в условиях кризиса имперской идеологии. Распространение светской этики и культуры.</w:t>
      </w:r>
    </w:p>
    <w:p w14:paraId="0CB476F1">
      <w:pPr>
        <w:spacing w:before="0" w:after="0" w:line="264" w:lineRule="auto"/>
        <w:ind w:firstLine="600"/>
        <w:jc w:val="both"/>
      </w:pPr>
      <w:r>
        <w:rPr>
          <w:rFonts w:ascii="Times New Roman" w:hAnsi="Times New Roman"/>
          <w:b w:val="0"/>
          <w:i w:val="0"/>
          <w:color w:val="000000"/>
          <w:sz w:val="28"/>
        </w:rPr>
        <w:t>Россия в системе международных отношений. Политика на Дальнем Востоке. Русско-японская война 1904-1905 гг. Оборона Порт-Артура. Цусимское сражение.</w:t>
      </w:r>
    </w:p>
    <w:p w14:paraId="45FEAEC0">
      <w:pPr>
        <w:spacing w:before="0" w:after="0" w:line="264" w:lineRule="auto"/>
        <w:ind w:firstLine="600"/>
        <w:jc w:val="both"/>
      </w:pPr>
      <w:r>
        <w:rPr>
          <w:rFonts w:ascii="Times New Roman" w:hAnsi="Times New Roman"/>
          <w:b w:val="0"/>
          <w:i w:val="0"/>
          <w:color w:val="000000"/>
          <w:sz w:val="28"/>
        </w:rPr>
        <w:t>Первая российская революция 1905-1907 гг. Начало парламентаризма в России.</w:t>
      </w:r>
    </w:p>
    <w:p w14:paraId="2D38637D">
      <w:pPr>
        <w:spacing w:before="0" w:after="0" w:line="264" w:lineRule="auto"/>
        <w:ind w:firstLine="600"/>
        <w:jc w:val="both"/>
      </w:pPr>
      <w:r>
        <w:rPr>
          <w:rFonts w:ascii="Times New Roman" w:hAnsi="Times New Roman"/>
          <w:b w:val="0"/>
          <w:i w:val="0"/>
          <w:color w:val="000000"/>
          <w:sz w:val="28"/>
        </w:rPr>
        <w:t>Предпосылки Первой российской революции. Формы социальных протестов. Политический терроризм.</w:t>
      </w:r>
    </w:p>
    <w:p w14:paraId="09F5C342">
      <w:pPr>
        <w:spacing w:before="0" w:after="0" w:line="264" w:lineRule="auto"/>
        <w:ind w:firstLine="600"/>
        <w:jc w:val="both"/>
      </w:pPr>
      <w:r>
        <w:rPr>
          <w:rFonts w:ascii="Times New Roman" w:hAnsi="Times New Roman"/>
          <w:b w:val="0"/>
          <w:i w:val="0"/>
          <w:color w:val="333333"/>
          <w:sz w:val="28"/>
        </w:rPr>
        <w:t>«</w:t>
      </w:r>
      <w:r>
        <w:rPr>
          <w:rFonts w:ascii="Times New Roman" w:hAnsi="Times New Roman"/>
          <w:b w:val="0"/>
          <w:i w:val="0"/>
          <w:color w:val="000000"/>
          <w:sz w:val="28"/>
        </w:rPr>
        <w:t>Кровавое воскресенье</w:t>
      </w:r>
      <w:r>
        <w:rPr>
          <w:rFonts w:ascii="Times New Roman" w:hAnsi="Times New Roman"/>
          <w:b w:val="0"/>
          <w:i w:val="0"/>
          <w:color w:val="333333"/>
          <w:sz w:val="28"/>
        </w:rPr>
        <w:t>»</w:t>
      </w:r>
      <w:r>
        <w:rPr>
          <w:rFonts w:ascii="Times New Roman" w:hAnsi="Times New Roman"/>
          <w:b w:val="0"/>
          <w:i w:val="0"/>
          <w:color w:val="000000"/>
          <w:sz w:val="28"/>
        </w:rPr>
        <w:t xml:space="preserve">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14:paraId="02C94D6B">
      <w:pPr>
        <w:spacing w:before="0" w:after="0" w:line="264" w:lineRule="auto"/>
        <w:ind w:firstLine="600"/>
        <w:jc w:val="both"/>
      </w:pPr>
      <w:r>
        <w:rPr>
          <w:rFonts w:ascii="Times New Roman" w:hAnsi="Times New Roman"/>
          <w:b w:val="0"/>
          <w:i w:val="0"/>
          <w:color w:val="000000"/>
          <w:sz w:val="28"/>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14:paraId="0C9C7899">
      <w:pPr>
        <w:spacing w:before="0" w:after="0" w:line="264" w:lineRule="auto"/>
        <w:ind w:firstLine="600"/>
        <w:jc w:val="both"/>
      </w:pPr>
      <w:r>
        <w:rPr>
          <w:rFonts w:ascii="Times New Roman" w:hAnsi="Times New Roman"/>
          <w:b w:val="0"/>
          <w:i w:val="0"/>
          <w:color w:val="000000"/>
          <w:sz w:val="28"/>
        </w:rPr>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14:paraId="7E772BF7">
      <w:pPr>
        <w:spacing w:before="0" w:after="0" w:line="264" w:lineRule="auto"/>
        <w:ind w:firstLine="600"/>
        <w:jc w:val="both"/>
      </w:pPr>
      <w:r>
        <w:rPr>
          <w:rFonts w:ascii="Times New Roman" w:hAnsi="Times New Roman"/>
          <w:b w:val="0"/>
          <w:i w:val="0"/>
          <w:color w:val="000000"/>
          <w:sz w:val="28"/>
        </w:rPr>
        <w:t>Обострение международной обстановки. Блоковая система и участие в ней России.</w:t>
      </w:r>
    </w:p>
    <w:p w14:paraId="0F41B82D">
      <w:pPr>
        <w:spacing w:before="0" w:after="0" w:line="264" w:lineRule="auto"/>
        <w:ind w:firstLine="600"/>
        <w:jc w:val="both"/>
      </w:pPr>
      <w:r>
        <w:rPr>
          <w:rFonts w:ascii="Times New Roman" w:hAnsi="Times New Roman"/>
          <w:b w:val="0"/>
          <w:i w:val="0"/>
          <w:color w:val="000000"/>
          <w:sz w:val="28"/>
        </w:rP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14:paraId="6407299F">
      <w:pPr>
        <w:spacing w:before="0" w:after="0" w:line="264" w:lineRule="auto"/>
        <w:ind w:firstLine="600"/>
        <w:jc w:val="both"/>
      </w:pPr>
      <w:r>
        <w:rPr>
          <w:rFonts w:ascii="Times New Roman" w:hAnsi="Times New Roman"/>
          <w:b w:val="0"/>
          <w:i w:val="0"/>
          <w:color w:val="000000"/>
          <w:sz w:val="28"/>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w:t>
      </w:r>
      <w:r>
        <w:rPr>
          <w:rFonts w:ascii="Times New Roman" w:hAnsi="Times New Roman"/>
          <w:b w:val="0"/>
          <w:i w:val="0"/>
          <w:color w:val="333333"/>
          <w:sz w:val="28"/>
        </w:rPr>
        <w:t>«</w:t>
      </w:r>
      <w:r>
        <w:rPr>
          <w:rFonts w:ascii="Times New Roman" w:hAnsi="Times New Roman"/>
          <w:b w:val="0"/>
          <w:i w:val="0"/>
          <w:color w:val="000000"/>
          <w:sz w:val="28"/>
        </w:rPr>
        <w:t>Мир искусства</w:t>
      </w:r>
      <w:r>
        <w:rPr>
          <w:rFonts w:ascii="Times New Roman" w:hAnsi="Times New Roman"/>
          <w:b w:val="0"/>
          <w:i w:val="0"/>
          <w:color w:val="333333"/>
          <w:sz w:val="28"/>
        </w:rPr>
        <w:t>»</w:t>
      </w:r>
      <w:r>
        <w:rPr>
          <w:rFonts w:ascii="Times New Roman" w:hAnsi="Times New Roman"/>
          <w:b w:val="0"/>
          <w:i w:val="0"/>
          <w:color w:val="000000"/>
          <w:sz w:val="28"/>
        </w:rPr>
        <w:t>.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14:paraId="08886DAD">
      <w:pPr>
        <w:sectPr>
          <w:pgSz w:w="11906" w:h="16383"/>
          <w:cols w:space="720" w:num="1"/>
        </w:sectPr>
      </w:pPr>
      <w:bookmarkStart w:id="9" w:name="block-83381191"/>
    </w:p>
    <w:bookmarkEnd w:id="8"/>
    <w:bookmarkEnd w:id="9"/>
    <w:p w14:paraId="3890CC87">
      <w:pPr>
        <w:spacing w:before="0" w:after="0" w:line="264" w:lineRule="auto"/>
        <w:ind w:left="120"/>
        <w:jc w:val="both"/>
      </w:pPr>
      <w:bookmarkStart w:id="10" w:name="block-83381187"/>
      <w:r>
        <w:rPr>
          <w:rFonts w:ascii="Times New Roman" w:hAnsi="Times New Roman"/>
          <w:b/>
          <w:i w:val="0"/>
          <w:color w:val="000000"/>
          <w:sz w:val="28"/>
        </w:rPr>
        <w:t>ПЛАНИРУЕМЫЕ РЕЗУЛЬТАТЫ</w:t>
      </w:r>
    </w:p>
    <w:p w14:paraId="5089105E">
      <w:pPr>
        <w:spacing w:before="0" w:after="0" w:line="264" w:lineRule="auto"/>
        <w:ind w:firstLine="600"/>
        <w:jc w:val="both"/>
      </w:pPr>
      <w:r>
        <w:rPr>
          <w:rFonts w:ascii="Times New Roman" w:hAnsi="Times New Roman"/>
          <w:b w:val="0"/>
          <w:i w:val="0"/>
          <w:color w:val="000000"/>
          <w:sz w:val="28"/>
        </w:rPr>
        <w:t>Изучение истории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4E898DA6">
      <w:pPr>
        <w:spacing w:before="0" w:after="0" w:line="264" w:lineRule="auto"/>
        <w:ind w:left="120"/>
        <w:jc w:val="both"/>
      </w:pPr>
    </w:p>
    <w:p w14:paraId="7B699C49">
      <w:pPr>
        <w:spacing w:before="0" w:after="0" w:line="264" w:lineRule="auto"/>
        <w:ind w:left="120"/>
        <w:jc w:val="both"/>
      </w:pPr>
      <w:r>
        <w:rPr>
          <w:rFonts w:ascii="Times New Roman" w:hAnsi="Times New Roman"/>
          <w:b/>
          <w:i w:val="0"/>
          <w:color w:val="000000"/>
          <w:sz w:val="28"/>
        </w:rPr>
        <w:t>ЛИЧНОСТНЫЕ РЕЗУЛЬТАТЫ</w:t>
      </w:r>
    </w:p>
    <w:p w14:paraId="4A4A1204">
      <w:pPr>
        <w:spacing w:before="0" w:after="0" w:line="264" w:lineRule="auto"/>
        <w:ind w:firstLine="600"/>
        <w:jc w:val="both"/>
      </w:pPr>
      <w:r>
        <w:rPr>
          <w:rFonts w:ascii="Times New Roman" w:hAnsi="Times New Roman"/>
          <w:b w:val="0"/>
          <w:i w:val="0"/>
          <w:color w:val="000000"/>
          <w:sz w:val="28"/>
        </w:rPr>
        <w:t>К важнейшим личностным результатам изучения истории относятся:</w:t>
      </w:r>
    </w:p>
    <w:p w14:paraId="08D286AA">
      <w:pPr>
        <w:spacing w:before="0" w:after="0" w:line="264" w:lineRule="auto"/>
        <w:ind w:firstLine="600"/>
        <w:jc w:val="both"/>
      </w:pPr>
      <w:r>
        <w:rPr>
          <w:rFonts w:ascii="Times New Roman" w:hAnsi="Times New Roman"/>
          <w:b/>
          <w:i w:val="0"/>
          <w:color w:val="000000"/>
          <w:sz w:val="28"/>
        </w:rPr>
        <w:t>1) в сфере патриотического воспитания:</w:t>
      </w:r>
      <w:r>
        <w:rPr>
          <w:rFonts w:ascii="Times New Roman" w:hAnsi="Times New Roman"/>
          <w:b w:val="0"/>
          <w:i w:val="0"/>
          <w:color w:val="000000"/>
          <w:sz w:val="28"/>
        </w:rPr>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1ED93D72">
      <w:pPr>
        <w:spacing w:before="0" w:after="0" w:line="264" w:lineRule="auto"/>
        <w:ind w:firstLine="600"/>
        <w:jc w:val="both"/>
      </w:pPr>
      <w:r>
        <w:rPr>
          <w:rFonts w:ascii="Times New Roman" w:hAnsi="Times New Roman"/>
          <w:b/>
          <w:i w:val="0"/>
          <w:color w:val="000000"/>
          <w:sz w:val="28"/>
        </w:rPr>
        <w:t>2) в сфере гражданского воспитания:</w:t>
      </w:r>
      <w:r>
        <w:rPr>
          <w:rFonts w:ascii="Times New Roman" w:hAnsi="Times New Roman"/>
          <w:b w:val="0"/>
          <w:i w:val="0"/>
          <w:color w:val="000000"/>
          <w:sz w:val="28"/>
        </w:rPr>
        <w:t xml:space="preserve">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438D6E01">
      <w:pPr>
        <w:spacing w:before="0" w:after="0" w:line="264" w:lineRule="auto"/>
        <w:ind w:firstLine="600"/>
        <w:jc w:val="both"/>
      </w:pPr>
      <w:r>
        <w:rPr>
          <w:rFonts w:ascii="Times New Roman" w:hAnsi="Times New Roman"/>
          <w:b/>
          <w:i w:val="0"/>
          <w:color w:val="000000"/>
          <w:sz w:val="28"/>
        </w:rPr>
        <w:t>3) в духовно-нравственной сфере:</w:t>
      </w:r>
      <w:r>
        <w:rPr>
          <w:rFonts w:ascii="Times New Roman" w:hAnsi="Times New Roman"/>
          <w:b w:val="0"/>
          <w:i w:val="0"/>
          <w:color w:val="000000"/>
          <w:sz w:val="28"/>
        </w:rPr>
        <w:t xml:space="preserve">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14:paraId="3559E23D">
      <w:pPr>
        <w:spacing w:before="0" w:after="0" w:line="264" w:lineRule="auto"/>
        <w:ind w:firstLine="600"/>
        <w:jc w:val="both"/>
      </w:pPr>
      <w:r>
        <w:rPr>
          <w:rFonts w:ascii="Times New Roman" w:hAnsi="Times New Roman"/>
          <w:b/>
          <w:i w:val="0"/>
          <w:color w:val="000000"/>
          <w:sz w:val="28"/>
        </w:rPr>
        <w:t>4) в понимании ценности научного познания:</w:t>
      </w:r>
      <w:r>
        <w:rPr>
          <w:rFonts w:ascii="Times New Roman" w:hAnsi="Times New Roman"/>
          <w:b w:val="0"/>
          <w:i w:val="0"/>
          <w:color w:val="000000"/>
          <w:sz w:val="28"/>
        </w:rPr>
        <w:t xml:space="preserve">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180FDAA6">
      <w:pPr>
        <w:spacing w:before="0" w:after="0" w:line="264" w:lineRule="auto"/>
        <w:ind w:firstLine="600"/>
        <w:jc w:val="both"/>
      </w:pPr>
      <w:r>
        <w:rPr>
          <w:rFonts w:ascii="Times New Roman" w:hAnsi="Times New Roman"/>
          <w:b/>
          <w:i w:val="0"/>
          <w:color w:val="000000"/>
          <w:sz w:val="28"/>
        </w:rPr>
        <w:t>5) в сфере эстетического воспитания:</w:t>
      </w:r>
      <w:r>
        <w:rPr>
          <w:rFonts w:ascii="Times New Roman" w:hAnsi="Times New Roman"/>
          <w:b w:val="0"/>
          <w:i w:val="0"/>
          <w:color w:val="000000"/>
          <w:sz w:val="28"/>
        </w:rPr>
        <w:t xml:space="preserve">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14:paraId="68002995">
      <w:pPr>
        <w:spacing w:before="0" w:after="0" w:line="264" w:lineRule="auto"/>
        <w:ind w:firstLine="600"/>
        <w:jc w:val="both"/>
      </w:pPr>
      <w:r>
        <w:rPr>
          <w:rFonts w:ascii="Times New Roman" w:hAnsi="Times New Roman"/>
          <w:b/>
          <w:i w:val="0"/>
          <w:color w:val="000000"/>
          <w:sz w:val="28"/>
        </w:rPr>
        <w:t>6) в формировании ценностного отношения к жизни и здоровью:</w:t>
      </w:r>
      <w:r>
        <w:rPr>
          <w:rFonts w:ascii="Times New Roman" w:hAnsi="Times New Roman"/>
          <w:b w:val="0"/>
          <w:i w:val="0"/>
          <w:color w:val="000000"/>
          <w:sz w:val="28"/>
        </w:rPr>
        <w:t xml:space="preserve">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0E542F11">
      <w:pPr>
        <w:spacing w:before="0" w:after="0" w:line="264" w:lineRule="auto"/>
        <w:ind w:firstLine="600"/>
        <w:jc w:val="both"/>
      </w:pPr>
      <w:r>
        <w:rPr>
          <w:rFonts w:ascii="Times New Roman" w:hAnsi="Times New Roman"/>
          <w:b/>
          <w:i w:val="0"/>
          <w:color w:val="000000"/>
          <w:sz w:val="28"/>
        </w:rPr>
        <w:t>7) в сфере трудового воспитания:</w:t>
      </w:r>
      <w:r>
        <w:rPr>
          <w:rFonts w:ascii="Times New Roman" w:hAnsi="Times New Roman"/>
          <w:b w:val="0"/>
          <w:i w:val="0"/>
          <w:color w:val="000000"/>
          <w:sz w:val="28"/>
        </w:rPr>
        <w:t xml:space="preserve">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14:paraId="0338DB7A">
      <w:pPr>
        <w:spacing w:before="0" w:after="0" w:line="264" w:lineRule="auto"/>
        <w:ind w:firstLine="600"/>
        <w:jc w:val="both"/>
      </w:pPr>
      <w:r>
        <w:rPr>
          <w:rFonts w:ascii="Times New Roman" w:hAnsi="Times New Roman"/>
          <w:b/>
          <w:i w:val="0"/>
          <w:color w:val="000000"/>
          <w:sz w:val="28"/>
        </w:rPr>
        <w:t>8) в сфере экологического воспитания:</w:t>
      </w:r>
      <w:r>
        <w:rPr>
          <w:rFonts w:ascii="Times New Roman" w:hAnsi="Times New Roman"/>
          <w:b w:val="0"/>
          <w:i w:val="0"/>
          <w:color w:val="000000"/>
          <w:sz w:val="28"/>
        </w:rPr>
        <w:t xml:space="preserve">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5DAF733B">
      <w:pPr>
        <w:spacing w:before="0" w:after="0" w:line="264" w:lineRule="auto"/>
        <w:ind w:firstLine="600"/>
        <w:jc w:val="both"/>
      </w:pPr>
      <w:r>
        <w:rPr>
          <w:rFonts w:ascii="Times New Roman" w:hAnsi="Times New Roman"/>
          <w:b/>
          <w:i w:val="0"/>
          <w:color w:val="000000"/>
          <w:sz w:val="28"/>
        </w:rPr>
        <w:t>9) в сфере адаптации к меняющимся условиям социальной и природной среды:</w:t>
      </w:r>
      <w:r>
        <w:rPr>
          <w:rFonts w:ascii="Times New Roman" w:hAnsi="Times New Roman"/>
          <w:b w:val="0"/>
          <w:i w:val="0"/>
          <w:color w:val="000000"/>
          <w:sz w:val="28"/>
        </w:rPr>
        <w:t xml:space="preserve">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5D271757">
      <w:pPr>
        <w:spacing w:before="0" w:after="0" w:line="264" w:lineRule="auto"/>
        <w:ind w:firstLine="600"/>
        <w:jc w:val="both"/>
      </w:pPr>
      <w:r>
        <w:rPr>
          <w:rFonts w:ascii="Times New Roman" w:hAnsi="Times New Roman"/>
          <w:b w:val="0"/>
          <w:i w:val="0"/>
          <w:color w:val="000000"/>
          <w:sz w:val="28"/>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BDCE847">
      <w:pPr>
        <w:spacing w:before="0" w:after="0"/>
        <w:ind w:left="120"/>
        <w:jc w:val="left"/>
      </w:pPr>
    </w:p>
    <w:p w14:paraId="78228F1F">
      <w:pPr>
        <w:spacing w:before="0" w:after="0"/>
        <w:ind w:left="120"/>
        <w:jc w:val="left"/>
      </w:pPr>
      <w:r>
        <w:rPr>
          <w:rFonts w:ascii="Times New Roman" w:hAnsi="Times New Roman"/>
          <w:b/>
          <w:i w:val="0"/>
          <w:color w:val="000000"/>
          <w:sz w:val="28"/>
        </w:rPr>
        <w:t>МЕТАПРЕДМЕТНЫЕ РЕЗУЛЬТАТЫ</w:t>
      </w:r>
    </w:p>
    <w:p w14:paraId="2D2A4C61">
      <w:pPr>
        <w:spacing w:before="0" w:after="0" w:line="264" w:lineRule="auto"/>
        <w:ind w:firstLine="600"/>
        <w:jc w:val="both"/>
      </w:pPr>
      <w:r>
        <w:rPr>
          <w:rFonts w:ascii="Times New Roman" w:hAnsi="Times New Roman"/>
          <w:b/>
          <w:i w:val="0"/>
          <w:color w:val="000000"/>
          <w:sz w:val="28"/>
        </w:rPr>
        <w:t>Познавательные универсальные учебные действия</w:t>
      </w:r>
    </w:p>
    <w:p w14:paraId="01505A19">
      <w:pPr>
        <w:spacing w:before="0" w:after="0" w:line="264" w:lineRule="auto"/>
        <w:ind w:firstLine="600"/>
        <w:jc w:val="both"/>
      </w:pPr>
      <w:r>
        <w:rPr>
          <w:rFonts w:ascii="Times New Roman" w:hAnsi="Times New Roman"/>
          <w:b/>
          <w:i w:val="0"/>
          <w:color w:val="000000"/>
          <w:sz w:val="28"/>
        </w:rPr>
        <w:t>Базовые логические действия:</w:t>
      </w:r>
    </w:p>
    <w:p w14:paraId="5717F7DE">
      <w:pPr>
        <w:spacing w:before="0" w:after="0" w:line="264" w:lineRule="auto"/>
        <w:ind w:firstLine="600"/>
        <w:jc w:val="both"/>
      </w:pPr>
      <w:r>
        <w:rPr>
          <w:rFonts w:ascii="Times New Roman" w:hAnsi="Times New Roman"/>
          <w:b w:val="0"/>
          <w:i w:val="0"/>
          <w:color w:val="000000"/>
          <w:sz w:val="28"/>
        </w:rPr>
        <w:t>систематизировать и обобщать исторические факты (в форме таблиц, схем);</w:t>
      </w:r>
    </w:p>
    <w:p w14:paraId="0C426052">
      <w:pPr>
        <w:spacing w:before="0" w:after="0" w:line="264" w:lineRule="auto"/>
        <w:ind w:firstLine="600"/>
        <w:jc w:val="both"/>
      </w:pPr>
      <w:r>
        <w:rPr>
          <w:rFonts w:ascii="Times New Roman" w:hAnsi="Times New Roman"/>
          <w:b w:val="0"/>
          <w:i w:val="0"/>
          <w:color w:val="000000"/>
          <w:sz w:val="28"/>
        </w:rPr>
        <w:t>выявлять характерные признаки исторических явлений;</w:t>
      </w:r>
    </w:p>
    <w:p w14:paraId="20C24E96">
      <w:pPr>
        <w:spacing w:before="0" w:after="0" w:line="264" w:lineRule="auto"/>
        <w:ind w:firstLine="600"/>
        <w:jc w:val="both"/>
      </w:pPr>
      <w:r>
        <w:rPr>
          <w:rFonts w:ascii="Times New Roman" w:hAnsi="Times New Roman"/>
          <w:b w:val="0"/>
          <w:i w:val="0"/>
          <w:color w:val="000000"/>
          <w:sz w:val="28"/>
        </w:rPr>
        <w:t>раскрывать причинно-следственные связи событий;</w:t>
      </w:r>
    </w:p>
    <w:p w14:paraId="50F0DE11">
      <w:pPr>
        <w:spacing w:before="0" w:after="0" w:line="264" w:lineRule="auto"/>
        <w:ind w:firstLine="600"/>
        <w:jc w:val="both"/>
      </w:pPr>
      <w:r>
        <w:rPr>
          <w:rFonts w:ascii="Times New Roman" w:hAnsi="Times New Roman"/>
          <w:b w:val="0"/>
          <w:i w:val="0"/>
          <w:color w:val="000000"/>
          <w:sz w:val="28"/>
        </w:rPr>
        <w:t>сравнивать события, ситуации, выявляя общие черты и различия; формулировать и обосновывать выводы.</w:t>
      </w:r>
    </w:p>
    <w:p w14:paraId="32D1FF24">
      <w:pPr>
        <w:spacing w:before="0" w:after="0" w:line="264" w:lineRule="auto"/>
        <w:ind w:firstLine="600"/>
        <w:jc w:val="both"/>
      </w:pPr>
      <w:r>
        <w:rPr>
          <w:rFonts w:ascii="Times New Roman" w:hAnsi="Times New Roman"/>
          <w:b/>
          <w:i w:val="0"/>
          <w:color w:val="000000"/>
          <w:sz w:val="28"/>
        </w:rPr>
        <w:t>Базовые исследовательские действия:</w:t>
      </w:r>
    </w:p>
    <w:p w14:paraId="46A7930E">
      <w:pPr>
        <w:spacing w:before="0" w:after="0" w:line="264" w:lineRule="auto"/>
        <w:ind w:firstLine="600"/>
        <w:jc w:val="both"/>
      </w:pPr>
      <w:r>
        <w:rPr>
          <w:rFonts w:ascii="Times New Roman" w:hAnsi="Times New Roman"/>
          <w:b w:val="0"/>
          <w:i w:val="0"/>
          <w:color w:val="000000"/>
          <w:sz w:val="28"/>
        </w:rPr>
        <w:t>определять познавательную задачу;</w:t>
      </w:r>
    </w:p>
    <w:p w14:paraId="7B26F66B">
      <w:pPr>
        <w:spacing w:before="0" w:after="0" w:line="264" w:lineRule="auto"/>
        <w:ind w:firstLine="600"/>
        <w:jc w:val="both"/>
      </w:pPr>
      <w:r>
        <w:rPr>
          <w:rFonts w:ascii="Times New Roman" w:hAnsi="Times New Roman"/>
          <w:b w:val="0"/>
          <w:i w:val="0"/>
          <w:color w:val="000000"/>
          <w:sz w:val="28"/>
        </w:rPr>
        <w:t>намечать путь её решения и осуществлять подбор исторического материала, объекта;</w:t>
      </w:r>
    </w:p>
    <w:p w14:paraId="4FD601E3">
      <w:pPr>
        <w:spacing w:before="0" w:after="0" w:line="264" w:lineRule="auto"/>
        <w:ind w:firstLine="600"/>
        <w:jc w:val="both"/>
      </w:pPr>
      <w:r>
        <w:rPr>
          <w:rFonts w:ascii="Times New Roman" w:hAnsi="Times New Roman"/>
          <w:b w:val="0"/>
          <w:i w:val="0"/>
          <w:color w:val="000000"/>
          <w:sz w:val="28"/>
        </w:rPr>
        <w:t>систематизировать и анализировать исторические факты, осуществлять реконструкцию исторических событий;</w:t>
      </w:r>
    </w:p>
    <w:p w14:paraId="0AAEC830">
      <w:pPr>
        <w:spacing w:before="0" w:after="0" w:line="264" w:lineRule="auto"/>
        <w:ind w:firstLine="600"/>
        <w:jc w:val="both"/>
      </w:pPr>
      <w:r>
        <w:rPr>
          <w:rFonts w:ascii="Times New Roman" w:hAnsi="Times New Roman"/>
          <w:b w:val="0"/>
          <w:i w:val="0"/>
          <w:color w:val="000000"/>
          <w:sz w:val="28"/>
        </w:rPr>
        <w:t>соотносить полученный результат с имеющимся знанием;</w:t>
      </w:r>
    </w:p>
    <w:p w14:paraId="38EF1FAE">
      <w:pPr>
        <w:spacing w:before="0" w:after="0" w:line="264" w:lineRule="auto"/>
        <w:ind w:firstLine="600"/>
        <w:jc w:val="both"/>
      </w:pPr>
      <w:r>
        <w:rPr>
          <w:rFonts w:ascii="Times New Roman" w:hAnsi="Times New Roman"/>
          <w:b w:val="0"/>
          <w:i w:val="0"/>
          <w:color w:val="000000"/>
          <w:sz w:val="28"/>
        </w:rPr>
        <w:t>определять новизну и обоснованность полученного результата;</w:t>
      </w:r>
    </w:p>
    <w:p w14:paraId="6B5A38A7">
      <w:pPr>
        <w:spacing w:before="0" w:after="0" w:line="264" w:lineRule="auto"/>
        <w:ind w:firstLine="600"/>
        <w:jc w:val="both"/>
      </w:pPr>
      <w:r>
        <w:rPr>
          <w:rFonts w:ascii="Times New Roman" w:hAnsi="Times New Roman"/>
          <w:b w:val="0"/>
          <w:i w:val="0"/>
          <w:color w:val="000000"/>
          <w:sz w:val="28"/>
        </w:rPr>
        <w:t>представлять результаты своей деятельности в различных формах (сообщение, эссе, презентация, реферат, учебный проект и другие).</w:t>
      </w:r>
    </w:p>
    <w:p w14:paraId="145BA24F">
      <w:pPr>
        <w:spacing w:before="0" w:after="0" w:line="264" w:lineRule="auto"/>
        <w:ind w:firstLine="600"/>
        <w:jc w:val="both"/>
      </w:pPr>
      <w:r>
        <w:rPr>
          <w:rFonts w:ascii="Times New Roman" w:hAnsi="Times New Roman"/>
          <w:b/>
          <w:i w:val="0"/>
          <w:color w:val="000000"/>
          <w:sz w:val="28"/>
        </w:rPr>
        <w:t>Работа с информацией:</w:t>
      </w:r>
    </w:p>
    <w:p w14:paraId="6CF9FCED">
      <w:pPr>
        <w:spacing w:before="0" w:after="0" w:line="264" w:lineRule="auto"/>
        <w:ind w:firstLine="600"/>
        <w:jc w:val="both"/>
      </w:pPr>
      <w:r>
        <w:rPr>
          <w:rFonts w:ascii="Times New Roman" w:hAnsi="Times New Roman"/>
          <w:b w:val="0"/>
          <w:i w:val="0"/>
          <w:color w:val="000000"/>
          <w:sz w:val="28"/>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14:paraId="441F575B">
      <w:pPr>
        <w:spacing w:before="0" w:after="0" w:line="264" w:lineRule="auto"/>
        <w:ind w:firstLine="600"/>
        <w:jc w:val="both"/>
      </w:pPr>
      <w:r>
        <w:rPr>
          <w:rFonts w:ascii="Times New Roman" w:hAnsi="Times New Roman"/>
          <w:b w:val="0"/>
          <w:i w:val="0"/>
          <w:color w:val="000000"/>
          <w:sz w:val="28"/>
        </w:rPr>
        <w:t>различать виды источников исторической информации;</w:t>
      </w:r>
    </w:p>
    <w:p w14:paraId="2B0F9FDB">
      <w:pPr>
        <w:spacing w:before="0" w:after="0" w:line="264" w:lineRule="auto"/>
        <w:ind w:firstLine="600"/>
        <w:jc w:val="both"/>
      </w:pPr>
      <w:r>
        <w:rPr>
          <w:rFonts w:ascii="Times New Roman" w:hAnsi="Times New Roman"/>
          <w:b w:val="0"/>
          <w:i w:val="0"/>
          <w:color w:val="000000"/>
          <w:sz w:val="28"/>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14:paraId="0786DE65">
      <w:pPr>
        <w:spacing w:before="0" w:after="0" w:line="264" w:lineRule="auto"/>
        <w:ind w:firstLine="600"/>
        <w:jc w:val="both"/>
      </w:pPr>
      <w:r>
        <w:rPr>
          <w:rFonts w:ascii="Times New Roman" w:hAnsi="Times New Roman"/>
          <w:b/>
          <w:i w:val="0"/>
          <w:color w:val="000000"/>
          <w:sz w:val="28"/>
        </w:rPr>
        <w:t>Коммуникативные универсальные учебные действия:</w:t>
      </w:r>
    </w:p>
    <w:p w14:paraId="3C0B54B7">
      <w:pPr>
        <w:spacing w:before="0" w:after="0" w:line="264" w:lineRule="auto"/>
        <w:ind w:firstLine="600"/>
        <w:jc w:val="both"/>
      </w:pPr>
      <w:r>
        <w:rPr>
          <w:rFonts w:ascii="Times New Roman" w:hAnsi="Times New Roman"/>
          <w:b w:val="0"/>
          <w:i w:val="0"/>
          <w:color w:val="000000"/>
          <w:sz w:val="28"/>
        </w:rPr>
        <w:t>представлять особенности взаимодействия людей в исторических обществах и современном мире;</w:t>
      </w:r>
    </w:p>
    <w:p w14:paraId="16DA971F">
      <w:pPr>
        <w:spacing w:before="0" w:after="0" w:line="264" w:lineRule="auto"/>
        <w:ind w:firstLine="600"/>
        <w:jc w:val="both"/>
      </w:pPr>
      <w:r>
        <w:rPr>
          <w:rFonts w:ascii="Times New Roman" w:hAnsi="Times New Roman"/>
          <w:b w:val="0"/>
          <w:i w:val="0"/>
          <w:color w:val="000000"/>
          <w:sz w:val="28"/>
        </w:rPr>
        <w:t>участвовать в обсуждении событий и личностей прошлого, раскрывать различие и сходство высказываемых оценок;</w:t>
      </w:r>
    </w:p>
    <w:p w14:paraId="2978132C">
      <w:pPr>
        <w:spacing w:before="0" w:after="0" w:line="264" w:lineRule="auto"/>
        <w:ind w:firstLine="600"/>
        <w:jc w:val="both"/>
      </w:pPr>
      <w:r>
        <w:rPr>
          <w:rFonts w:ascii="Times New Roman" w:hAnsi="Times New Roman"/>
          <w:b w:val="0"/>
          <w:i w:val="0"/>
          <w:color w:val="000000"/>
          <w:sz w:val="28"/>
        </w:rPr>
        <w:t>выражать и аргументировать свою точку зрения в устном высказывании, письменном тексте;</w:t>
      </w:r>
    </w:p>
    <w:p w14:paraId="64F13CDA">
      <w:pPr>
        <w:spacing w:before="0" w:after="0" w:line="264" w:lineRule="auto"/>
        <w:ind w:firstLine="600"/>
        <w:jc w:val="both"/>
      </w:pPr>
      <w:r>
        <w:rPr>
          <w:rFonts w:ascii="Times New Roman" w:hAnsi="Times New Roman"/>
          <w:b w:val="0"/>
          <w:i w:val="0"/>
          <w:color w:val="000000"/>
          <w:sz w:val="28"/>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14:paraId="64BF9E29">
      <w:pPr>
        <w:spacing w:before="0" w:after="0" w:line="264" w:lineRule="auto"/>
        <w:ind w:firstLine="600"/>
        <w:jc w:val="both"/>
      </w:pPr>
      <w:r>
        <w:rPr>
          <w:rFonts w:ascii="Times New Roman" w:hAnsi="Times New Roman"/>
          <w:b/>
          <w:i w:val="0"/>
          <w:color w:val="000000"/>
          <w:sz w:val="28"/>
        </w:rPr>
        <w:t>Совместная деятельность:</w:t>
      </w:r>
    </w:p>
    <w:p w14:paraId="607F4EDD">
      <w:pPr>
        <w:spacing w:before="0" w:after="0" w:line="264" w:lineRule="auto"/>
        <w:ind w:firstLine="600"/>
        <w:jc w:val="both"/>
      </w:pPr>
      <w:r>
        <w:rPr>
          <w:rFonts w:ascii="Times New Roman" w:hAnsi="Times New Roman"/>
          <w:b w:val="0"/>
          <w:i w:val="0"/>
          <w:color w:val="000000"/>
          <w:sz w:val="28"/>
        </w:rPr>
        <w:t>осознавать на основе исторических примеров значение совместной работы как эффективного средства достижения поставленных целей;</w:t>
      </w:r>
    </w:p>
    <w:p w14:paraId="67A3A41C">
      <w:pPr>
        <w:spacing w:before="0" w:after="0" w:line="264" w:lineRule="auto"/>
        <w:ind w:firstLine="600"/>
        <w:jc w:val="both"/>
      </w:pPr>
      <w:r>
        <w:rPr>
          <w:rFonts w:ascii="Times New Roman" w:hAnsi="Times New Roman"/>
          <w:b w:val="0"/>
          <w:i w:val="0"/>
          <w:color w:val="000000"/>
          <w:sz w:val="28"/>
        </w:rPr>
        <w:t>планировать и осуществлять совместную работу, коллективные учебные проекты по истории, в том числе ‒ на региональном материале;</w:t>
      </w:r>
    </w:p>
    <w:p w14:paraId="17926011">
      <w:pPr>
        <w:spacing w:before="0" w:after="0" w:line="264" w:lineRule="auto"/>
        <w:ind w:firstLine="600"/>
        <w:jc w:val="both"/>
      </w:pPr>
      <w:r>
        <w:rPr>
          <w:rFonts w:ascii="Times New Roman" w:hAnsi="Times New Roman"/>
          <w:b w:val="0"/>
          <w:i w:val="0"/>
          <w:color w:val="000000"/>
          <w:sz w:val="28"/>
        </w:rPr>
        <w:t>определять свое участие в общей работе и координировать свои действия с другими членами команды.</w:t>
      </w:r>
    </w:p>
    <w:p w14:paraId="2EE2EA09">
      <w:pPr>
        <w:spacing w:before="0" w:after="0" w:line="264" w:lineRule="auto"/>
        <w:ind w:firstLine="600"/>
        <w:jc w:val="both"/>
      </w:pPr>
      <w:r>
        <w:rPr>
          <w:rFonts w:ascii="Times New Roman" w:hAnsi="Times New Roman"/>
          <w:b/>
          <w:i w:val="0"/>
          <w:color w:val="000000"/>
          <w:sz w:val="28"/>
        </w:rPr>
        <w:t>Регулятивные универсальные учебные действия:</w:t>
      </w:r>
    </w:p>
    <w:p w14:paraId="2F6E0FD3">
      <w:pPr>
        <w:spacing w:before="0" w:after="0" w:line="264" w:lineRule="auto"/>
        <w:ind w:firstLine="600"/>
        <w:jc w:val="both"/>
      </w:pPr>
      <w:r>
        <w:rPr>
          <w:rFonts w:ascii="Times New Roman" w:hAnsi="Times New Roman"/>
          <w:b w:val="0"/>
          <w:i w:val="0"/>
          <w:color w:val="000000"/>
          <w:sz w:val="28"/>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5B9D2E0B">
      <w:pPr>
        <w:spacing w:before="0" w:after="0" w:line="264" w:lineRule="auto"/>
        <w:ind w:firstLine="600"/>
        <w:jc w:val="both"/>
      </w:pPr>
      <w:r>
        <w:rPr>
          <w:rFonts w:ascii="Times New Roman" w:hAnsi="Times New Roman"/>
          <w:b w:val="0"/>
          <w:i w:val="0"/>
          <w:color w:val="000000"/>
          <w:sz w:val="28"/>
        </w:rPr>
        <w:t>владеть приёмами самоконтроля ‒ осуществление самоконтроля, рефлексии и самооценки полученных результатов;</w:t>
      </w:r>
    </w:p>
    <w:p w14:paraId="4001DF0E">
      <w:pPr>
        <w:spacing w:before="0" w:after="0" w:line="264" w:lineRule="auto"/>
        <w:ind w:firstLine="600"/>
        <w:jc w:val="both"/>
      </w:pPr>
      <w:r>
        <w:rPr>
          <w:rFonts w:ascii="Times New Roman" w:hAnsi="Times New Roman"/>
          <w:b w:val="0"/>
          <w:i w:val="0"/>
          <w:color w:val="000000"/>
          <w:sz w:val="28"/>
        </w:rPr>
        <w:t>вносить коррективы в свою работу с учётом установленных ошибок, возникших трудностей.</w:t>
      </w:r>
    </w:p>
    <w:p w14:paraId="4B89FBD1">
      <w:pPr>
        <w:spacing w:before="0" w:after="0" w:line="264" w:lineRule="auto"/>
        <w:ind w:firstLine="600"/>
        <w:jc w:val="both"/>
      </w:pPr>
      <w:r>
        <w:rPr>
          <w:rFonts w:ascii="Times New Roman" w:hAnsi="Times New Roman"/>
          <w:b/>
          <w:i w:val="0"/>
          <w:color w:val="000000"/>
          <w:sz w:val="28"/>
        </w:rPr>
        <w:t>Умения в сфере эмоционального интеллекта, понимания себя и других:</w:t>
      </w:r>
    </w:p>
    <w:p w14:paraId="5783833D">
      <w:pPr>
        <w:spacing w:before="0" w:after="0" w:line="264" w:lineRule="auto"/>
        <w:ind w:firstLine="600"/>
        <w:jc w:val="both"/>
      </w:pPr>
      <w:r>
        <w:rPr>
          <w:rFonts w:ascii="Times New Roman" w:hAnsi="Times New Roman"/>
          <w:b w:val="0"/>
          <w:i w:val="0"/>
          <w:color w:val="000000"/>
          <w:sz w:val="28"/>
        </w:rPr>
        <w:t>выявлять на примерах исторических ситуаций роль эмоций в отношениях между людьми;</w:t>
      </w:r>
    </w:p>
    <w:p w14:paraId="7E0F8139">
      <w:pPr>
        <w:spacing w:before="0" w:after="0" w:line="264" w:lineRule="auto"/>
        <w:ind w:firstLine="600"/>
        <w:jc w:val="both"/>
      </w:pPr>
      <w:r>
        <w:rPr>
          <w:rFonts w:ascii="Times New Roman" w:hAnsi="Times New Roman"/>
          <w:b w:val="0"/>
          <w:i w:val="0"/>
          <w:color w:val="000000"/>
          <w:sz w:val="28"/>
        </w:rPr>
        <w:t>ставить себя на место другого человека, понимать мотивы действий другого (в исторических ситуациях и окружающей действительности);</w:t>
      </w:r>
    </w:p>
    <w:p w14:paraId="5DDAFB56">
      <w:pPr>
        <w:spacing w:before="0" w:after="0" w:line="264" w:lineRule="auto"/>
        <w:ind w:firstLine="600"/>
        <w:jc w:val="both"/>
      </w:pPr>
      <w:r>
        <w:rPr>
          <w:rFonts w:ascii="Times New Roman" w:hAnsi="Times New Roman"/>
          <w:b w:val="0"/>
          <w:i w:val="0"/>
          <w:color w:val="000000"/>
          <w:sz w:val="28"/>
        </w:rPr>
        <w:t>регулировать способ выражения своих эмоций с учётом позиций и мнений других участников общения.</w:t>
      </w:r>
    </w:p>
    <w:p w14:paraId="0175FD52">
      <w:pPr>
        <w:spacing w:before="0" w:after="0" w:line="264" w:lineRule="auto"/>
        <w:ind w:left="120"/>
        <w:jc w:val="both"/>
      </w:pPr>
    </w:p>
    <w:p w14:paraId="00D9A43A">
      <w:pPr>
        <w:spacing w:before="0" w:after="0" w:line="264" w:lineRule="auto"/>
        <w:ind w:left="120"/>
        <w:jc w:val="both"/>
      </w:pPr>
      <w:r>
        <w:rPr>
          <w:rFonts w:ascii="Times New Roman" w:hAnsi="Times New Roman"/>
          <w:b/>
          <w:i w:val="0"/>
          <w:color w:val="000000"/>
          <w:sz w:val="28"/>
        </w:rPr>
        <w:t>ПРЕДМЕТНЫЕ РЕЗУЛЬТАТЫ</w:t>
      </w:r>
    </w:p>
    <w:p w14:paraId="119F2758">
      <w:pPr>
        <w:spacing w:before="0" w:after="0" w:line="264" w:lineRule="auto"/>
        <w:ind w:firstLine="600"/>
        <w:jc w:val="both"/>
      </w:pPr>
      <w:r>
        <w:rPr>
          <w:rFonts w:ascii="Times New Roman" w:hAnsi="Times New Roman"/>
          <w:b/>
          <w:i w:val="0"/>
          <w:color w:val="000000"/>
          <w:sz w:val="28"/>
        </w:rPr>
        <w:t>Предметные результаты освоения программы по истории на уровне основного общего образования должны обеспечивать:</w:t>
      </w:r>
    </w:p>
    <w:p w14:paraId="55F5A37C">
      <w:pPr>
        <w:spacing w:before="0" w:after="0" w:line="264" w:lineRule="auto"/>
        <w:ind w:firstLine="600"/>
        <w:jc w:val="both"/>
      </w:pPr>
      <w:r>
        <w:rPr>
          <w:rFonts w:ascii="Times New Roman" w:hAnsi="Times New Roman"/>
          <w:b w:val="0"/>
          <w:i w:val="0"/>
          <w:color w:val="000000"/>
          <w:sz w:val="28"/>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14:paraId="2CBF608B">
      <w:pPr>
        <w:spacing w:before="0" w:after="0" w:line="264" w:lineRule="auto"/>
        <w:ind w:firstLine="600"/>
        <w:jc w:val="both"/>
      </w:pPr>
      <w:r>
        <w:rPr>
          <w:rFonts w:ascii="Times New Roman" w:hAnsi="Times New Roman"/>
          <w:b w:val="0"/>
          <w:i w:val="0"/>
          <w:color w:val="000000"/>
          <w:sz w:val="28"/>
        </w:rPr>
        <w:t>2) умение выявлять особенности развития культуры, быта и нравов народов в различные исторические эпохи;</w:t>
      </w:r>
    </w:p>
    <w:p w14:paraId="64B534A4">
      <w:pPr>
        <w:spacing w:before="0" w:after="0" w:line="264" w:lineRule="auto"/>
        <w:ind w:firstLine="600"/>
        <w:jc w:val="both"/>
      </w:pPr>
      <w:r>
        <w:rPr>
          <w:rFonts w:ascii="Times New Roman" w:hAnsi="Times New Roman"/>
          <w:b w:val="0"/>
          <w:i w:val="0"/>
          <w:color w:val="000000"/>
          <w:sz w:val="28"/>
        </w:rPr>
        <w:t>3) овладение историческими понятиями и их использование для решения учебных и практических задач;</w:t>
      </w:r>
    </w:p>
    <w:p w14:paraId="1A642552">
      <w:pPr>
        <w:spacing w:before="0" w:after="0" w:line="264" w:lineRule="auto"/>
        <w:ind w:firstLine="600"/>
        <w:jc w:val="both"/>
      </w:pPr>
      <w:r>
        <w:rPr>
          <w:rFonts w:ascii="Times New Roman" w:hAnsi="Times New Roman"/>
          <w:b w:val="0"/>
          <w:i w:val="0"/>
          <w:color w:val="000000"/>
          <w:sz w:val="28"/>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5958A365">
      <w:pPr>
        <w:spacing w:before="0" w:after="0" w:line="264" w:lineRule="auto"/>
        <w:ind w:firstLine="600"/>
        <w:jc w:val="both"/>
      </w:pPr>
      <w:r>
        <w:rPr>
          <w:rFonts w:ascii="Times New Roman" w:hAnsi="Times New Roman"/>
          <w:b w:val="0"/>
          <w:i w:val="0"/>
          <w:color w:val="000000"/>
          <w:sz w:val="28"/>
        </w:rPr>
        <w:t>5) умение выявлять существенные черты и характерные признаки исторических событий, явлений, процессов;</w:t>
      </w:r>
    </w:p>
    <w:p w14:paraId="4018FC58">
      <w:pPr>
        <w:spacing w:before="0" w:after="0" w:line="264" w:lineRule="auto"/>
        <w:ind w:firstLine="600"/>
        <w:jc w:val="both"/>
      </w:pPr>
      <w:r>
        <w:rPr>
          <w:rFonts w:ascii="Times New Roman" w:hAnsi="Times New Roman"/>
          <w:b w:val="0"/>
          <w:i w:val="0"/>
          <w:color w:val="000000"/>
          <w:sz w:val="28"/>
        </w:rPr>
        <w:t>6) умение сравнивать исторические события, явления, процессы в различные исторические эпохи;</w:t>
      </w:r>
    </w:p>
    <w:p w14:paraId="0F279FE9">
      <w:pPr>
        <w:spacing w:before="0" w:after="0" w:line="264" w:lineRule="auto"/>
        <w:ind w:firstLine="600"/>
        <w:jc w:val="both"/>
      </w:pPr>
      <w:r>
        <w:rPr>
          <w:rFonts w:ascii="Times New Roman" w:hAnsi="Times New Roman"/>
          <w:b w:val="0"/>
          <w:i w:val="0"/>
          <w:color w:val="000000"/>
          <w:sz w:val="28"/>
        </w:rPr>
        <w:t>7)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14:paraId="4E30B18C">
      <w:pPr>
        <w:spacing w:before="0" w:after="0" w:line="264" w:lineRule="auto"/>
        <w:ind w:firstLine="600"/>
        <w:jc w:val="both"/>
      </w:pPr>
      <w:r>
        <w:rPr>
          <w:rFonts w:ascii="Times New Roman" w:hAnsi="Times New Roman"/>
          <w:b w:val="0"/>
          <w:i w:val="0"/>
          <w:color w:val="000000"/>
          <w:sz w:val="28"/>
        </w:rPr>
        <w:t>8) умение различать основные типы исторических источников: письменные, вещественные, аудиовизуальные;</w:t>
      </w:r>
    </w:p>
    <w:p w14:paraId="0707E7DB">
      <w:pPr>
        <w:spacing w:before="0" w:after="0" w:line="264" w:lineRule="auto"/>
        <w:ind w:firstLine="600"/>
        <w:jc w:val="both"/>
      </w:pPr>
      <w:r>
        <w:rPr>
          <w:rFonts w:ascii="Times New Roman" w:hAnsi="Times New Roman"/>
          <w:b w:val="0"/>
          <w:i w:val="0"/>
          <w:color w:val="000000"/>
          <w:sz w:val="28"/>
        </w:rPr>
        <w:t>9)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14:paraId="44BD0064">
      <w:pPr>
        <w:spacing w:before="0" w:after="0" w:line="264" w:lineRule="auto"/>
        <w:ind w:firstLine="600"/>
        <w:jc w:val="both"/>
      </w:pPr>
      <w:r>
        <w:rPr>
          <w:rFonts w:ascii="Times New Roman" w:hAnsi="Times New Roman"/>
          <w:b w:val="0"/>
          <w:i w:val="0"/>
          <w:color w:val="000000"/>
          <w:sz w:val="28"/>
        </w:rPr>
        <w:t>10)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14:paraId="13EE7242">
      <w:pPr>
        <w:spacing w:before="0" w:after="0" w:line="264" w:lineRule="auto"/>
        <w:ind w:firstLine="600"/>
        <w:jc w:val="both"/>
      </w:pPr>
      <w:r>
        <w:rPr>
          <w:rFonts w:ascii="Times New Roman" w:hAnsi="Times New Roman"/>
          <w:b w:val="0"/>
          <w:i w:val="0"/>
          <w:color w:val="000000"/>
          <w:sz w:val="28"/>
        </w:rPr>
        <w:t>11)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75868138">
      <w:pPr>
        <w:spacing w:before="0" w:after="0" w:line="264" w:lineRule="auto"/>
        <w:ind w:firstLine="600"/>
        <w:jc w:val="both"/>
      </w:pPr>
      <w:r>
        <w:rPr>
          <w:rFonts w:ascii="Times New Roman" w:hAnsi="Times New Roman"/>
          <w:b w:val="0"/>
          <w:i w:val="0"/>
          <w:color w:val="000000"/>
          <w:sz w:val="28"/>
        </w:rPr>
        <w:t>12)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14:paraId="7AF1A6BE">
      <w:pPr>
        <w:spacing w:before="0" w:after="0" w:line="264" w:lineRule="auto"/>
        <w:ind w:firstLine="600"/>
        <w:jc w:val="both"/>
      </w:pPr>
      <w:r>
        <w:rPr>
          <w:rFonts w:ascii="Times New Roman" w:hAnsi="Times New Roman"/>
          <w:b w:val="0"/>
          <w:i w:val="0"/>
          <w:color w:val="000000"/>
          <w:sz w:val="28"/>
        </w:rPr>
        <w:t>13)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14:paraId="1D7E51BC">
      <w:pPr>
        <w:spacing w:before="0" w:after="0" w:line="264" w:lineRule="auto"/>
        <w:ind w:firstLine="600"/>
        <w:jc w:val="both"/>
      </w:pPr>
      <w:r>
        <w:rPr>
          <w:rFonts w:ascii="Times New Roman" w:hAnsi="Times New Roman"/>
          <w:b/>
          <w:i w:val="0"/>
          <w:color w:val="000000"/>
          <w:sz w:val="28"/>
        </w:rPr>
        <w:t>Предметные результаты изучения учебного предмета «История» включают:</w:t>
      </w:r>
    </w:p>
    <w:p w14:paraId="14A02099">
      <w:pPr>
        <w:spacing w:before="0" w:after="0" w:line="264" w:lineRule="auto"/>
        <w:ind w:firstLine="600"/>
        <w:jc w:val="both"/>
      </w:pPr>
      <w:r>
        <w:rPr>
          <w:rFonts w:ascii="Times New Roman" w:hAnsi="Times New Roman"/>
          <w:b w:val="0"/>
          <w:i w:val="0"/>
          <w:color w:val="000000"/>
          <w:sz w:val="28"/>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0DD29DB9">
      <w:pPr>
        <w:spacing w:before="0" w:after="0" w:line="264" w:lineRule="auto"/>
        <w:ind w:firstLine="600"/>
        <w:jc w:val="both"/>
      </w:pPr>
      <w:r>
        <w:rPr>
          <w:rFonts w:ascii="Times New Roman" w:hAnsi="Times New Roman"/>
          <w:b w:val="0"/>
          <w:i w:val="0"/>
          <w:color w:val="000000"/>
          <w:sz w:val="28"/>
        </w:rPr>
        <w:t>2) базовые знания об основных этапах и ключевых событиях отечественной и всемирной истории;</w:t>
      </w:r>
    </w:p>
    <w:p w14:paraId="2D5A856A">
      <w:pPr>
        <w:spacing w:before="0" w:after="0" w:line="264" w:lineRule="auto"/>
        <w:ind w:firstLine="600"/>
        <w:jc w:val="both"/>
      </w:pPr>
      <w:r>
        <w:rPr>
          <w:rFonts w:ascii="Times New Roman" w:hAnsi="Times New Roman"/>
          <w:b w:val="0"/>
          <w:i w:val="0"/>
          <w:color w:val="000000"/>
          <w:sz w:val="28"/>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14:paraId="19AB7C15">
      <w:pPr>
        <w:spacing w:before="0" w:after="0" w:line="264" w:lineRule="auto"/>
        <w:ind w:firstLine="600"/>
        <w:jc w:val="both"/>
      </w:pPr>
      <w:r>
        <w:rPr>
          <w:rFonts w:ascii="Times New Roman" w:hAnsi="Times New Roman"/>
          <w:b w:val="0"/>
          <w:i w:val="0"/>
          <w:color w:val="000000"/>
          <w:sz w:val="28"/>
        </w:rPr>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14:paraId="664870F4">
      <w:pPr>
        <w:spacing w:before="0" w:after="0" w:line="264" w:lineRule="auto"/>
        <w:ind w:firstLine="600"/>
        <w:jc w:val="both"/>
      </w:pPr>
      <w:r>
        <w:rPr>
          <w:rFonts w:ascii="Times New Roman" w:hAnsi="Times New Roman"/>
          <w:b w:val="0"/>
          <w:i w:val="0"/>
          <w:color w:val="000000"/>
          <w:sz w:val="28"/>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14:paraId="05BE8A3A">
      <w:pPr>
        <w:spacing w:before="0" w:after="0" w:line="264" w:lineRule="auto"/>
        <w:ind w:firstLine="600"/>
        <w:jc w:val="both"/>
      </w:pPr>
      <w:r>
        <w:rPr>
          <w:rFonts w:ascii="Times New Roman" w:hAnsi="Times New Roman"/>
          <w:b w:val="0"/>
          <w:i w:val="0"/>
          <w:color w:val="000000"/>
          <w:sz w:val="28"/>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4BD3C28C">
      <w:pPr>
        <w:spacing w:before="0" w:after="0" w:line="264" w:lineRule="auto"/>
        <w:ind w:firstLine="600"/>
        <w:jc w:val="both"/>
      </w:pPr>
      <w:r>
        <w:rPr>
          <w:rFonts w:ascii="Times New Roman" w:hAnsi="Times New Roman"/>
          <w:b w:val="0"/>
          <w:i w:val="0"/>
          <w:color w:val="000000"/>
          <w:sz w:val="28"/>
        </w:rPr>
        <w:t>7) владение приёмами оценки значения исторических событий и деятельности исторических личностей в отечественной и всемирной истории;</w:t>
      </w:r>
    </w:p>
    <w:p w14:paraId="219A89A8">
      <w:pPr>
        <w:spacing w:before="0" w:after="0" w:line="264" w:lineRule="auto"/>
        <w:ind w:firstLine="600"/>
        <w:jc w:val="both"/>
      </w:pPr>
      <w:r>
        <w:rPr>
          <w:rFonts w:ascii="Times New Roman" w:hAnsi="Times New Roman"/>
          <w:b w:val="0"/>
          <w:i w:val="0"/>
          <w:color w:val="000000"/>
          <w:sz w:val="28"/>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14:paraId="6CEE52F0">
      <w:pPr>
        <w:spacing w:before="0" w:after="0" w:line="264" w:lineRule="auto"/>
        <w:ind w:firstLine="600"/>
        <w:jc w:val="both"/>
      </w:pPr>
      <w:r>
        <w:rPr>
          <w:rFonts w:ascii="Times New Roman" w:hAnsi="Times New Roman"/>
          <w:b w:val="0"/>
          <w:i w:val="0"/>
          <w:color w:val="000000"/>
          <w:sz w:val="28"/>
        </w:rPr>
        <w:t>9) осознание необходимости сохранения исторических и культурных памятников своей страны и мира;</w:t>
      </w:r>
    </w:p>
    <w:p w14:paraId="401C33FA">
      <w:pPr>
        <w:spacing w:before="0" w:after="0" w:line="264" w:lineRule="auto"/>
        <w:ind w:firstLine="600"/>
        <w:jc w:val="both"/>
      </w:pPr>
      <w:r>
        <w:rPr>
          <w:rFonts w:ascii="Times New Roman" w:hAnsi="Times New Roman"/>
          <w:b w:val="0"/>
          <w:i w:val="0"/>
          <w:color w:val="000000"/>
          <w:sz w:val="28"/>
        </w:rPr>
        <w:t>10) умение устанавливать взаимосвязи событий, явлений, процессов прошлого с важнейшими событиями ХХ ‒ начала XXI в.</w:t>
      </w:r>
    </w:p>
    <w:p w14:paraId="27458693">
      <w:pPr>
        <w:spacing w:before="0" w:after="0" w:line="264" w:lineRule="auto"/>
        <w:ind w:firstLine="600"/>
        <w:jc w:val="both"/>
      </w:pPr>
      <w:r>
        <w:rPr>
          <w:rFonts w:ascii="Times New Roman" w:hAnsi="Times New Roman"/>
          <w:b w:val="0"/>
          <w:i w:val="0"/>
          <w:color w:val="000000"/>
          <w:sz w:val="28"/>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14:paraId="6441E26C">
      <w:pPr>
        <w:spacing w:before="0" w:after="0" w:line="264" w:lineRule="auto"/>
        <w:ind w:firstLine="600"/>
        <w:jc w:val="both"/>
      </w:pPr>
      <w:r>
        <w:rPr>
          <w:rFonts w:ascii="Times New Roman" w:hAnsi="Times New Roman"/>
          <w:b w:val="0"/>
          <w:i w:val="0"/>
          <w:color w:val="000000"/>
          <w:sz w:val="28"/>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14:paraId="47133BA3">
      <w:pPr>
        <w:spacing w:before="0" w:after="0" w:line="264" w:lineRule="auto"/>
        <w:ind w:firstLine="600"/>
        <w:jc w:val="both"/>
      </w:pPr>
      <w:r>
        <w:rPr>
          <w:rFonts w:ascii="Times New Roman" w:hAnsi="Times New Roman"/>
          <w:b w:val="0"/>
          <w:i w:val="0"/>
          <w:color w:val="000000"/>
          <w:sz w:val="28"/>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14:paraId="600D0A52">
      <w:pPr>
        <w:spacing w:before="0" w:after="0" w:line="264" w:lineRule="auto"/>
        <w:ind w:firstLine="600"/>
        <w:jc w:val="both"/>
      </w:pPr>
      <w:r>
        <w:rPr>
          <w:rFonts w:ascii="Times New Roman" w:hAnsi="Times New Roman"/>
          <w:b w:val="0"/>
          <w:i w:val="0"/>
          <w:color w:val="000000"/>
          <w:sz w:val="28"/>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311AE39A">
      <w:pPr>
        <w:spacing w:before="0" w:after="0" w:line="264" w:lineRule="auto"/>
        <w:ind w:firstLine="600"/>
        <w:jc w:val="both"/>
      </w:pPr>
      <w:r>
        <w:rPr>
          <w:rFonts w:ascii="Times New Roman" w:hAnsi="Times New Roman"/>
          <w:b w:val="0"/>
          <w:i w:val="0"/>
          <w:color w:val="000000"/>
          <w:sz w:val="28"/>
        </w:rPr>
        <w:t>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14:paraId="554AC9BE">
      <w:pPr>
        <w:spacing w:before="0" w:after="0" w:line="264" w:lineRule="auto"/>
        <w:ind w:firstLine="600"/>
        <w:jc w:val="both"/>
      </w:pPr>
      <w:r>
        <w:rPr>
          <w:rFonts w:ascii="Times New Roman" w:hAnsi="Times New Roman"/>
          <w:b w:val="0"/>
          <w:i w:val="0"/>
          <w:color w:val="000000"/>
          <w:sz w:val="28"/>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71F1FEAF">
      <w:pPr>
        <w:spacing w:before="0" w:after="0" w:line="264" w:lineRule="auto"/>
        <w:ind w:firstLine="600"/>
        <w:jc w:val="both"/>
      </w:pPr>
      <w:r>
        <w:rPr>
          <w:rFonts w:ascii="Times New Roman" w:hAnsi="Times New Roman"/>
          <w:b w:val="0"/>
          <w:i w:val="0"/>
          <w:color w:val="000000"/>
          <w:sz w:val="28"/>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14:paraId="5BBF1BA0">
      <w:pPr>
        <w:spacing w:before="0" w:after="0" w:line="264" w:lineRule="auto"/>
        <w:ind w:firstLine="600"/>
        <w:jc w:val="both"/>
      </w:pPr>
      <w:r>
        <w:rPr>
          <w:rFonts w:ascii="Times New Roman" w:hAnsi="Times New Roman"/>
          <w:b w:val="0"/>
          <w:i w:val="0"/>
          <w:color w:val="000000"/>
          <w:sz w:val="28"/>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14:paraId="51D89723">
      <w:pPr>
        <w:spacing w:before="0" w:after="0" w:line="264" w:lineRule="auto"/>
        <w:ind w:firstLine="600"/>
        <w:jc w:val="both"/>
      </w:pPr>
      <w:r>
        <w:rPr>
          <w:rFonts w:ascii="Times New Roman" w:hAnsi="Times New Roman"/>
          <w:b w:val="0"/>
          <w:i w:val="0"/>
          <w:color w:val="000000"/>
          <w:sz w:val="28"/>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14:paraId="77FF6870">
      <w:pPr>
        <w:spacing w:before="0" w:after="0" w:line="264" w:lineRule="auto"/>
        <w:ind w:firstLine="600"/>
        <w:jc w:val="both"/>
      </w:pPr>
      <w:r>
        <w:rPr>
          <w:rFonts w:ascii="Times New Roman" w:hAnsi="Times New Roman"/>
          <w:b w:val="0"/>
          <w:i w:val="0"/>
          <w:color w:val="000000"/>
          <w:sz w:val="28"/>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14:paraId="316DEBC5">
      <w:pPr>
        <w:spacing w:before="0" w:after="0" w:line="264" w:lineRule="auto"/>
        <w:ind w:firstLine="600"/>
        <w:jc w:val="both"/>
      </w:pPr>
      <w:r>
        <w:rPr>
          <w:rFonts w:ascii="Times New Roman" w:hAnsi="Times New Roman"/>
          <w:b w:val="0"/>
          <w:i w:val="0"/>
          <w:color w:val="000000"/>
          <w:sz w:val="28"/>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14:paraId="67ADF8FC">
      <w:pPr>
        <w:spacing w:before="0" w:after="0" w:line="264" w:lineRule="auto"/>
        <w:ind w:firstLine="600"/>
        <w:jc w:val="both"/>
      </w:pPr>
      <w:r>
        <w:rPr>
          <w:rFonts w:ascii="Times New Roman" w:hAnsi="Times New Roman"/>
          <w:b w:val="0"/>
          <w:i w:val="0"/>
          <w:color w:val="000000"/>
          <w:sz w:val="28"/>
        </w:rP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14:paraId="6EC4B140">
      <w:pPr>
        <w:spacing w:before="0" w:after="0" w:line="264" w:lineRule="auto"/>
        <w:ind w:firstLine="600"/>
        <w:jc w:val="both"/>
      </w:pPr>
      <w:r>
        <w:rPr>
          <w:rFonts w:ascii="Times New Roman" w:hAnsi="Times New Roman"/>
          <w:b w:val="0"/>
          <w:i w:val="0"/>
          <w:color w:val="000000"/>
          <w:sz w:val="28"/>
        </w:rPr>
        <w:t xml:space="preserve">Предметные результаты изучения истории </w:t>
      </w:r>
      <w:r>
        <w:rPr>
          <w:rFonts w:ascii="Times New Roman" w:hAnsi="Times New Roman"/>
          <w:b/>
          <w:i w:val="0"/>
          <w:color w:val="000000"/>
          <w:sz w:val="28"/>
        </w:rPr>
        <w:t>в 5 классе:</w:t>
      </w:r>
    </w:p>
    <w:p w14:paraId="6E36C07B">
      <w:pPr>
        <w:spacing w:before="0" w:after="0" w:line="264" w:lineRule="auto"/>
        <w:ind w:firstLine="600"/>
        <w:jc w:val="both"/>
      </w:pPr>
      <w:r>
        <w:rPr>
          <w:rFonts w:ascii="Times New Roman" w:hAnsi="Times New Roman"/>
          <w:b/>
          <w:i w:val="0"/>
          <w:color w:val="000000"/>
          <w:sz w:val="28"/>
        </w:rPr>
        <w:t>Знание хронологии, работа с хронологией:</w:t>
      </w:r>
    </w:p>
    <w:p w14:paraId="28EFA873">
      <w:pPr>
        <w:spacing w:before="0" w:after="0" w:line="264" w:lineRule="auto"/>
        <w:ind w:firstLine="600"/>
        <w:jc w:val="both"/>
      </w:pPr>
      <w:r>
        <w:rPr>
          <w:rFonts w:ascii="Times New Roman" w:hAnsi="Times New Roman"/>
          <w:b w:val="0"/>
          <w:i w:val="0"/>
          <w:color w:val="000000"/>
          <w:sz w:val="28"/>
        </w:rPr>
        <w:t>объяснять смысл основных хронологических понятий (век, тысячелетие, до нашей эры, наша эра);</w:t>
      </w:r>
    </w:p>
    <w:p w14:paraId="64831CBC">
      <w:pPr>
        <w:spacing w:before="0" w:after="0" w:line="264" w:lineRule="auto"/>
        <w:ind w:firstLine="600"/>
        <w:jc w:val="both"/>
      </w:pPr>
      <w:r>
        <w:rPr>
          <w:rFonts w:ascii="Times New Roman" w:hAnsi="Times New Roman"/>
          <w:b w:val="0"/>
          <w:i w:val="0"/>
          <w:color w:val="000000"/>
          <w:sz w:val="28"/>
        </w:rPr>
        <w:t>называть даты важнейших событий истории Древнего мира, по дате устанавливать принадлежность события к веку, тысячелетию;</w:t>
      </w:r>
    </w:p>
    <w:p w14:paraId="7D1787A8">
      <w:pPr>
        <w:spacing w:before="0" w:after="0" w:line="264" w:lineRule="auto"/>
        <w:ind w:firstLine="600"/>
        <w:jc w:val="both"/>
      </w:pPr>
      <w:r>
        <w:rPr>
          <w:rFonts w:ascii="Times New Roman" w:hAnsi="Times New Roman"/>
          <w:b w:val="0"/>
          <w:i w:val="0"/>
          <w:color w:val="000000"/>
          <w:sz w:val="28"/>
        </w:rPr>
        <w:t>определять длительность и последовательность событий, периодов истории Древнего мира, вести счёт лет до нашей эры и нашей эры.</w:t>
      </w:r>
    </w:p>
    <w:p w14:paraId="36E26311">
      <w:pPr>
        <w:spacing w:before="0" w:after="0" w:line="264" w:lineRule="auto"/>
        <w:ind w:firstLine="600"/>
        <w:jc w:val="both"/>
      </w:pPr>
      <w:r>
        <w:rPr>
          <w:rFonts w:ascii="Times New Roman" w:hAnsi="Times New Roman"/>
          <w:b/>
          <w:i w:val="0"/>
          <w:color w:val="000000"/>
          <w:sz w:val="28"/>
        </w:rPr>
        <w:t>Знание исторических фактов, работа с фактами:</w:t>
      </w:r>
    </w:p>
    <w:p w14:paraId="527E941F">
      <w:pPr>
        <w:spacing w:before="0" w:after="0" w:line="264" w:lineRule="auto"/>
        <w:ind w:firstLine="600"/>
        <w:jc w:val="both"/>
      </w:pPr>
      <w:r>
        <w:rPr>
          <w:rFonts w:ascii="Times New Roman" w:hAnsi="Times New Roman"/>
          <w:b w:val="0"/>
          <w:i w:val="0"/>
          <w:color w:val="000000"/>
          <w:sz w:val="28"/>
        </w:rPr>
        <w:t>указывать (называть) место, обстоятельства, участников, результаты важнейших событий истории Древнего мира;</w:t>
      </w:r>
    </w:p>
    <w:p w14:paraId="4615893A">
      <w:pPr>
        <w:spacing w:before="0" w:after="0" w:line="264" w:lineRule="auto"/>
        <w:ind w:firstLine="600"/>
        <w:jc w:val="both"/>
      </w:pPr>
      <w:r>
        <w:rPr>
          <w:rFonts w:ascii="Times New Roman" w:hAnsi="Times New Roman"/>
          <w:b w:val="0"/>
          <w:i w:val="0"/>
          <w:color w:val="000000"/>
          <w:sz w:val="28"/>
        </w:rPr>
        <w:t>группировать, систематизировать факты по заданному признаку.</w:t>
      </w:r>
    </w:p>
    <w:p w14:paraId="21370E64">
      <w:pPr>
        <w:spacing w:before="0" w:after="0" w:line="264" w:lineRule="auto"/>
        <w:ind w:firstLine="600"/>
        <w:jc w:val="both"/>
      </w:pPr>
      <w:r>
        <w:rPr>
          <w:rFonts w:ascii="Times New Roman" w:hAnsi="Times New Roman"/>
          <w:b/>
          <w:i w:val="0"/>
          <w:color w:val="000000"/>
          <w:sz w:val="28"/>
        </w:rPr>
        <w:t>Работа с исторической картой:</w:t>
      </w:r>
    </w:p>
    <w:p w14:paraId="66600111">
      <w:pPr>
        <w:spacing w:before="0" w:after="0" w:line="264" w:lineRule="auto"/>
        <w:ind w:firstLine="600"/>
        <w:jc w:val="both"/>
      </w:pPr>
      <w:r>
        <w:rPr>
          <w:rFonts w:ascii="Times New Roman" w:hAnsi="Times New Roman"/>
          <w:b w:val="0"/>
          <w:i w:val="0"/>
          <w:color w:val="000000"/>
          <w:sz w:val="28"/>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14:paraId="68350284">
      <w:pPr>
        <w:spacing w:before="0" w:after="0" w:line="264" w:lineRule="auto"/>
        <w:ind w:firstLine="600"/>
        <w:jc w:val="both"/>
      </w:pPr>
      <w:r>
        <w:rPr>
          <w:rFonts w:ascii="Times New Roman" w:hAnsi="Times New Roman"/>
          <w:b w:val="0"/>
          <w:i w:val="0"/>
          <w:color w:val="000000"/>
          <w:sz w:val="28"/>
        </w:rPr>
        <w:t>устанавливать на основе картографических сведений связь между условиями среды обитания людей и их занятиями.</w:t>
      </w:r>
    </w:p>
    <w:p w14:paraId="792BBA4C">
      <w:pPr>
        <w:spacing w:before="0" w:after="0" w:line="264" w:lineRule="auto"/>
        <w:ind w:firstLine="600"/>
        <w:jc w:val="both"/>
      </w:pPr>
      <w:r>
        <w:rPr>
          <w:rFonts w:ascii="Times New Roman" w:hAnsi="Times New Roman"/>
          <w:b/>
          <w:i w:val="0"/>
          <w:color w:val="000000"/>
          <w:sz w:val="28"/>
        </w:rPr>
        <w:t>Работа с историческими источниками:</w:t>
      </w:r>
    </w:p>
    <w:p w14:paraId="22A512DF">
      <w:pPr>
        <w:spacing w:before="0" w:after="0" w:line="264" w:lineRule="auto"/>
        <w:ind w:firstLine="600"/>
        <w:jc w:val="both"/>
      </w:pPr>
      <w:r>
        <w:rPr>
          <w:rFonts w:ascii="Times New Roman" w:hAnsi="Times New Roman"/>
          <w:b w:val="0"/>
          <w:i w:val="0"/>
          <w:color w:val="000000"/>
          <w:sz w:val="28"/>
        </w:rPr>
        <w:t>называть и различать основные типы исторических источников (письменные, визуальные, вещественные), приводить примеры источников разных типов;</w:t>
      </w:r>
    </w:p>
    <w:p w14:paraId="54B3A008">
      <w:pPr>
        <w:spacing w:before="0" w:after="0" w:line="264" w:lineRule="auto"/>
        <w:ind w:firstLine="600"/>
        <w:jc w:val="both"/>
      </w:pPr>
      <w:r>
        <w:rPr>
          <w:rFonts w:ascii="Times New Roman" w:hAnsi="Times New Roman"/>
          <w:b w:val="0"/>
          <w:i w:val="0"/>
          <w:color w:val="000000"/>
          <w:sz w:val="28"/>
        </w:rPr>
        <w:t>различать памятники культуры изучаемой эпохи и источники, созданные в последующие эпохи, приводить примеры;</w:t>
      </w:r>
    </w:p>
    <w:p w14:paraId="2729E5FD">
      <w:pPr>
        <w:spacing w:before="0" w:after="0" w:line="264" w:lineRule="auto"/>
        <w:ind w:firstLine="600"/>
        <w:jc w:val="both"/>
      </w:pPr>
      <w:r>
        <w:rPr>
          <w:rFonts w:ascii="Times New Roman" w:hAnsi="Times New Roman"/>
          <w:b w:val="0"/>
          <w:i w:val="0"/>
          <w:color w:val="000000"/>
          <w:sz w:val="28"/>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14:paraId="16B15691">
      <w:pPr>
        <w:spacing w:before="0" w:after="0" w:line="264" w:lineRule="auto"/>
        <w:ind w:firstLine="600"/>
        <w:jc w:val="both"/>
      </w:pPr>
      <w:r>
        <w:rPr>
          <w:rFonts w:ascii="Times New Roman" w:hAnsi="Times New Roman"/>
          <w:b/>
          <w:i w:val="0"/>
          <w:color w:val="000000"/>
          <w:sz w:val="28"/>
        </w:rPr>
        <w:t>Историческое описание (реконструкция):</w:t>
      </w:r>
    </w:p>
    <w:p w14:paraId="3AE0E223">
      <w:pPr>
        <w:spacing w:before="0" w:after="0" w:line="264" w:lineRule="auto"/>
        <w:ind w:firstLine="600"/>
        <w:jc w:val="both"/>
      </w:pPr>
      <w:r>
        <w:rPr>
          <w:rFonts w:ascii="Times New Roman" w:hAnsi="Times New Roman"/>
          <w:b w:val="0"/>
          <w:i w:val="0"/>
          <w:color w:val="000000"/>
          <w:sz w:val="28"/>
        </w:rPr>
        <w:t>характеризовать условия жизни людей в древности;</w:t>
      </w:r>
    </w:p>
    <w:p w14:paraId="7AC526BB">
      <w:pPr>
        <w:spacing w:before="0" w:after="0" w:line="264" w:lineRule="auto"/>
        <w:ind w:firstLine="600"/>
        <w:jc w:val="both"/>
      </w:pPr>
      <w:r>
        <w:rPr>
          <w:rFonts w:ascii="Times New Roman" w:hAnsi="Times New Roman"/>
          <w:b w:val="0"/>
          <w:i w:val="0"/>
          <w:color w:val="000000"/>
          <w:sz w:val="28"/>
        </w:rPr>
        <w:t>рассказывать о значительных событиях древней истории, их участниках;</w:t>
      </w:r>
    </w:p>
    <w:p w14:paraId="2356EF59">
      <w:pPr>
        <w:spacing w:before="0" w:after="0" w:line="264" w:lineRule="auto"/>
        <w:ind w:firstLine="600"/>
        <w:jc w:val="both"/>
      </w:pPr>
      <w:r>
        <w:rPr>
          <w:rFonts w:ascii="Times New Roman" w:hAnsi="Times New Roman"/>
          <w:b w:val="0"/>
          <w:i w:val="0"/>
          <w:color w:val="000000"/>
          <w:sz w:val="28"/>
        </w:rPr>
        <w:t>рассказывать об исторических личностях Древнего мира (ключевых моментах их биографии, роли в исторических событиях);</w:t>
      </w:r>
    </w:p>
    <w:p w14:paraId="47702D74">
      <w:pPr>
        <w:spacing w:before="0" w:after="0" w:line="264" w:lineRule="auto"/>
        <w:ind w:firstLine="600"/>
        <w:jc w:val="both"/>
      </w:pPr>
      <w:r>
        <w:rPr>
          <w:rFonts w:ascii="Times New Roman" w:hAnsi="Times New Roman"/>
          <w:b w:val="0"/>
          <w:i w:val="0"/>
          <w:color w:val="000000"/>
          <w:sz w:val="28"/>
        </w:rPr>
        <w:t>давать краткое описание памятников культуры эпохи первобытности и древнейших цивилизаций.</w:t>
      </w:r>
    </w:p>
    <w:p w14:paraId="75C66E43">
      <w:pPr>
        <w:spacing w:before="0" w:after="0" w:line="264" w:lineRule="auto"/>
        <w:ind w:firstLine="600"/>
        <w:jc w:val="both"/>
      </w:pPr>
      <w:r>
        <w:rPr>
          <w:rFonts w:ascii="Times New Roman" w:hAnsi="Times New Roman"/>
          <w:b/>
          <w:i w:val="0"/>
          <w:color w:val="000000"/>
          <w:sz w:val="28"/>
        </w:rPr>
        <w:t>Анализ, объяснение исторических событий, явлений:</w:t>
      </w:r>
    </w:p>
    <w:p w14:paraId="1972D64F">
      <w:pPr>
        <w:spacing w:before="0" w:after="0" w:line="264" w:lineRule="auto"/>
        <w:ind w:firstLine="600"/>
        <w:jc w:val="both"/>
      </w:pPr>
      <w:r>
        <w:rPr>
          <w:rFonts w:ascii="Times New Roman" w:hAnsi="Times New Roman"/>
          <w:b w:val="0"/>
          <w:i w:val="0"/>
          <w:color w:val="000000"/>
          <w:sz w:val="28"/>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14:paraId="4FE5E400">
      <w:pPr>
        <w:spacing w:before="0" w:after="0" w:line="264" w:lineRule="auto"/>
        <w:ind w:firstLine="600"/>
        <w:jc w:val="both"/>
      </w:pPr>
      <w:r>
        <w:rPr>
          <w:rFonts w:ascii="Times New Roman" w:hAnsi="Times New Roman"/>
          <w:b w:val="0"/>
          <w:i w:val="0"/>
          <w:color w:val="000000"/>
          <w:sz w:val="28"/>
        </w:rPr>
        <w:t>сравнивать исторические явления, определять их общие черты;</w:t>
      </w:r>
    </w:p>
    <w:p w14:paraId="3C563041">
      <w:pPr>
        <w:spacing w:before="0" w:after="0" w:line="264" w:lineRule="auto"/>
        <w:ind w:firstLine="600"/>
        <w:jc w:val="both"/>
      </w:pPr>
      <w:r>
        <w:rPr>
          <w:rFonts w:ascii="Times New Roman" w:hAnsi="Times New Roman"/>
          <w:b w:val="0"/>
          <w:i w:val="0"/>
          <w:color w:val="000000"/>
          <w:sz w:val="28"/>
        </w:rPr>
        <w:t>иллюстрировать общие явления, черты конкретными примерами;</w:t>
      </w:r>
    </w:p>
    <w:p w14:paraId="3AA951DA">
      <w:pPr>
        <w:spacing w:before="0" w:after="0" w:line="264" w:lineRule="auto"/>
        <w:ind w:firstLine="600"/>
        <w:jc w:val="both"/>
      </w:pPr>
      <w:r>
        <w:rPr>
          <w:rFonts w:ascii="Times New Roman" w:hAnsi="Times New Roman"/>
          <w:b w:val="0"/>
          <w:i w:val="0"/>
          <w:color w:val="000000"/>
          <w:sz w:val="28"/>
        </w:rPr>
        <w:t>объяснять причины и следствия важнейших событий древней истории.</w:t>
      </w:r>
    </w:p>
    <w:p w14:paraId="1C9A1E26">
      <w:pPr>
        <w:spacing w:before="0" w:after="0" w:line="264" w:lineRule="auto"/>
        <w:ind w:firstLine="600"/>
        <w:jc w:val="both"/>
      </w:pPr>
      <w:r>
        <w:rPr>
          <w:rFonts w:ascii="Times New Roman" w:hAnsi="Times New Roman"/>
          <w:b/>
          <w:i w:val="0"/>
          <w:color w:val="000000"/>
          <w:sz w:val="28"/>
        </w:rPr>
        <w:t>Рассмотрение исторических версий и оценок, определение своего отношения к наиболее значимым событиям и личностям прошлого:</w:t>
      </w:r>
    </w:p>
    <w:p w14:paraId="450B3A25">
      <w:pPr>
        <w:spacing w:before="0" w:after="0" w:line="264" w:lineRule="auto"/>
        <w:ind w:firstLine="600"/>
        <w:jc w:val="both"/>
      </w:pPr>
      <w:r>
        <w:rPr>
          <w:rFonts w:ascii="Times New Roman" w:hAnsi="Times New Roman"/>
          <w:b w:val="0"/>
          <w:i w:val="0"/>
          <w:color w:val="000000"/>
          <w:sz w:val="28"/>
        </w:rPr>
        <w:t>излагать оценки наиболее значительных событий и личностей древней истории, приводимые в учебной литературе;</w:t>
      </w:r>
    </w:p>
    <w:p w14:paraId="5FE02127">
      <w:pPr>
        <w:spacing w:before="0" w:after="0" w:line="264" w:lineRule="auto"/>
        <w:ind w:firstLine="600"/>
        <w:jc w:val="both"/>
      </w:pPr>
      <w:r>
        <w:rPr>
          <w:rFonts w:ascii="Times New Roman" w:hAnsi="Times New Roman"/>
          <w:b w:val="0"/>
          <w:i w:val="0"/>
          <w:color w:val="000000"/>
          <w:sz w:val="28"/>
        </w:rPr>
        <w:t>высказывать на уровне эмоциональных оценок отношение к поступкам людей прошлого, к памятникам культуры.</w:t>
      </w:r>
    </w:p>
    <w:p w14:paraId="747FD3F8">
      <w:pPr>
        <w:spacing w:before="0" w:after="0" w:line="264" w:lineRule="auto"/>
        <w:ind w:firstLine="600"/>
        <w:jc w:val="both"/>
      </w:pPr>
      <w:r>
        <w:rPr>
          <w:rFonts w:ascii="Times New Roman" w:hAnsi="Times New Roman"/>
          <w:b/>
          <w:i w:val="0"/>
          <w:color w:val="000000"/>
          <w:sz w:val="28"/>
        </w:rPr>
        <w:t>Применение исторических знаний:</w:t>
      </w:r>
    </w:p>
    <w:p w14:paraId="47BD97A2">
      <w:pPr>
        <w:spacing w:before="0" w:after="0" w:line="264" w:lineRule="auto"/>
        <w:ind w:firstLine="600"/>
        <w:jc w:val="both"/>
      </w:pPr>
      <w:r>
        <w:rPr>
          <w:rFonts w:ascii="Times New Roman" w:hAnsi="Times New Roman"/>
          <w:b w:val="0"/>
          <w:i w:val="0"/>
          <w:color w:val="000000"/>
          <w:sz w:val="28"/>
        </w:rPr>
        <w:t>раскрывать значение памятников древней истории и культуры, необходимость сохранения их в современном мире;</w:t>
      </w:r>
    </w:p>
    <w:p w14:paraId="69F6CC20">
      <w:pPr>
        <w:spacing w:before="0" w:after="0" w:line="264" w:lineRule="auto"/>
        <w:ind w:firstLine="600"/>
        <w:jc w:val="both"/>
      </w:pPr>
      <w:r>
        <w:rPr>
          <w:rFonts w:ascii="Times New Roman" w:hAnsi="Times New Roman"/>
          <w:b w:val="0"/>
          <w:i w:val="0"/>
          <w:color w:val="000000"/>
          <w:sz w:val="28"/>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14:paraId="3C6DBE7B">
      <w:pPr>
        <w:spacing w:before="0" w:after="0" w:line="264" w:lineRule="auto"/>
        <w:ind w:firstLine="600"/>
        <w:jc w:val="both"/>
      </w:pPr>
      <w:r>
        <w:rPr>
          <w:rFonts w:ascii="Times New Roman" w:hAnsi="Times New Roman"/>
          <w:b w:val="0"/>
          <w:i w:val="0"/>
          <w:color w:val="000000"/>
          <w:sz w:val="28"/>
        </w:rPr>
        <w:t xml:space="preserve">Предметные результаты изучения истории </w:t>
      </w:r>
      <w:r>
        <w:rPr>
          <w:rFonts w:ascii="Times New Roman" w:hAnsi="Times New Roman"/>
          <w:b/>
          <w:i w:val="0"/>
          <w:color w:val="000000"/>
          <w:sz w:val="28"/>
        </w:rPr>
        <w:t>в 6 классе:</w:t>
      </w:r>
    </w:p>
    <w:p w14:paraId="3BE75F89">
      <w:pPr>
        <w:spacing w:before="0" w:after="0" w:line="264" w:lineRule="auto"/>
        <w:ind w:firstLine="600"/>
        <w:jc w:val="both"/>
      </w:pPr>
      <w:r>
        <w:rPr>
          <w:rFonts w:ascii="Times New Roman" w:hAnsi="Times New Roman"/>
          <w:b/>
          <w:i w:val="0"/>
          <w:color w:val="000000"/>
          <w:sz w:val="28"/>
        </w:rPr>
        <w:t>Знание хронологии, работа с хронологией:</w:t>
      </w:r>
    </w:p>
    <w:p w14:paraId="4BE69E39">
      <w:pPr>
        <w:spacing w:before="0" w:after="0" w:line="264" w:lineRule="auto"/>
        <w:ind w:firstLine="600"/>
        <w:jc w:val="both"/>
      </w:pPr>
      <w:r>
        <w:rPr>
          <w:rFonts w:ascii="Times New Roman" w:hAnsi="Times New Roman"/>
          <w:b w:val="0"/>
          <w:i w:val="0"/>
          <w:color w:val="000000"/>
          <w:sz w:val="28"/>
        </w:rPr>
        <w:t>называть даты важнейших событий Средневековья, определять их принадлежность к веку, историческому периоду;</w:t>
      </w:r>
    </w:p>
    <w:p w14:paraId="79E18457">
      <w:pPr>
        <w:spacing w:before="0" w:after="0" w:line="264" w:lineRule="auto"/>
        <w:ind w:firstLine="600"/>
        <w:jc w:val="both"/>
      </w:pPr>
      <w:r>
        <w:rPr>
          <w:rFonts w:ascii="Times New Roman" w:hAnsi="Times New Roman"/>
          <w:b w:val="0"/>
          <w:i w:val="0"/>
          <w:color w:val="000000"/>
          <w:sz w:val="28"/>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14:paraId="14EC04F1">
      <w:pPr>
        <w:spacing w:before="0" w:after="0" w:line="264" w:lineRule="auto"/>
        <w:ind w:firstLine="600"/>
        <w:jc w:val="both"/>
      </w:pPr>
      <w:r>
        <w:rPr>
          <w:rFonts w:ascii="Times New Roman" w:hAnsi="Times New Roman"/>
          <w:b w:val="0"/>
          <w:i w:val="0"/>
          <w:color w:val="000000"/>
          <w:sz w:val="28"/>
        </w:rPr>
        <w:t>устанавливать длительность и синхронность событий истории Руси и всеобщей истории.</w:t>
      </w:r>
    </w:p>
    <w:p w14:paraId="186A285F">
      <w:pPr>
        <w:spacing w:before="0" w:after="0" w:line="264" w:lineRule="auto"/>
        <w:ind w:firstLine="600"/>
        <w:jc w:val="both"/>
      </w:pPr>
      <w:r>
        <w:rPr>
          <w:rFonts w:ascii="Times New Roman" w:hAnsi="Times New Roman"/>
          <w:b/>
          <w:i w:val="0"/>
          <w:color w:val="000000"/>
          <w:sz w:val="28"/>
        </w:rPr>
        <w:t>Знание исторических фактов, работа с фактами:</w:t>
      </w:r>
    </w:p>
    <w:p w14:paraId="5BE7B684">
      <w:pPr>
        <w:spacing w:before="0" w:after="0" w:line="264" w:lineRule="auto"/>
        <w:ind w:firstLine="600"/>
        <w:jc w:val="both"/>
      </w:pPr>
      <w:r>
        <w:rPr>
          <w:rFonts w:ascii="Times New Roman" w:hAnsi="Times New Roman"/>
          <w:b w:val="0"/>
          <w:i w:val="0"/>
          <w:color w:val="000000"/>
          <w:sz w:val="28"/>
        </w:rPr>
        <w:t>указывать (называть) место, обстоятельства, участников, результаты важнейших событий отечественной и всеобщей истории эпохи Средневековья;</w:t>
      </w:r>
    </w:p>
    <w:p w14:paraId="052E8EE7">
      <w:pPr>
        <w:spacing w:before="0" w:after="0" w:line="264" w:lineRule="auto"/>
        <w:ind w:firstLine="600"/>
        <w:jc w:val="both"/>
      </w:pPr>
      <w:r>
        <w:rPr>
          <w:rFonts w:ascii="Times New Roman" w:hAnsi="Times New Roman"/>
          <w:b w:val="0"/>
          <w:i w:val="0"/>
          <w:color w:val="000000"/>
          <w:sz w:val="28"/>
        </w:rPr>
        <w:t>группировать, систематизировать факты по заданному признаку (составление систематических таблиц).</w:t>
      </w:r>
    </w:p>
    <w:p w14:paraId="0271A401">
      <w:pPr>
        <w:spacing w:before="0" w:after="0" w:line="264" w:lineRule="auto"/>
        <w:ind w:firstLine="600"/>
        <w:jc w:val="both"/>
      </w:pPr>
      <w:r>
        <w:rPr>
          <w:rFonts w:ascii="Times New Roman" w:hAnsi="Times New Roman"/>
          <w:b/>
          <w:i w:val="0"/>
          <w:color w:val="000000"/>
          <w:sz w:val="28"/>
        </w:rPr>
        <w:t>Работа с исторической картой:</w:t>
      </w:r>
    </w:p>
    <w:p w14:paraId="56EBDA9C">
      <w:pPr>
        <w:spacing w:before="0" w:after="0" w:line="264" w:lineRule="auto"/>
        <w:ind w:firstLine="600"/>
        <w:jc w:val="both"/>
      </w:pPr>
      <w:r>
        <w:rPr>
          <w:rFonts w:ascii="Times New Roman" w:hAnsi="Times New Roman"/>
          <w:b w:val="0"/>
          <w:i w:val="0"/>
          <w:color w:val="000000"/>
          <w:sz w:val="28"/>
        </w:rPr>
        <w:t>находить и показывать на карте исторические объекты, используя легенду карты; давать словесное описание их местоположения;</w:t>
      </w:r>
    </w:p>
    <w:p w14:paraId="37AB91BB">
      <w:pPr>
        <w:spacing w:before="0" w:after="0" w:line="264" w:lineRule="auto"/>
        <w:ind w:firstLine="600"/>
        <w:jc w:val="both"/>
      </w:pPr>
      <w:r>
        <w:rPr>
          <w:rFonts w:ascii="Times New Roman" w:hAnsi="Times New Roman"/>
          <w:b w:val="0"/>
          <w:i w:val="0"/>
          <w:color w:val="000000"/>
          <w:sz w:val="28"/>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14:paraId="0CF5435B">
      <w:pPr>
        <w:spacing w:before="0" w:after="0" w:line="264" w:lineRule="auto"/>
        <w:ind w:firstLine="600"/>
        <w:jc w:val="both"/>
      </w:pPr>
      <w:r>
        <w:rPr>
          <w:rFonts w:ascii="Times New Roman" w:hAnsi="Times New Roman"/>
          <w:b/>
          <w:i w:val="0"/>
          <w:color w:val="000000"/>
          <w:sz w:val="28"/>
        </w:rPr>
        <w:t>Работа с историческими источниками:</w:t>
      </w:r>
    </w:p>
    <w:p w14:paraId="00E5A225">
      <w:pPr>
        <w:spacing w:before="0" w:after="0" w:line="264" w:lineRule="auto"/>
        <w:ind w:firstLine="600"/>
        <w:jc w:val="both"/>
      </w:pPr>
      <w:r>
        <w:rPr>
          <w:rFonts w:ascii="Times New Roman" w:hAnsi="Times New Roman"/>
          <w:b w:val="0"/>
          <w:i w:val="0"/>
          <w:color w:val="000000"/>
          <w:sz w:val="28"/>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14:paraId="116F80A9">
      <w:pPr>
        <w:spacing w:before="0" w:after="0" w:line="264" w:lineRule="auto"/>
        <w:ind w:firstLine="600"/>
        <w:jc w:val="both"/>
      </w:pPr>
      <w:r>
        <w:rPr>
          <w:rFonts w:ascii="Times New Roman" w:hAnsi="Times New Roman"/>
          <w:b w:val="0"/>
          <w:i w:val="0"/>
          <w:color w:val="000000"/>
          <w:sz w:val="28"/>
        </w:rPr>
        <w:t>характеризовать авторство, время, место создания источника;</w:t>
      </w:r>
    </w:p>
    <w:p w14:paraId="14371807">
      <w:pPr>
        <w:spacing w:before="0" w:after="0" w:line="264" w:lineRule="auto"/>
        <w:ind w:firstLine="600"/>
        <w:jc w:val="both"/>
      </w:pPr>
      <w:r>
        <w:rPr>
          <w:rFonts w:ascii="Times New Roman" w:hAnsi="Times New Roman"/>
          <w:b w:val="0"/>
          <w:i w:val="0"/>
          <w:color w:val="000000"/>
          <w:sz w:val="28"/>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14:paraId="74B2BC8F">
      <w:pPr>
        <w:spacing w:before="0" w:after="0" w:line="264" w:lineRule="auto"/>
        <w:ind w:firstLine="600"/>
        <w:jc w:val="both"/>
      </w:pPr>
      <w:r>
        <w:rPr>
          <w:rFonts w:ascii="Times New Roman" w:hAnsi="Times New Roman"/>
          <w:b w:val="0"/>
          <w:i w:val="0"/>
          <w:color w:val="000000"/>
          <w:sz w:val="28"/>
        </w:rPr>
        <w:t>находить в визуальном источнике и вещественном памятнике ключевые символы, образы;</w:t>
      </w:r>
    </w:p>
    <w:p w14:paraId="723FA490">
      <w:pPr>
        <w:spacing w:before="0" w:after="0" w:line="264" w:lineRule="auto"/>
        <w:ind w:firstLine="600"/>
        <w:jc w:val="both"/>
      </w:pPr>
      <w:r>
        <w:rPr>
          <w:rFonts w:ascii="Times New Roman" w:hAnsi="Times New Roman"/>
          <w:b w:val="0"/>
          <w:i w:val="0"/>
          <w:color w:val="000000"/>
          <w:sz w:val="28"/>
        </w:rPr>
        <w:t>характеризовать позицию автора письменного и визуального исторического источника.</w:t>
      </w:r>
    </w:p>
    <w:p w14:paraId="7934289E">
      <w:pPr>
        <w:spacing w:before="0" w:after="0" w:line="264" w:lineRule="auto"/>
        <w:ind w:firstLine="600"/>
        <w:jc w:val="both"/>
      </w:pPr>
      <w:r>
        <w:rPr>
          <w:rFonts w:ascii="Times New Roman" w:hAnsi="Times New Roman"/>
          <w:b/>
          <w:i w:val="0"/>
          <w:color w:val="000000"/>
          <w:sz w:val="28"/>
        </w:rPr>
        <w:t>Историческое описание (реконструкция):</w:t>
      </w:r>
    </w:p>
    <w:p w14:paraId="18C3AFA5">
      <w:pPr>
        <w:spacing w:before="0" w:after="0" w:line="264" w:lineRule="auto"/>
        <w:ind w:firstLine="600"/>
        <w:jc w:val="both"/>
      </w:pPr>
      <w:r>
        <w:rPr>
          <w:rFonts w:ascii="Times New Roman" w:hAnsi="Times New Roman"/>
          <w:b w:val="0"/>
          <w:i w:val="0"/>
          <w:color w:val="000000"/>
          <w:sz w:val="28"/>
        </w:rPr>
        <w:t>рассказывать о ключевых событиях отечественной и всеобщей истории в эпоху Средневековья, их участниках;</w:t>
      </w:r>
    </w:p>
    <w:p w14:paraId="021B3E31">
      <w:pPr>
        <w:spacing w:before="0" w:after="0" w:line="264" w:lineRule="auto"/>
        <w:ind w:firstLine="600"/>
        <w:jc w:val="both"/>
      </w:pPr>
      <w:r>
        <w:rPr>
          <w:rFonts w:ascii="Times New Roman" w:hAnsi="Times New Roman"/>
          <w:b w:val="0"/>
          <w:i w:val="0"/>
          <w:color w:val="000000"/>
          <w:sz w:val="28"/>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14:paraId="5351FA84">
      <w:pPr>
        <w:spacing w:before="0" w:after="0" w:line="264" w:lineRule="auto"/>
        <w:ind w:firstLine="600"/>
        <w:jc w:val="both"/>
      </w:pPr>
      <w:r>
        <w:rPr>
          <w:rFonts w:ascii="Times New Roman" w:hAnsi="Times New Roman"/>
          <w:b w:val="0"/>
          <w:i w:val="0"/>
          <w:color w:val="000000"/>
          <w:sz w:val="28"/>
        </w:rPr>
        <w:t>рассказывать об образе жизни различных групп населения в средневековых обществах на Руси и в других странах;</w:t>
      </w:r>
    </w:p>
    <w:p w14:paraId="78113681">
      <w:pPr>
        <w:spacing w:before="0" w:after="0" w:line="264" w:lineRule="auto"/>
        <w:ind w:firstLine="600"/>
        <w:jc w:val="both"/>
      </w:pPr>
      <w:r>
        <w:rPr>
          <w:rFonts w:ascii="Times New Roman" w:hAnsi="Times New Roman"/>
          <w:b w:val="0"/>
          <w:i w:val="0"/>
          <w:color w:val="000000"/>
          <w:sz w:val="28"/>
        </w:rPr>
        <w:t>представлять описание памятников материальной и художественной культуры изучаемой эпохи.</w:t>
      </w:r>
    </w:p>
    <w:p w14:paraId="073A8CFA">
      <w:pPr>
        <w:spacing w:before="0" w:after="0" w:line="264" w:lineRule="auto"/>
        <w:ind w:firstLine="600"/>
        <w:jc w:val="both"/>
      </w:pPr>
      <w:r>
        <w:rPr>
          <w:rFonts w:ascii="Times New Roman" w:hAnsi="Times New Roman"/>
          <w:b/>
          <w:i w:val="0"/>
          <w:color w:val="000000"/>
          <w:sz w:val="28"/>
        </w:rPr>
        <w:t>Анализ, объяснение исторических событий, явлений:</w:t>
      </w:r>
    </w:p>
    <w:p w14:paraId="6BFEC7FF">
      <w:pPr>
        <w:spacing w:before="0" w:after="0" w:line="264" w:lineRule="auto"/>
        <w:ind w:firstLine="600"/>
        <w:jc w:val="both"/>
      </w:pPr>
      <w:r>
        <w:rPr>
          <w:rFonts w:ascii="Times New Roman" w:hAnsi="Times New Roman"/>
          <w:b w:val="0"/>
          <w:i w:val="0"/>
          <w:color w:val="000000"/>
          <w:sz w:val="28"/>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14:paraId="6DAA9D0E">
      <w:pPr>
        <w:spacing w:before="0" w:after="0" w:line="264" w:lineRule="auto"/>
        <w:ind w:firstLine="600"/>
        <w:jc w:val="both"/>
      </w:pPr>
      <w:r>
        <w:rPr>
          <w:rFonts w:ascii="Times New Roman" w:hAnsi="Times New Roman"/>
          <w:b w:val="0"/>
          <w:i w:val="0"/>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1D683F90">
      <w:pPr>
        <w:spacing w:before="0" w:after="0" w:line="264" w:lineRule="auto"/>
        <w:ind w:firstLine="600"/>
        <w:jc w:val="both"/>
      </w:pPr>
      <w:r>
        <w:rPr>
          <w:rFonts w:ascii="Times New Roman" w:hAnsi="Times New Roman"/>
          <w:b w:val="0"/>
          <w:i w:val="0"/>
          <w:color w:val="000000"/>
          <w:sz w:val="28"/>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14:paraId="2B6887AB">
      <w:pPr>
        <w:spacing w:before="0" w:after="0" w:line="264" w:lineRule="auto"/>
        <w:ind w:firstLine="600"/>
        <w:jc w:val="both"/>
      </w:pPr>
      <w:r>
        <w:rPr>
          <w:rFonts w:ascii="Times New Roman" w:hAnsi="Times New Roman"/>
          <w:b w:val="0"/>
          <w:i w:val="0"/>
          <w:color w:val="000000"/>
          <w:sz w:val="28"/>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14:paraId="52D76B6A">
      <w:pPr>
        <w:spacing w:before="0" w:after="0" w:line="264" w:lineRule="auto"/>
        <w:ind w:firstLine="600"/>
        <w:jc w:val="both"/>
      </w:pPr>
      <w:r>
        <w:rPr>
          <w:rFonts w:ascii="Times New Roman" w:hAnsi="Times New Roman"/>
          <w:b/>
          <w:i w:val="0"/>
          <w:color w:val="000000"/>
          <w:sz w:val="28"/>
        </w:rPr>
        <w:t>Рассмотрение исторических версий и оценок, определение своего отношения к наиболее значимым событиям и личностям прошлого:</w:t>
      </w:r>
    </w:p>
    <w:p w14:paraId="42E9AA0D">
      <w:pPr>
        <w:spacing w:before="0" w:after="0" w:line="264" w:lineRule="auto"/>
        <w:ind w:firstLine="600"/>
        <w:jc w:val="both"/>
      </w:pPr>
      <w:r>
        <w:rPr>
          <w:rFonts w:ascii="Times New Roman" w:hAnsi="Times New Roman"/>
          <w:b w:val="0"/>
          <w:i w:val="0"/>
          <w:color w:val="000000"/>
          <w:sz w:val="28"/>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14:paraId="57AE2795">
      <w:pPr>
        <w:spacing w:before="0" w:after="0" w:line="264" w:lineRule="auto"/>
        <w:ind w:firstLine="600"/>
        <w:jc w:val="both"/>
      </w:pPr>
      <w:r>
        <w:rPr>
          <w:rFonts w:ascii="Times New Roman" w:hAnsi="Times New Roman"/>
          <w:b w:val="0"/>
          <w:i w:val="0"/>
          <w:color w:val="000000"/>
          <w:sz w:val="28"/>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14:paraId="1B9A87FD">
      <w:pPr>
        <w:spacing w:before="0" w:after="0" w:line="264" w:lineRule="auto"/>
        <w:ind w:firstLine="600"/>
        <w:jc w:val="both"/>
      </w:pPr>
      <w:r>
        <w:rPr>
          <w:rFonts w:ascii="Times New Roman" w:hAnsi="Times New Roman"/>
          <w:b/>
          <w:i w:val="0"/>
          <w:color w:val="000000"/>
          <w:sz w:val="28"/>
        </w:rPr>
        <w:t>Применение исторических знаний:</w:t>
      </w:r>
    </w:p>
    <w:p w14:paraId="5B2BF0CB">
      <w:pPr>
        <w:spacing w:before="0" w:after="0" w:line="264" w:lineRule="auto"/>
        <w:ind w:firstLine="600"/>
        <w:jc w:val="both"/>
      </w:pPr>
      <w:r>
        <w:rPr>
          <w:rFonts w:ascii="Times New Roman" w:hAnsi="Times New Roman"/>
          <w:b w:val="0"/>
          <w:i w:val="0"/>
          <w:color w:val="000000"/>
          <w:sz w:val="28"/>
        </w:rPr>
        <w:t>объяснять значение памятников истории и культуры Руси и других стран эпохи Средневековья, необходимость сохранения их в современном мире;</w:t>
      </w:r>
    </w:p>
    <w:p w14:paraId="28A1EC4B">
      <w:pPr>
        <w:spacing w:before="0" w:after="0" w:line="264" w:lineRule="auto"/>
        <w:ind w:firstLine="600"/>
        <w:jc w:val="both"/>
      </w:pPr>
      <w:r>
        <w:rPr>
          <w:rFonts w:ascii="Times New Roman" w:hAnsi="Times New Roman"/>
          <w:b w:val="0"/>
          <w:i w:val="0"/>
          <w:color w:val="000000"/>
          <w:sz w:val="28"/>
        </w:rPr>
        <w:t>выполнять учебные проекты по истории Средних веков (в том числе на региональном материале).</w:t>
      </w:r>
    </w:p>
    <w:p w14:paraId="30DDBB70">
      <w:pPr>
        <w:spacing w:before="0" w:after="0" w:line="264" w:lineRule="auto"/>
        <w:ind w:firstLine="600"/>
        <w:jc w:val="both"/>
      </w:pPr>
      <w:r>
        <w:rPr>
          <w:rFonts w:ascii="Times New Roman" w:hAnsi="Times New Roman"/>
          <w:b w:val="0"/>
          <w:i w:val="0"/>
          <w:color w:val="000000"/>
          <w:sz w:val="28"/>
        </w:rPr>
        <w:t>Предметные результаты изучения истории</w:t>
      </w:r>
      <w:r>
        <w:rPr>
          <w:rFonts w:ascii="Times New Roman" w:hAnsi="Times New Roman"/>
          <w:b/>
          <w:i w:val="0"/>
          <w:color w:val="000000"/>
          <w:sz w:val="28"/>
        </w:rPr>
        <w:t xml:space="preserve"> в 7 классе:</w:t>
      </w:r>
    </w:p>
    <w:p w14:paraId="59B18847">
      <w:pPr>
        <w:spacing w:before="0" w:after="0" w:line="264" w:lineRule="auto"/>
        <w:ind w:firstLine="600"/>
        <w:jc w:val="both"/>
      </w:pPr>
      <w:r>
        <w:rPr>
          <w:rFonts w:ascii="Times New Roman" w:hAnsi="Times New Roman"/>
          <w:b/>
          <w:i w:val="0"/>
          <w:color w:val="000000"/>
          <w:sz w:val="28"/>
        </w:rPr>
        <w:t>Знание хронологии, работа с хронологией:</w:t>
      </w:r>
    </w:p>
    <w:p w14:paraId="518BDA6C">
      <w:pPr>
        <w:spacing w:before="0" w:after="0" w:line="264" w:lineRule="auto"/>
        <w:ind w:firstLine="600"/>
        <w:jc w:val="both"/>
      </w:pPr>
      <w:r>
        <w:rPr>
          <w:rFonts w:ascii="Times New Roman" w:hAnsi="Times New Roman"/>
          <w:b w:val="0"/>
          <w:i w:val="0"/>
          <w:color w:val="000000"/>
          <w:sz w:val="28"/>
        </w:rPr>
        <w:t>называть этапы отечественной и всеобщей истории Нового времени, их хронологические рамки;</w:t>
      </w:r>
    </w:p>
    <w:p w14:paraId="2E1E2FDB">
      <w:pPr>
        <w:spacing w:before="0" w:after="0" w:line="264" w:lineRule="auto"/>
        <w:ind w:firstLine="600"/>
        <w:jc w:val="both"/>
      </w:pPr>
      <w:r>
        <w:rPr>
          <w:rFonts w:ascii="Times New Roman" w:hAnsi="Times New Roman"/>
          <w:b w:val="0"/>
          <w:i w:val="0"/>
          <w:color w:val="000000"/>
          <w:sz w:val="28"/>
        </w:rP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p>
    <w:p w14:paraId="08BB7354">
      <w:pPr>
        <w:spacing w:before="0" w:after="0" w:line="264" w:lineRule="auto"/>
        <w:ind w:firstLine="600"/>
        <w:jc w:val="both"/>
      </w:pPr>
      <w:r>
        <w:rPr>
          <w:rFonts w:ascii="Times New Roman" w:hAnsi="Times New Roman"/>
          <w:b w:val="0"/>
          <w:i w:val="0"/>
          <w:color w:val="000000"/>
          <w:sz w:val="28"/>
        </w:rPr>
        <w:t>устанавливать синхронность событий отечественной и всеобщей истории XVI‒XVII вв.</w:t>
      </w:r>
    </w:p>
    <w:p w14:paraId="252DAA02">
      <w:pPr>
        <w:spacing w:before="0" w:after="0" w:line="264" w:lineRule="auto"/>
        <w:ind w:firstLine="600"/>
        <w:jc w:val="both"/>
      </w:pPr>
      <w:r>
        <w:rPr>
          <w:rFonts w:ascii="Times New Roman" w:hAnsi="Times New Roman"/>
          <w:b/>
          <w:i w:val="0"/>
          <w:color w:val="000000"/>
          <w:sz w:val="28"/>
        </w:rPr>
        <w:t>Знание исторических фактов, работа с фактами:</w:t>
      </w:r>
    </w:p>
    <w:p w14:paraId="3C2AD440">
      <w:pPr>
        <w:spacing w:before="0" w:after="0" w:line="264" w:lineRule="auto"/>
        <w:ind w:firstLine="600"/>
        <w:jc w:val="both"/>
      </w:pPr>
      <w:r>
        <w:rPr>
          <w:rFonts w:ascii="Times New Roman" w:hAnsi="Times New Roman"/>
          <w:b w:val="0"/>
          <w:i w:val="0"/>
          <w:color w:val="000000"/>
          <w:sz w:val="28"/>
        </w:rPr>
        <w:t>указывать (называть) место, обстоятельства, участников, результаты важнейших событий отечественной и всеобщей истории XVI‒XVII вв.;</w:t>
      </w:r>
    </w:p>
    <w:p w14:paraId="6B1F4198">
      <w:pPr>
        <w:spacing w:before="0" w:after="0" w:line="264" w:lineRule="auto"/>
        <w:ind w:firstLine="600"/>
        <w:jc w:val="both"/>
      </w:pPr>
      <w:r>
        <w:rPr>
          <w:rFonts w:ascii="Times New Roman" w:hAnsi="Times New Roman"/>
          <w:b w:val="0"/>
          <w:i w:val="0"/>
          <w:color w:val="000000"/>
          <w:sz w:val="28"/>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14:paraId="3EAD82E9">
      <w:pPr>
        <w:spacing w:before="0" w:after="0" w:line="264" w:lineRule="auto"/>
        <w:ind w:firstLine="600"/>
        <w:jc w:val="both"/>
      </w:pPr>
      <w:r>
        <w:rPr>
          <w:rFonts w:ascii="Times New Roman" w:hAnsi="Times New Roman"/>
          <w:b/>
          <w:i w:val="0"/>
          <w:color w:val="000000"/>
          <w:sz w:val="28"/>
        </w:rPr>
        <w:t>Работа с исторической картой:</w:t>
      </w:r>
    </w:p>
    <w:p w14:paraId="23CF1DF8">
      <w:pPr>
        <w:spacing w:before="0" w:after="0" w:line="264" w:lineRule="auto"/>
        <w:ind w:firstLine="600"/>
        <w:jc w:val="both"/>
      </w:pPr>
      <w:r>
        <w:rPr>
          <w:rFonts w:ascii="Times New Roman" w:hAnsi="Times New Roman"/>
          <w:b w:val="0"/>
          <w:i w:val="0"/>
          <w:color w:val="000000"/>
          <w:sz w:val="28"/>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14:paraId="217BF972">
      <w:pPr>
        <w:spacing w:before="0" w:after="0" w:line="264" w:lineRule="auto"/>
        <w:ind w:firstLine="600"/>
        <w:jc w:val="both"/>
      </w:pPr>
      <w:r>
        <w:rPr>
          <w:rFonts w:ascii="Times New Roman" w:hAnsi="Times New Roman"/>
          <w:b w:val="0"/>
          <w:i w:val="0"/>
          <w:color w:val="000000"/>
          <w:sz w:val="28"/>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14:paraId="3491090E">
      <w:pPr>
        <w:spacing w:before="0" w:after="0" w:line="264" w:lineRule="auto"/>
        <w:ind w:firstLine="600"/>
        <w:jc w:val="both"/>
      </w:pPr>
      <w:r>
        <w:rPr>
          <w:rFonts w:ascii="Times New Roman" w:hAnsi="Times New Roman"/>
          <w:b/>
          <w:i w:val="0"/>
          <w:color w:val="000000"/>
          <w:sz w:val="28"/>
        </w:rPr>
        <w:t>Работа с историческими источниками:</w:t>
      </w:r>
    </w:p>
    <w:p w14:paraId="47D0EDA6">
      <w:pPr>
        <w:spacing w:before="0" w:after="0" w:line="264" w:lineRule="auto"/>
        <w:ind w:firstLine="600"/>
        <w:jc w:val="both"/>
      </w:pPr>
      <w:r>
        <w:rPr>
          <w:rFonts w:ascii="Times New Roman" w:hAnsi="Times New Roman"/>
          <w:b w:val="0"/>
          <w:i w:val="0"/>
          <w:color w:val="000000"/>
          <w:sz w:val="28"/>
        </w:rPr>
        <w:t>различать виды письменных исторических источников (официальные, личные, литературные и другие);</w:t>
      </w:r>
    </w:p>
    <w:p w14:paraId="4F4031F1">
      <w:pPr>
        <w:spacing w:before="0" w:after="0" w:line="264" w:lineRule="auto"/>
        <w:ind w:firstLine="600"/>
        <w:jc w:val="both"/>
      </w:pPr>
      <w:r>
        <w:rPr>
          <w:rFonts w:ascii="Times New Roman" w:hAnsi="Times New Roman"/>
          <w:b w:val="0"/>
          <w:i w:val="0"/>
          <w:color w:val="000000"/>
          <w:sz w:val="28"/>
        </w:rPr>
        <w:t>характеризовать обстоятельства и цель создания источника, раскрывать его информационную ценность;</w:t>
      </w:r>
    </w:p>
    <w:p w14:paraId="14D2BDDB">
      <w:pPr>
        <w:spacing w:before="0" w:after="0" w:line="264" w:lineRule="auto"/>
        <w:ind w:firstLine="600"/>
        <w:jc w:val="both"/>
      </w:pPr>
      <w:r>
        <w:rPr>
          <w:rFonts w:ascii="Times New Roman" w:hAnsi="Times New Roman"/>
          <w:b w:val="0"/>
          <w:i w:val="0"/>
          <w:color w:val="000000"/>
          <w:sz w:val="28"/>
        </w:rPr>
        <w:t>проводить поиск информации в тексте письменного источника, визуальных и вещественных памятниках эпохи;</w:t>
      </w:r>
    </w:p>
    <w:p w14:paraId="229BA9F5">
      <w:pPr>
        <w:spacing w:before="0" w:after="0" w:line="264" w:lineRule="auto"/>
        <w:ind w:firstLine="600"/>
        <w:jc w:val="both"/>
      </w:pPr>
      <w:r>
        <w:rPr>
          <w:rFonts w:ascii="Times New Roman" w:hAnsi="Times New Roman"/>
          <w:b w:val="0"/>
          <w:i w:val="0"/>
          <w:color w:val="000000"/>
          <w:sz w:val="28"/>
        </w:rPr>
        <w:t>сопоставлять и систематизировать информацию из нескольких однотипных источников.</w:t>
      </w:r>
    </w:p>
    <w:p w14:paraId="77ED87ED">
      <w:pPr>
        <w:spacing w:before="0" w:after="0" w:line="264" w:lineRule="auto"/>
        <w:ind w:firstLine="600"/>
        <w:jc w:val="both"/>
      </w:pPr>
      <w:r>
        <w:rPr>
          <w:rFonts w:ascii="Times New Roman" w:hAnsi="Times New Roman"/>
          <w:b/>
          <w:i w:val="0"/>
          <w:color w:val="000000"/>
          <w:sz w:val="28"/>
        </w:rPr>
        <w:t>Историческое описание (реконструкция):</w:t>
      </w:r>
    </w:p>
    <w:p w14:paraId="5C7F7C53">
      <w:pPr>
        <w:spacing w:before="0" w:after="0" w:line="264" w:lineRule="auto"/>
        <w:ind w:firstLine="600"/>
        <w:jc w:val="both"/>
      </w:pPr>
      <w:r>
        <w:rPr>
          <w:rFonts w:ascii="Times New Roman" w:hAnsi="Times New Roman"/>
          <w:b w:val="0"/>
          <w:i w:val="0"/>
          <w:color w:val="000000"/>
          <w:sz w:val="28"/>
        </w:rPr>
        <w:t>рассказывать о ключевых событиях отечественной и всеобщей истории XVI‒XVII вв., их участниках;</w:t>
      </w:r>
    </w:p>
    <w:p w14:paraId="724DB23C">
      <w:pPr>
        <w:spacing w:before="0" w:after="0" w:line="264" w:lineRule="auto"/>
        <w:ind w:firstLine="600"/>
        <w:jc w:val="both"/>
      </w:pPr>
      <w:r>
        <w:rPr>
          <w:rFonts w:ascii="Times New Roman" w:hAnsi="Times New Roman"/>
          <w:b w:val="0"/>
          <w:i w:val="0"/>
          <w:color w:val="000000"/>
          <w:sz w:val="28"/>
        </w:rPr>
        <w:t>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w:t>
      </w:r>
    </w:p>
    <w:p w14:paraId="4C2D5EA0">
      <w:pPr>
        <w:spacing w:before="0" w:after="0" w:line="264" w:lineRule="auto"/>
        <w:ind w:firstLine="600"/>
        <w:jc w:val="both"/>
      </w:pPr>
      <w:r>
        <w:rPr>
          <w:rFonts w:ascii="Times New Roman" w:hAnsi="Times New Roman"/>
          <w:b w:val="0"/>
          <w:i w:val="0"/>
          <w:color w:val="000000"/>
          <w:sz w:val="28"/>
        </w:rPr>
        <w:t>рассказывать об образе жизни различных групп населения в России и других странах в раннее Новое время;</w:t>
      </w:r>
    </w:p>
    <w:p w14:paraId="33B5D506">
      <w:pPr>
        <w:spacing w:before="0" w:after="0" w:line="264" w:lineRule="auto"/>
        <w:ind w:firstLine="600"/>
        <w:jc w:val="both"/>
      </w:pPr>
      <w:r>
        <w:rPr>
          <w:rFonts w:ascii="Times New Roman" w:hAnsi="Times New Roman"/>
          <w:b w:val="0"/>
          <w:i w:val="0"/>
          <w:color w:val="000000"/>
          <w:sz w:val="28"/>
        </w:rPr>
        <w:t>представлять описание памятников материальной и художественной культуры изучаемой эпохи.</w:t>
      </w:r>
    </w:p>
    <w:p w14:paraId="7A5458EB">
      <w:pPr>
        <w:spacing w:before="0" w:after="0" w:line="264" w:lineRule="auto"/>
        <w:ind w:firstLine="600"/>
        <w:jc w:val="both"/>
      </w:pPr>
      <w:r>
        <w:rPr>
          <w:rFonts w:ascii="Times New Roman" w:hAnsi="Times New Roman"/>
          <w:b/>
          <w:i w:val="0"/>
          <w:color w:val="000000"/>
          <w:sz w:val="28"/>
        </w:rPr>
        <w:t>Анализ, объяснение исторических событий, явлений:</w:t>
      </w:r>
    </w:p>
    <w:p w14:paraId="4B37F24B">
      <w:pPr>
        <w:spacing w:before="0" w:after="0" w:line="264" w:lineRule="auto"/>
        <w:ind w:firstLine="600"/>
        <w:jc w:val="both"/>
      </w:pPr>
      <w:r>
        <w:rPr>
          <w:rFonts w:ascii="Times New Roman" w:hAnsi="Times New Roman"/>
          <w:b w:val="0"/>
          <w:i w:val="0"/>
          <w:color w:val="000000"/>
          <w:sz w:val="28"/>
        </w:rPr>
        <w:t>раскрывать существенные черты экономического, социального и политического развития России и других стран в XVI‒XVII вв., европейской реформации, новых веяний в духовной жизни общества, культуре, революций XVI‒XVII вв. в европейских странах;</w:t>
      </w:r>
    </w:p>
    <w:p w14:paraId="5CAB9B20">
      <w:pPr>
        <w:spacing w:before="0" w:after="0" w:line="264" w:lineRule="auto"/>
        <w:ind w:firstLine="600"/>
        <w:jc w:val="both"/>
      </w:pPr>
      <w:r>
        <w:rPr>
          <w:rFonts w:ascii="Times New Roman" w:hAnsi="Times New Roman"/>
          <w:b w:val="0"/>
          <w:i w:val="0"/>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19B2D200">
      <w:pPr>
        <w:spacing w:before="0" w:after="0" w:line="264" w:lineRule="auto"/>
        <w:ind w:firstLine="600"/>
        <w:jc w:val="both"/>
      </w:pPr>
      <w:r>
        <w:rPr>
          <w:rFonts w:ascii="Times New Roman" w:hAnsi="Times New Roman"/>
          <w:b w:val="0"/>
          <w:i w:val="0"/>
          <w:color w:val="000000"/>
          <w:sz w:val="28"/>
        </w:rPr>
        <w:t>объяснять причины и следствия важнейших событий отечественной 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14:paraId="63C59D51">
      <w:pPr>
        <w:spacing w:before="0" w:after="0" w:line="264" w:lineRule="auto"/>
        <w:ind w:firstLine="600"/>
        <w:jc w:val="both"/>
      </w:pPr>
      <w:r>
        <w:rPr>
          <w:rFonts w:ascii="Times New Roman" w:hAnsi="Times New Roman"/>
          <w:b w:val="0"/>
          <w:i w:val="0"/>
          <w:color w:val="000000"/>
          <w:sz w:val="28"/>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14:paraId="535ED988">
      <w:pPr>
        <w:spacing w:before="0" w:after="0" w:line="264" w:lineRule="auto"/>
        <w:ind w:firstLine="600"/>
        <w:jc w:val="both"/>
      </w:pPr>
      <w:r>
        <w:rPr>
          <w:rFonts w:ascii="Times New Roman" w:hAnsi="Times New Roman"/>
          <w:b/>
          <w:i w:val="0"/>
          <w:color w:val="000000"/>
          <w:sz w:val="28"/>
        </w:rPr>
        <w:t>Рассмотрение исторических версий и оценок, определение своего отношения к наиболее значимым событиям и личностям прошлого:</w:t>
      </w:r>
    </w:p>
    <w:p w14:paraId="55967E5F">
      <w:pPr>
        <w:spacing w:before="0" w:after="0" w:line="264" w:lineRule="auto"/>
        <w:ind w:firstLine="600"/>
        <w:jc w:val="both"/>
      </w:pPr>
      <w:r>
        <w:rPr>
          <w:rFonts w:ascii="Times New Roman" w:hAnsi="Times New Roman"/>
          <w:b w:val="0"/>
          <w:i w:val="0"/>
          <w:color w:val="000000"/>
          <w:sz w:val="28"/>
        </w:rP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14:paraId="10FE0B71">
      <w:pPr>
        <w:spacing w:before="0" w:after="0" w:line="264" w:lineRule="auto"/>
        <w:ind w:firstLine="600"/>
        <w:jc w:val="both"/>
      </w:pPr>
      <w:r>
        <w:rPr>
          <w:rFonts w:ascii="Times New Roman" w:hAnsi="Times New Roman"/>
          <w:b w:val="0"/>
          <w:i w:val="0"/>
          <w:color w:val="000000"/>
          <w:sz w:val="28"/>
        </w:rPr>
        <w:t>выражать отношение к деятельности исторических личностей XVI‒XVII вв. с учётом обстоятельств изучаемой эпохи и в современной шкале ценностей.</w:t>
      </w:r>
    </w:p>
    <w:p w14:paraId="48A42903">
      <w:pPr>
        <w:spacing w:before="0" w:after="0" w:line="264" w:lineRule="auto"/>
        <w:ind w:firstLine="600"/>
        <w:jc w:val="both"/>
      </w:pPr>
      <w:r>
        <w:rPr>
          <w:rFonts w:ascii="Times New Roman" w:hAnsi="Times New Roman"/>
          <w:b/>
          <w:i w:val="0"/>
          <w:color w:val="000000"/>
          <w:sz w:val="28"/>
        </w:rPr>
        <w:t>Применение исторических знаний:</w:t>
      </w:r>
    </w:p>
    <w:p w14:paraId="5AD57E33">
      <w:pPr>
        <w:spacing w:before="0" w:after="0" w:line="264" w:lineRule="auto"/>
        <w:ind w:firstLine="600"/>
        <w:jc w:val="both"/>
      </w:pPr>
      <w:r>
        <w:rPr>
          <w:rFonts w:ascii="Times New Roman" w:hAnsi="Times New Roman"/>
          <w:b w:val="0"/>
          <w:i w:val="0"/>
          <w:color w:val="000000"/>
          <w:sz w:val="28"/>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14:paraId="1647DD08">
      <w:pPr>
        <w:spacing w:before="0" w:after="0" w:line="264" w:lineRule="auto"/>
        <w:ind w:firstLine="600"/>
        <w:jc w:val="both"/>
      </w:pPr>
      <w:r>
        <w:rPr>
          <w:rFonts w:ascii="Times New Roman" w:hAnsi="Times New Roman"/>
          <w:b w:val="0"/>
          <w:i w:val="0"/>
          <w:color w:val="000000"/>
          <w:sz w:val="28"/>
        </w:rPr>
        <w:t>объяснять значение памятников истории и культуры России и других стран XVI‒XVII вв. для времени, когда они появились, и для современного общества;</w:t>
      </w:r>
    </w:p>
    <w:p w14:paraId="7D7FEAD4">
      <w:pPr>
        <w:spacing w:before="0" w:after="0" w:line="264" w:lineRule="auto"/>
        <w:ind w:firstLine="600"/>
        <w:jc w:val="both"/>
      </w:pPr>
      <w:r>
        <w:rPr>
          <w:rFonts w:ascii="Times New Roman" w:hAnsi="Times New Roman"/>
          <w:b w:val="0"/>
          <w:i w:val="0"/>
          <w:color w:val="000000"/>
          <w:sz w:val="28"/>
        </w:rPr>
        <w:t>выполнять учебные проекты по отечественной и всеобщей истории XVI‒XVII вв. (в том числе на региональном материале).</w:t>
      </w:r>
    </w:p>
    <w:p w14:paraId="52577CCA">
      <w:pPr>
        <w:spacing w:before="0" w:after="0" w:line="264" w:lineRule="auto"/>
        <w:ind w:firstLine="600"/>
        <w:jc w:val="both"/>
      </w:pPr>
      <w:r>
        <w:rPr>
          <w:rFonts w:ascii="Times New Roman" w:hAnsi="Times New Roman"/>
          <w:b w:val="0"/>
          <w:i w:val="0"/>
          <w:color w:val="000000"/>
          <w:sz w:val="28"/>
        </w:rPr>
        <w:t xml:space="preserve">Предметные результаты изучения истории </w:t>
      </w:r>
      <w:r>
        <w:rPr>
          <w:rFonts w:ascii="Times New Roman" w:hAnsi="Times New Roman"/>
          <w:b/>
          <w:i w:val="0"/>
          <w:color w:val="000000"/>
          <w:sz w:val="28"/>
        </w:rPr>
        <w:t>в 8 классе:</w:t>
      </w:r>
    </w:p>
    <w:p w14:paraId="19E2AE17">
      <w:pPr>
        <w:spacing w:before="0" w:after="0" w:line="264" w:lineRule="auto"/>
        <w:ind w:firstLine="600"/>
        <w:jc w:val="both"/>
      </w:pPr>
      <w:r>
        <w:rPr>
          <w:rFonts w:ascii="Times New Roman" w:hAnsi="Times New Roman"/>
          <w:b/>
          <w:i w:val="0"/>
          <w:color w:val="000000"/>
          <w:sz w:val="28"/>
        </w:rPr>
        <w:t>Знание хронологии, работа с хронологией:</w:t>
      </w:r>
    </w:p>
    <w:p w14:paraId="506EAF4F">
      <w:pPr>
        <w:spacing w:before="0" w:after="0" w:line="264" w:lineRule="auto"/>
        <w:ind w:firstLine="600"/>
        <w:jc w:val="both"/>
      </w:pPr>
      <w:r>
        <w:rPr>
          <w:rFonts w:ascii="Times New Roman" w:hAnsi="Times New Roman"/>
          <w:b w:val="0"/>
          <w:i w:val="0"/>
          <w:color w:val="000000"/>
          <w:sz w:val="28"/>
        </w:rPr>
        <w:t>называть даты важнейших событий отечественной и всеобщей истории XVIII – начала XIX в.; определять их принадлежность к историческому периоду, этапу;</w:t>
      </w:r>
    </w:p>
    <w:p w14:paraId="73BB17CD">
      <w:pPr>
        <w:spacing w:before="0" w:after="0" w:line="264" w:lineRule="auto"/>
        <w:ind w:firstLine="600"/>
        <w:jc w:val="both"/>
      </w:pPr>
      <w:r>
        <w:rPr>
          <w:rFonts w:ascii="Times New Roman" w:hAnsi="Times New Roman"/>
          <w:b w:val="0"/>
          <w:i w:val="0"/>
          <w:color w:val="000000"/>
          <w:sz w:val="28"/>
        </w:rPr>
        <w:t>устанавливать синхронность событий отечественной и всеобщей истории XVIII – начала XIX в.</w:t>
      </w:r>
    </w:p>
    <w:p w14:paraId="3CF5B13B">
      <w:pPr>
        <w:spacing w:before="0" w:after="0" w:line="264" w:lineRule="auto"/>
        <w:ind w:firstLine="600"/>
        <w:jc w:val="both"/>
      </w:pPr>
      <w:r>
        <w:rPr>
          <w:rFonts w:ascii="Times New Roman" w:hAnsi="Times New Roman"/>
          <w:b/>
          <w:i w:val="0"/>
          <w:color w:val="000000"/>
          <w:sz w:val="28"/>
        </w:rPr>
        <w:t>Знание исторических фактов, работа с фактами:</w:t>
      </w:r>
    </w:p>
    <w:p w14:paraId="6F0C4D1F">
      <w:pPr>
        <w:spacing w:before="0" w:after="0" w:line="264" w:lineRule="auto"/>
        <w:ind w:firstLine="600"/>
        <w:jc w:val="both"/>
      </w:pPr>
      <w:r>
        <w:rPr>
          <w:rFonts w:ascii="Times New Roman" w:hAnsi="Times New Roman"/>
          <w:b w:val="0"/>
          <w:i w:val="0"/>
          <w:color w:val="000000"/>
          <w:sz w:val="28"/>
        </w:rPr>
        <w:t>указывать (называть) место, обстоятельства, участников, результаты важнейших событий отечественной и всеобщей истории XVIII – начала XIX в.;</w:t>
      </w:r>
    </w:p>
    <w:p w14:paraId="38DF0FCB">
      <w:pPr>
        <w:spacing w:before="0" w:after="0" w:line="264" w:lineRule="auto"/>
        <w:ind w:firstLine="600"/>
        <w:jc w:val="both"/>
      </w:pPr>
      <w:r>
        <w:rPr>
          <w:rFonts w:ascii="Times New Roman" w:hAnsi="Times New Roman"/>
          <w:b w:val="0"/>
          <w:i w:val="0"/>
          <w:color w:val="000000"/>
          <w:sz w:val="28"/>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14:paraId="3994BBAE">
      <w:pPr>
        <w:spacing w:before="0" w:after="0" w:line="264" w:lineRule="auto"/>
        <w:ind w:firstLine="600"/>
        <w:jc w:val="both"/>
      </w:pPr>
      <w:r>
        <w:rPr>
          <w:rFonts w:ascii="Times New Roman" w:hAnsi="Times New Roman"/>
          <w:b/>
          <w:i w:val="0"/>
          <w:color w:val="000000"/>
          <w:sz w:val="28"/>
        </w:rPr>
        <w:t>Работа с исторической картой:</w:t>
      </w:r>
    </w:p>
    <w:p w14:paraId="5D24FEBB">
      <w:pPr>
        <w:spacing w:before="0" w:after="0" w:line="264" w:lineRule="auto"/>
        <w:ind w:firstLine="600"/>
        <w:jc w:val="both"/>
      </w:pPr>
      <w:r>
        <w:rPr>
          <w:rFonts w:ascii="Times New Roman" w:hAnsi="Times New Roman"/>
          <w:b w:val="0"/>
          <w:i w:val="0"/>
          <w:color w:val="000000"/>
          <w:sz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 начала XIX в.</w:t>
      </w:r>
    </w:p>
    <w:p w14:paraId="305068E6">
      <w:pPr>
        <w:spacing w:before="0" w:after="0" w:line="264" w:lineRule="auto"/>
        <w:ind w:firstLine="600"/>
        <w:jc w:val="both"/>
      </w:pPr>
      <w:r>
        <w:rPr>
          <w:rFonts w:ascii="Times New Roman" w:hAnsi="Times New Roman"/>
          <w:b/>
          <w:i w:val="0"/>
          <w:color w:val="000000"/>
          <w:sz w:val="28"/>
        </w:rPr>
        <w:t>Работа с историческими источниками:</w:t>
      </w:r>
    </w:p>
    <w:p w14:paraId="7B1AE2B5">
      <w:pPr>
        <w:spacing w:before="0" w:after="0" w:line="264" w:lineRule="auto"/>
        <w:ind w:firstLine="600"/>
        <w:jc w:val="both"/>
      </w:pPr>
      <w:r>
        <w:rPr>
          <w:rFonts w:ascii="Times New Roman" w:hAnsi="Times New Roman"/>
          <w:b w:val="0"/>
          <w:i w:val="0"/>
          <w:color w:val="000000"/>
          <w:sz w:val="28"/>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14:paraId="64B8DF36">
      <w:pPr>
        <w:spacing w:before="0" w:after="0" w:line="264" w:lineRule="auto"/>
        <w:ind w:firstLine="600"/>
        <w:jc w:val="both"/>
      </w:pPr>
      <w:r>
        <w:rPr>
          <w:rFonts w:ascii="Times New Roman" w:hAnsi="Times New Roman"/>
          <w:b w:val="0"/>
          <w:i w:val="0"/>
          <w:color w:val="000000"/>
          <w:sz w:val="28"/>
        </w:rPr>
        <w:t>объяснять назначение исторического источника, раскрывать его информационную ценность;</w:t>
      </w:r>
    </w:p>
    <w:p w14:paraId="420E3B24">
      <w:pPr>
        <w:spacing w:before="0" w:after="0" w:line="264" w:lineRule="auto"/>
        <w:ind w:firstLine="600"/>
        <w:jc w:val="both"/>
      </w:pPr>
      <w:r>
        <w:rPr>
          <w:rFonts w:ascii="Times New Roman" w:hAnsi="Times New Roman"/>
          <w:b w:val="0"/>
          <w:i w:val="0"/>
          <w:color w:val="000000"/>
          <w:sz w:val="28"/>
        </w:rPr>
        <w:t>извлекать, сопоставлять и систематизировать информацию о событиях отечественной и всеобщей истории XVIII – начала XIX в. из взаимодополняющих письменных, визуальных и вещественных источников.</w:t>
      </w:r>
    </w:p>
    <w:p w14:paraId="761F813E">
      <w:pPr>
        <w:spacing w:before="0" w:after="0" w:line="264" w:lineRule="auto"/>
        <w:ind w:firstLine="600"/>
        <w:jc w:val="both"/>
      </w:pPr>
      <w:r>
        <w:rPr>
          <w:rFonts w:ascii="Times New Roman" w:hAnsi="Times New Roman"/>
          <w:b/>
          <w:i w:val="0"/>
          <w:color w:val="000000"/>
          <w:sz w:val="28"/>
        </w:rPr>
        <w:t>Историческое описание (реконструкция):</w:t>
      </w:r>
    </w:p>
    <w:p w14:paraId="7706A9FD">
      <w:pPr>
        <w:spacing w:before="0" w:after="0" w:line="264" w:lineRule="auto"/>
        <w:ind w:firstLine="600"/>
        <w:jc w:val="both"/>
      </w:pPr>
      <w:r>
        <w:rPr>
          <w:rFonts w:ascii="Times New Roman" w:hAnsi="Times New Roman"/>
          <w:b w:val="0"/>
          <w:i w:val="0"/>
          <w:color w:val="000000"/>
          <w:sz w:val="28"/>
        </w:rPr>
        <w:t>рассказывать о ключевых событиях отечественной и всеобщей истории XVIII – начала XIX в., их участниках;</w:t>
      </w:r>
    </w:p>
    <w:p w14:paraId="19A16A86">
      <w:pPr>
        <w:spacing w:before="0" w:after="0" w:line="264" w:lineRule="auto"/>
        <w:ind w:firstLine="600"/>
        <w:jc w:val="both"/>
      </w:pPr>
      <w:r>
        <w:rPr>
          <w:rFonts w:ascii="Times New Roman" w:hAnsi="Times New Roman"/>
          <w:b w:val="0"/>
          <w:i w:val="0"/>
          <w:color w:val="000000"/>
          <w:sz w:val="28"/>
        </w:rPr>
        <w:t>составлять характеристику (исторический портрет) известных деятелей отечественной и всеобщей истории XVIII на основе информации учебника и дополнительных материалов;</w:t>
      </w:r>
    </w:p>
    <w:p w14:paraId="3A1F775E">
      <w:pPr>
        <w:spacing w:before="0" w:after="0" w:line="264" w:lineRule="auto"/>
        <w:ind w:firstLine="600"/>
        <w:jc w:val="both"/>
      </w:pPr>
      <w:r>
        <w:rPr>
          <w:rFonts w:ascii="Times New Roman" w:hAnsi="Times New Roman"/>
          <w:b w:val="0"/>
          <w:i w:val="0"/>
          <w:color w:val="000000"/>
          <w:sz w:val="28"/>
        </w:rPr>
        <w:t>составлять описание образа жизни различных групп населения в России и других странах в XVIII;</w:t>
      </w:r>
    </w:p>
    <w:p w14:paraId="091BEA41">
      <w:pPr>
        <w:spacing w:before="0" w:after="0" w:line="264" w:lineRule="auto"/>
        <w:ind w:firstLine="600"/>
        <w:jc w:val="both"/>
      </w:pPr>
      <w:r>
        <w:rPr>
          <w:rFonts w:ascii="Times New Roman" w:hAnsi="Times New Roman"/>
          <w:b w:val="0"/>
          <w:i w:val="0"/>
          <w:color w:val="000000"/>
          <w:sz w:val="28"/>
        </w:rPr>
        <w:t>представлять описание памятников материальной и художественной культуры изучаемой эпохи (в виде сообщения, аннотации).</w:t>
      </w:r>
    </w:p>
    <w:p w14:paraId="4D387F80">
      <w:pPr>
        <w:spacing w:before="0" w:after="0" w:line="264" w:lineRule="auto"/>
        <w:ind w:firstLine="600"/>
        <w:jc w:val="both"/>
      </w:pPr>
      <w:r>
        <w:rPr>
          <w:rFonts w:ascii="Times New Roman" w:hAnsi="Times New Roman"/>
          <w:b/>
          <w:i w:val="0"/>
          <w:color w:val="000000"/>
          <w:sz w:val="28"/>
        </w:rPr>
        <w:t>Анализ, объяснение исторических событий, явлений:</w:t>
      </w:r>
    </w:p>
    <w:p w14:paraId="08FB409C">
      <w:pPr>
        <w:spacing w:before="0" w:after="0" w:line="264" w:lineRule="auto"/>
        <w:ind w:firstLine="600"/>
        <w:jc w:val="both"/>
      </w:pPr>
      <w:r>
        <w:rPr>
          <w:rFonts w:ascii="Times New Roman" w:hAnsi="Times New Roman"/>
          <w:b w:val="0"/>
          <w:i w:val="0"/>
          <w:color w:val="000000"/>
          <w:sz w:val="28"/>
        </w:rPr>
        <w:t>раскрывать существенные черты экономического, социального и политического развития России и других стран в XVIII – начале XIX в., изменений, происшедших в XVIII – начале XIX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 начале XIX в. - начале XIX в., внешней политики Российской империи в системе международных отношений рассматриваемого периода;</w:t>
      </w:r>
    </w:p>
    <w:p w14:paraId="3307965D">
      <w:pPr>
        <w:spacing w:before="0" w:after="0" w:line="264" w:lineRule="auto"/>
        <w:ind w:firstLine="600"/>
        <w:jc w:val="both"/>
      </w:pPr>
      <w:r>
        <w:rPr>
          <w:rFonts w:ascii="Times New Roman" w:hAnsi="Times New Roman"/>
          <w:b w:val="0"/>
          <w:i w:val="0"/>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4F04D99D">
      <w:pPr>
        <w:spacing w:before="0" w:after="0" w:line="264" w:lineRule="auto"/>
        <w:ind w:firstLine="600"/>
        <w:jc w:val="both"/>
      </w:pPr>
      <w:r>
        <w:rPr>
          <w:rFonts w:ascii="Times New Roman" w:hAnsi="Times New Roman"/>
          <w:b w:val="0"/>
          <w:i w:val="0"/>
          <w:color w:val="000000"/>
          <w:sz w:val="28"/>
        </w:rP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14:paraId="14E2EDEA">
      <w:pPr>
        <w:spacing w:before="0" w:after="0" w:line="264" w:lineRule="auto"/>
        <w:ind w:firstLine="600"/>
        <w:jc w:val="both"/>
      </w:pPr>
      <w:r>
        <w:rPr>
          <w:rFonts w:ascii="Times New Roman" w:hAnsi="Times New Roman"/>
          <w:b w:val="0"/>
          <w:i w:val="0"/>
          <w:color w:val="000000"/>
          <w:sz w:val="28"/>
        </w:rPr>
        <w:t>проводить сопоставление однотипных событий и процессов отечественной и всеобщей истории XVIII (раскрывать повторяющиеся черты исторических ситуаций, выделять черты сходства и различия).</w:t>
      </w:r>
    </w:p>
    <w:p w14:paraId="0498456D">
      <w:pPr>
        <w:spacing w:before="0" w:after="0" w:line="264" w:lineRule="auto"/>
        <w:ind w:firstLine="600"/>
        <w:jc w:val="both"/>
      </w:pPr>
      <w:r>
        <w:rPr>
          <w:rFonts w:ascii="Times New Roman" w:hAnsi="Times New Roman"/>
          <w:b/>
          <w:i w:val="0"/>
          <w:color w:val="000000"/>
          <w:sz w:val="28"/>
        </w:rPr>
        <w:t>Рассмотрение исторических версий и оценок, определение своего отношения к наиболее значимым событиям и личностям прошлого:</w:t>
      </w:r>
    </w:p>
    <w:p w14:paraId="6874A97C">
      <w:pPr>
        <w:spacing w:before="0" w:after="0" w:line="264" w:lineRule="auto"/>
        <w:ind w:firstLine="600"/>
        <w:jc w:val="both"/>
      </w:pPr>
      <w:r>
        <w:rPr>
          <w:rFonts w:ascii="Times New Roman" w:hAnsi="Times New Roman"/>
          <w:b w:val="0"/>
          <w:i w:val="0"/>
          <w:color w:val="000000"/>
          <w:sz w:val="28"/>
        </w:rPr>
        <w:t>анализировать высказывания историков по спорным вопросам отечественной и всеобщей истории XVIII – начала XIX в.(выявлять обсуждаемую проблему, мнение автора, приводимые аргументы, оценивать степень их убедительности);</w:t>
      </w:r>
    </w:p>
    <w:p w14:paraId="1ACA50A8">
      <w:pPr>
        <w:spacing w:before="0" w:after="0" w:line="264" w:lineRule="auto"/>
        <w:ind w:firstLine="600"/>
        <w:jc w:val="both"/>
      </w:pPr>
      <w:r>
        <w:rPr>
          <w:rFonts w:ascii="Times New Roman" w:hAnsi="Times New Roman"/>
          <w:b w:val="0"/>
          <w:i w:val="0"/>
          <w:color w:val="000000"/>
          <w:sz w:val="28"/>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14:paraId="55317D81">
      <w:pPr>
        <w:spacing w:before="0" w:after="0" w:line="264" w:lineRule="auto"/>
        <w:ind w:firstLine="600"/>
        <w:jc w:val="both"/>
      </w:pPr>
      <w:r>
        <w:rPr>
          <w:rFonts w:ascii="Times New Roman" w:hAnsi="Times New Roman"/>
          <w:b/>
          <w:i w:val="0"/>
          <w:color w:val="000000"/>
          <w:sz w:val="28"/>
        </w:rPr>
        <w:t>Применение исторических знаний:</w:t>
      </w:r>
    </w:p>
    <w:p w14:paraId="65C62DE7">
      <w:pPr>
        <w:spacing w:before="0" w:after="0" w:line="264" w:lineRule="auto"/>
        <w:ind w:firstLine="600"/>
        <w:jc w:val="both"/>
      </w:pPr>
      <w:r>
        <w:rPr>
          <w:rFonts w:ascii="Times New Roman" w:hAnsi="Times New Roman"/>
          <w:b w:val="0"/>
          <w:i w:val="0"/>
          <w:color w:val="000000"/>
          <w:sz w:val="28"/>
        </w:rPr>
        <w:t>раскрывать (объяснять), как сочетались в памятниках культуры России XVIII – начала XIX в. европейские влияния и национальные традиции, показывать на примерах;</w:t>
      </w:r>
    </w:p>
    <w:p w14:paraId="60A844AF">
      <w:pPr>
        <w:spacing w:before="0" w:after="0" w:line="264" w:lineRule="auto"/>
        <w:ind w:firstLine="600"/>
        <w:jc w:val="both"/>
      </w:pPr>
      <w:r>
        <w:rPr>
          <w:rFonts w:ascii="Times New Roman" w:hAnsi="Times New Roman"/>
          <w:b w:val="0"/>
          <w:i w:val="0"/>
          <w:color w:val="000000"/>
          <w:sz w:val="28"/>
        </w:rPr>
        <w:t>выполнять учебные проекты по отечественной и всеобщей истории XVIII в. (в том числе на региональном материале).</w:t>
      </w:r>
    </w:p>
    <w:p w14:paraId="78CA5E7E">
      <w:pPr>
        <w:spacing w:before="0" w:after="0" w:line="264" w:lineRule="auto"/>
        <w:ind w:firstLine="600"/>
        <w:jc w:val="both"/>
      </w:pPr>
      <w:r>
        <w:rPr>
          <w:rFonts w:ascii="Times New Roman" w:hAnsi="Times New Roman"/>
          <w:b w:val="0"/>
          <w:i w:val="0"/>
          <w:color w:val="000000"/>
          <w:sz w:val="28"/>
        </w:rPr>
        <w:t>Предметные результаты изучения истории</w:t>
      </w:r>
      <w:r>
        <w:rPr>
          <w:rFonts w:ascii="Times New Roman" w:hAnsi="Times New Roman"/>
          <w:b/>
          <w:i w:val="0"/>
          <w:color w:val="000000"/>
          <w:sz w:val="28"/>
        </w:rPr>
        <w:t xml:space="preserve"> в 9 классе:</w:t>
      </w:r>
    </w:p>
    <w:p w14:paraId="2170C9BC">
      <w:pPr>
        <w:spacing w:before="0" w:after="0" w:line="264" w:lineRule="auto"/>
        <w:ind w:firstLine="600"/>
        <w:jc w:val="both"/>
      </w:pPr>
      <w:r>
        <w:rPr>
          <w:rFonts w:ascii="Times New Roman" w:hAnsi="Times New Roman"/>
          <w:b/>
          <w:i w:val="0"/>
          <w:color w:val="000000"/>
          <w:sz w:val="28"/>
        </w:rPr>
        <w:t>Знание хронологии, работа с хронологией:</w:t>
      </w:r>
    </w:p>
    <w:p w14:paraId="33FE358C">
      <w:pPr>
        <w:spacing w:before="0" w:after="0" w:line="264" w:lineRule="auto"/>
        <w:ind w:firstLine="600"/>
        <w:jc w:val="both"/>
      </w:pPr>
      <w:r>
        <w:rPr>
          <w:rFonts w:ascii="Times New Roman" w:hAnsi="Times New Roman"/>
          <w:b w:val="0"/>
          <w:i w:val="0"/>
          <w:color w:val="000000"/>
          <w:sz w:val="28"/>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14:paraId="52BFBA2C">
      <w:pPr>
        <w:spacing w:before="0" w:after="0" w:line="264" w:lineRule="auto"/>
        <w:ind w:firstLine="600"/>
        <w:jc w:val="both"/>
      </w:pPr>
      <w:r>
        <w:rPr>
          <w:rFonts w:ascii="Times New Roman" w:hAnsi="Times New Roman"/>
          <w:b w:val="0"/>
          <w:i w:val="0"/>
          <w:color w:val="000000"/>
          <w:sz w:val="28"/>
        </w:rPr>
        <w:t>выявлять синхронность (асинхронность) исторических процессов отечественной и всеобщей истории XIX ‒ начала XX в.;</w:t>
      </w:r>
    </w:p>
    <w:p w14:paraId="632D7CE7">
      <w:pPr>
        <w:spacing w:before="0" w:after="0" w:line="264" w:lineRule="auto"/>
        <w:ind w:firstLine="600"/>
        <w:jc w:val="both"/>
      </w:pPr>
      <w:r>
        <w:rPr>
          <w:rFonts w:ascii="Times New Roman" w:hAnsi="Times New Roman"/>
          <w:b w:val="0"/>
          <w:i w:val="0"/>
          <w:color w:val="000000"/>
          <w:sz w:val="28"/>
        </w:rPr>
        <w:t>определять последовательность событий отечественной и всеобщей истории XIX ‒ начала XX в. на основе анализа причинно-следственных связей.</w:t>
      </w:r>
    </w:p>
    <w:p w14:paraId="1267F6E1">
      <w:pPr>
        <w:spacing w:before="0" w:after="0" w:line="264" w:lineRule="auto"/>
        <w:ind w:firstLine="600"/>
        <w:jc w:val="both"/>
      </w:pPr>
      <w:r>
        <w:rPr>
          <w:rFonts w:ascii="Times New Roman" w:hAnsi="Times New Roman"/>
          <w:b/>
          <w:i w:val="0"/>
          <w:color w:val="000000"/>
          <w:sz w:val="28"/>
        </w:rPr>
        <w:t>Знание исторических фактов, работа с фактами:</w:t>
      </w:r>
    </w:p>
    <w:p w14:paraId="0F1F5ADA">
      <w:pPr>
        <w:spacing w:before="0" w:after="0" w:line="264" w:lineRule="auto"/>
        <w:ind w:firstLine="600"/>
        <w:jc w:val="both"/>
      </w:pPr>
      <w:r>
        <w:rPr>
          <w:rFonts w:ascii="Times New Roman" w:hAnsi="Times New Roman"/>
          <w:b w:val="0"/>
          <w:i w:val="0"/>
          <w:color w:val="000000"/>
          <w:sz w:val="28"/>
        </w:rPr>
        <w:t>характеризовать место, обстоятельства, участников, результаты важнейших событий отечественной и всеобщей истории XIX ‒ начала XX в.;</w:t>
      </w:r>
    </w:p>
    <w:p w14:paraId="555FDA5D">
      <w:pPr>
        <w:spacing w:before="0" w:after="0" w:line="264" w:lineRule="auto"/>
        <w:ind w:firstLine="600"/>
        <w:jc w:val="both"/>
      </w:pPr>
      <w:r>
        <w:rPr>
          <w:rFonts w:ascii="Times New Roman" w:hAnsi="Times New Roman"/>
          <w:b w:val="0"/>
          <w:i w:val="0"/>
          <w:color w:val="000000"/>
          <w:sz w:val="28"/>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14:paraId="1F2D498E">
      <w:pPr>
        <w:spacing w:before="0" w:after="0" w:line="264" w:lineRule="auto"/>
        <w:ind w:firstLine="600"/>
        <w:jc w:val="both"/>
      </w:pPr>
      <w:r>
        <w:rPr>
          <w:rFonts w:ascii="Times New Roman" w:hAnsi="Times New Roman"/>
          <w:b/>
          <w:i w:val="0"/>
          <w:color w:val="000000"/>
          <w:sz w:val="28"/>
        </w:rPr>
        <w:t>Работа с исторической картой:</w:t>
      </w:r>
    </w:p>
    <w:p w14:paraId="1FD86090">
      <w:pPr>
        <w:spacing w:before="0" w:after="0" w:line="264" w:lineRule="auto"/>
        <w:ind w:firstLine="600"/>
        <w:jc w:val="both"/>
      </w:pPr>
      <w:r>
        <w:rPr>
          <w:rFonts w:ascii="Times New Roman" w:hAnsi="Times New Roman"/>
          <w:b w:val="0"/>
          <w:i w:val="0"/>
          <w:color w:val="000000"/>
          <w:sz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14:paraId="3A6C2BFA">
      <w:pPr>
        <w:spacing w:before="0" w:after="0" w:line="264" w:lineRule="auto"/>
        <w:ind w:firstLine="600"/>
        <w:jc w:val="both"/>
      </w:pPr>
      <w:r>
        <w:rPr>
          <w:rFonts w:ascii="Times New Roman" w:hAnsi="Times New Roman"/>
          <w:b w:val="0"/>
          <w:i w:val="0"/>
          <w:color w:val="000000"/>
          <w:sz w:val="28"/>
        </w:rPr>
        <w:t>определять на основе карты влияние географического фактора на развитие различных сфер жизни страны (группы стран).</w:t>
      </w:r>
    </w:p>
    <w:p w14:paraId="74113888">
      <w:pPr>
        <w:spacing w:before="0" w:after="0" w:line="264" w:lineRule="auto"/>
        <w:ind w:firstLine="600"/>
        <w:jc w:val="both"/>
      </w:pPr>
      <w:r>
        <w:rPr>
          <w:rFonts w:ascii="Times New Roman" w:hAnsi="Times New Roman"/>
          <w:b/>
          <w:i w:val="0"/>
          <w:color w:val="000000"/>
          <w:sz w:val="28"/>
        </w:rPr>
        <w:t>Работа с историческими источниками:</w:t>
      </w:r>
    </w:p>
    <w:p w14:paraId="3C97CCB8">
      <w:pPr>
        <w:spacing w:before="0" w:after="0" w:line="264" w:lineRule="auto"/>
        <w:ind w:firstLine="600"/>
        <w:jc w:val="both"/>
      </w:pPr>
      <w:r>
        <w:rPr>
          <w:rFonts w:ascii="Times New Roman" w:hAnsi="Times New Roman"/>
          <w:b w:val="0"/>
          <w:i w:val="0"/>
          <w:color w:val="000000"/>
          <w:sz w:val="28"/>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14:paraId="1EBEED39">
      <w:pPr>
        <w:spacing w:before="0" w:after="0" w:line="264" w:lineRule="auto"/>
        <w:ind w:firstLine="600"/>
        <w:jc w:val="both"/>
      </w:pPr>
      <w:r>
        <w:rPr>
          <w:rFonts w:ascii="Times New Roman" w:hAnsi="Times New Roman"/>
          <w:b w:val="0"/>
          <w:i w:val="0"/>
          <w:color w:val="000000"/>
          <w:sz w:val="28"/>
        </w:rPr>
        <w:t>определять тип и вид источника (письменного, визуального);</w:t>
      </w:r>
    </w:p>
    <w:p w14:paraId="6FAB9AB1">
      <w:pPr>
        <w:spacing w:before="0" w:after="0" w:line="264" w:lineRule="auto"/>
        <w:ind w:firstLine="600"/>
        <w:jc w:val="both"/>
      </w:pPr>
      <w:r>
        <w:rPr>
          <w:rFonts w:ascii="Times New Roman" w:hAnsi="Times New Roman"/>
          <w:b w:val="0"/>
          <w:i w:val="0"/>
          <w:color w:val="000000"/>
          <w:sz w:val="28"/>
        </w:rPr>
        <w:t>выявлять принадлежность источника определенному лицу, социальной группе, общественному течению и другим;</w:t>
      </w:r>
    </w:p>
    <w:p w14:paraId="3948DA92">
      <w:pPr>
        <w:spacing w:before="0" w:after="0" w:line="264" w:lineRule="auto"/>
        <w:ind w:firstLine="600"/>
        <w:jc w:val="both"/>
      </w:pPr>
      <w:r>
        <w:rPr>
          <w:rFonts w:ascii="Times New Roman" w:hAnsi="Times New Roman"/>
          <w:b w:val="0"/>
          <w:i w:val="0"/>
          <w:color w:val="000000"/>
          <w:sz w:val="28"/>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14:paraId="0F0E44A4">
      <w:pPr>
        <w:spacing w:before="0" w:after="0" w:line="264" w:lineRule="auto"/>
        <w:ind w:firstLine="600"/>
        <w:jc w:val="both"/>
      </w:pPr>
      <w:r>
        <w:rPr>
          <w:rFonts w:ascii="Times New Roman" w:hAnsi="Times New Roman"/>
          <w:b w:val="0"/>
          <w:i w:val="0"/>
          <w:color w:val="000000"/>
          <w:sz w:val="28"/>
        </w:rPr>
        <w:t>различать в тексте письменных источников факты и интерпретации событий прошлого.</w:t>
      </w:r>
    </w:p>
    <w:p w14:paraId="24C262CA">
      <w:pPr>
        <w:spacing w:before="0" w:after="0" w:line="264" w:lineRule="auto"/>
        <w:ind w:firstLine="600"/>
        <w:jc w:val="both"/>
      </w:pPr>
      <w:r>
        <w:rPr>
          <w:rFonts w:ascii="Times New Roman" w:hAnsi="Times New Roman"/>
          <w:b/>
          <w:i w:val="0"/>
          <w:color w:val="000000"/>
          <w:sz w:val="28"/>
        </w:rPr>
        <w:t>Историческое описание (реконструкция):</w:t>
      </w:r>
    </w:p>
    <w:p w14:paraId="2D3AA453">
      <w:pPr>
        <w:spacing w:before="0" w:after="0" w:line="264" w:lineRule="auto"/>
        <w:ind w:firstLine="600"/>
        <w:jc w:val="both"/>
      </w:pPr>
      <w:r>
        <w:rPr>
          <w:rFonts w:ascii="Times New Roman" w:hAnsi="Times New Roman"/>
          <w:b w:val="0"/>
          <w:i w:val="0"/>
          <w:color w:val="000000"/>
          <w:sz w:val="28"/>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14:paraId="07304A6F">
      <w:pPr>
        <w:spacing w:before="0" w:after="0" w:line="264" w:lineRule="auto"/>
        <w:ind w:firstLine="600"/>
        <w:jc w:val="both"/>
      </w:pPr>
      <w:r>
        <w:rPr>
          <w:rFonts w:ascii="Times New Roman" w:hAnsi="Times New Roman"/>
          <w:b w:val="0"/>
          <w:i w:val="0"/>
          <w:color w:val="000000"/>
          <w:sz w:val="28"/>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14:paraId="0B560E49">
      <w:pPr>
        <w:spacing w:before="0" w:after="0" w:line="264" w:lineRule="auto"/>
        <w:ind w:firstLine="600"/>
        <w:jc w:val="both"/>
      </w:pPr>
      <w:r>
        <w:rPr>
          <w:rFonts w:ascii="Times New Roman" w:hAnsi="Times New Roman"/>
          <w:b w:val="0"/>
          <w:i w:val="0"/>
          <w:color w:val="000000"/>
          <w:sz w:val="28"/>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14:paraId="58C59419">
      <w:pPr>
        <w:spacing w:before="0" w:after="0" w:line="264" w:lineRule="auto"/>
        <w:ind w:firstLine="600"/>
        <w:jc w:val="both"/>
      </w:pPr>
      <w:r>
        <w:rPr>
          <w:rFonts w:ascii="Times New Roman" w:hAnsi="Times New Roman"/>
          <w:b w:val="0"/>
          <w:i w:val="0"/>
          <w:color w:val="000000"/>
          <w:sz w:val="28"/>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14:paraId="2EECED10">
      <w:pPr>
        <w:spacing w:before="0" w:after="0" w:line="264" w:lineRule="auto"/>
        <w:ind w:firstLine="600"/>
        <w:jc w:val="both"/>
      </w:pPr>
      <w:r>
        <w:rPr>
          <w:rFonts w:ascii="Times New Roman" w:hAnsi="Times New Roman"/>
          <w:b/>
          <w:i w:val="0"/>
          <w:color w:val="000000"/>
          <w:sz w:val="28"/>
        </w:rPr>
        <w:t>Анализ, объяснение исторических событий, явлений:</w:t>
      </w:r>
    </w:p>
    <w:p w14:paraId="392C72BA">
      <w:pPr>
        <w:spacing w:before="0" w:after="0" w:line="264" w:lineRule="auto"/>
        <w:ind w:firstLine="600"/>
        <w:jc w:val="both"/>
      </w:pPr>
      <w:r>
        <w:rPr>
          <w:rFonts w:ascii="Times New Roman" w:hAnsi="Times New Roman"/>
          <w:b w:val="0"/>
          <w:i w:val="0"/>
          <w:color w:val="000000"/>
          <w:sz w:val="28"/>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14:paraId="1BCFA71F">
      <w:pPr>
        <w:spacing w:before="0" w:after="0" w:line="264" w:lineRule="auto"/>
        <w:ind w:firstLine="600"/>
        <w:jc w:val="both"/>
      </w:pPr>
      <w:r>
        <w:rPr>
          <w:rFonts w:ascii="Times New Roman" w:hAnsi="Times New Roman"/>
          <w:b w:val="0"/>
          <w:i w:val="0"/>
          <w:color w:val="000000"/>
          <w:sz w:val="28"/>
        </w:rPr>
        <w:t>объяснять смысл ключевых понятий, относящихся к данной эпохе отечественной и всеобщей истории; соотносить общие понятия и факты;</w:t>
      </w:r>
    </w:p>
    <w:p w14:paraId="19DE1F74">
      <w:pPr>
        <w:spacing w:before="0" w:after="0" w:line="264" w:lineRule="auto"/>
        <w:ind w:firstLine="600"/>
        <w:jc w:val="both"/>
      </w:pPr>
      <w:r>
        <w:rPr>
          <w:rFonts w:ascii="Times New Roman" w:hAnsi="Times New Roman"/>
          <w:b w:val="0"/>
          <w:i w:val="0"/>
          <w:color w:val="000000"/>
          <w:sz w:val="28"/>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14:paraId="56F96BA8">
      <w:pPr>
        <w:spacing w:before="0" w:after="0" w:line="264" w:lineRule="auto"/>
        <w:ind w:firstLine="600"/>
        <w:jc w:val="both"/>
      </w:pPr>
      <w:r>
        <w:rPr>
          <w:rFonts w:ascii="Times New Roman" w:hAnsi="Times New Roman"/>
          <w:b w:val="0"/>
          <w:i w:val="0"/>
          <w:color w:val="000000"/>
          <w:sz w:val="28"/>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14:paraId="35EF4409">
      <w:pPr>
        <w:spacing w:before="0" w:after="0" w:line="264" w:lineRule="auto"/>
        <w:ind w:firstLine="600"/>
        <w:jc w:val="both"/>
      </w:pPr>
      <w:r>
        <w:rPr>
          <w:rFonts w:ascii="Times New Roman" w:hAnsi="Times New Roman"/>
          <w:b/>
          <w:i w:val="0"/>
          <w:color w:val="000000"/>
          <w:sz w:val="28"/>
        </w:rPr>
        <w:t>Рассмотрение исторических версий и оценок, определение своего отношения к наиболее значимым событиям и личностям прошлого:</w:t>
      </w:r>
    </w:p>
    <w:p w14:paraId="746D7160">
      <w:pPr>
        <w:spacing w:before="0" w:after="0" w:line="264" w:lineRule="auto"/>
        <w:ind w:firstLine="600"/>
        <w:jc w:val="both"/>
      </w:pPr>
      <w:r>
        <w:rPr>
          <w:rFonts w:ascii="Times New Roman" w:hAnsi="Times New Roman"/>
          <w:b w:val="0"/>
          <w:i w:val="0"/>
          <w:color w:val="000000"/>
          <w:sz w:val="28"/>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14:paraId="50BA0810">
      <w:pPr>
        <w:spacing w:before="0" w:after="0" w:line="264" w:lineRule="auto"/>
        <w:ind w:firstLine="600"/>
        <w:jc w:val="both"/>
      </w:pPr>
      <w:r>
        <w:rPr>
          <w:rFonts w:ascii="Times New Roman" w:hAnsi="Times New Roman"/>
          <w:b w:val="0"/>
          <w:i w:val="0"/>
          <w:color w:val="000000"/>
          <w:sz w:val="28"/>
        </w:rPr>
        <w:t>оценивать степень убедительности предложенных точек зрения, формулировать и аргументировать свое мнение;</w:t>
      </w:r>
    </w:p>
    <w:p w14:paraId="4221812E">
      <w:pPr>
        <w:spacing w:before="0" w:after="0" w:line="264" w:lineRule="auto"/>
        <w:ind w:firstLine="600"/>
        <w:jc w:val="both"/>
      </w:pPr>
      <w:r>
        <w:rPr>
          <w:rFonts w:ascii="Times New Roman" w:hAnsi="Times New Roman"/>
          <w:b w:val="0"/>
          <w:i w:val="0"/>
          <w:color w:val="000000"/>
          <w:sz w:val="28"/>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14:paraId="3FE8268A">
      <w:pPr>
        <w:spacing w:before="0" w:after="0" w:line="264" w:lineRule="auto"/>
        <w:ind w:firstLine="600"/>
        <w:jc w:val="both"/>
      </w:pPr>
      <w:r>
        <w:rPr>
          <w:rFonts w:ascii="Times New Roman" w:hAnsi="Times New Roman"/>
          <w:b/>
          <w:i w:val="0"/>
          <w:color w:val="000000"/>
          <w:sz w:val="28"/>
        </w:rPr>
        <w:t>Применение исторических знаний:</w:t>
      </w:r>
    </w:p>
    <w:p w14:paraId="5849E5A1">
      <w:pPr>
        <w:spacing w:before="0" w:after="0" w:line="264" w:lineRule="auto"/>
        <w:ind w:firstLine="600"/>
        <w:jc w:val="both"/>
      </w:pPr>
      <w:r>
        <w:rPr>
          <w:rFonts w:ascii="Times New Roman" w:hAnsi="Times New Roman"/>
          <w:b w:val="0"/>
          <w:i w:val="0"/>
          <w:color w:val="000000"/>
          <w:sz w:val="28"/>
        </w:rPr>
        <w:t>распознавать в окружающей среде, в том числе в родном городе, регионе памятники материальной и художественной культуры XIX ‒ начала ХХ в., объяснять, в чём заключалось их значение для времени их создания и для современного общества;</w:t>
      </w:r>
    </w:p>
    <w:p w14:paraId="4485A215">
      <w:pPr>
        <w:spacing w:before="0" w:after="0" w:line="264" w:lineRule="auto"/>
        <w:ind w:firstLine="600"/>
        <w:jc w:val="both"/>
      </w:pPr>
      <w:r>
        <w:rPr>
          <w:rFonts w:ascii="Times New Roman" w:hAnsi="Times New Roman"/>
          <w:b w:val="0"/>
          <w:i w:val="0"/>
          <w:color w:val="000000"/>
          <w:sz w:val="28"/>
        </w:rPr>
        <w:t>выполнять учебные проекты по отечественной и всеобщей истории XIX ‒ начала ХХ в. (в том числе на региональном материале);</w:t>
      </w:r>
    </w:p>
    <w:p w14:paraId="31DDD413">
      <w:pPr>
        <w:spacing w:before="0" w:after="0" w:line="264" w:lineRule="auto"/>
        <w:ind w:firstLine="600"/>
        <w:jc w:val="both"/>
      </w:pPr>
      <w:r>
        <w:rPr>
          <w:rFonts w:ascii="Times New Roman" w:hAnsi="Times New Roman"/>
          <w:b w:val="0"/>
          <w:i w:val="0"/>
          <w:color w:val="000000"/>
          <w:sz w:val="28"/>
        </w:rPr>
        <w:t>объяснять, в чем состоит наследие истории XIX ‒ начала ХХ в. для России, других стран мира, высказывать и аргументировать своё отношение к культурному наследию в общественных обсуждениях.</w:t>
      </w:r>
    </w:p>
    <w:p w14:paraId="09BA8266">
      <w:pPr>
        <w:sectPr>
          <w:pgSz w:w="11906" w:h="16383"/>
          <w:cols w:space="720" w:num="1"/>
        </w:sectPr>
      </w:pPr>
      <w:bookmarkStart w:id="11" w:name="block-83381187"/>
    </w:p>
    <w:bookmarkEnd w:id="10"/>
    <w:bookmarkEnd w:id="11"/>
    <w:p w14:paraId="187F2DDB">
      <w:pPr>
        <w:spacing w:before="0" w:after="0"/>
        <w:jc w:val="left"/>
        <w:rPr>
          <w:rFonts w:ascii="Times New Roman" w:hAnsi="Times New Roman"/>
          <w:b/>
          <w:i w:val="0"/>
          <w:color w:val="000000"/>
          <w:sz w:val="28"/>
        </w:rPr>
      </w:pPr>
      <w:bookmarkStart w:id="12" w:name="block-83381185"/>
      <w:r>
        <w:rPr>
          <w:rFonts w:ascii="Times New Roman" w:hAnsi="Times New Roman"/>
          <w:b/>
          <w:i w:val="0"/>
          <w:color w:val="000000"/>
          <w:sz w:val="28"/>
        </w:rPr>
        <w:t>ТЕМАТИЧЕСКОЕ ПЛАНИРОВАНИЕ</w:t>
      </w:r>
    </w:p>
    <w:p w14:paraId="14341B8E">
      <w:pPr>
        <w:spacing w:before="0" w:after="0"/>
        <w:jc w:val="left"/>
      </w:pPr>
      <w:r>
        <w:rPr>
          <w:rFonts w:ascii="Times New Roman" w:hAnsi="Times New Roman"/>
          <w:b/>
          <w:i w:val="0"/>
          <w:color w:val="000000"/>
          <w:sz w:val="28"/>
        </w:rPr>
        <w:t xml:space="preserve">6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67"/>
        <w:gridCol w:w="4034"/>
        <w:gridCol w:w="1466"/>
        <w:gridCol w:w="1546"/>
        <w:gridCol w:w="1614"/>
        <w:gridCol w:w="3169"/>
      </w:tblGrid>
      <w:tr w14:paraId="71408C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vMerge w:val="restart"/>
            <w:tcMar>
              <w:top w:w="50" w:type="dxa"/>
              <w:left w:w="100" w:type="dxa"/>
            </w:tcMar>
            <w:vAlign w:val="center"/>
          </w:tcPr>
          <w:p w14:paraId="48B56698">
            <w:pPr>
              <w:spacing w:before="0" w:after="0"/>
              <w:ind w:left="135"/>
              <w:jc w:val="left"/>
            </w:pPr>
            <w:r>
              <w:rPr>
                <w:rFonts w:ascii="Times New Roman" w:hAnsi="Times New Roman"/>
                <w:b/>
                <w:i w:val="0"/>
                <w:color w:val="000000"/>
                <w:sz w:val="24"/>
              </w:rPr>
              <w:t xml:space="preserve">№ п/п </w:t>
            </w:r>
          </w:p>
          <w:p w14:paraId="6F71422D">
            <w:pPr>
              <w:spacing w:before="0" w:after="0"/>
              <w:ind w:left="135"/>
              <w:jc w:val="left"/>
            </w:pPr>
          </w:p>
        </w:tc>
        <w:tc>
          <w:tcPr>
            <w:tcW w:w="2464" w:type="dxa"/>
            <w:vMerge w:val="restart"/>
            <w:tcMar>
              <w:top w:w="50" w:type="dxa"/>
              <w:left w:w="100" w:type="dxa"/>
            </w:tcMar>
            <w:vAlign w:val="center"/>
          </w:tcPr>
          <w:p w14:paraId="480A14F1">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590558C0">
            <w:pPr>
              <w:spacing w:before="0" w:after="0"/>
              <w:ind w:left="135"/>
              <w:jc w:val="left"/>
            </w:pPr>
          </w:p>
        </w:tc>
        <w:tc>
          <w:tcPr>
            <w:tcW w:w="0" w:type="auto"/>
            <w:gridSpan w:val="3"/>
            <w:tcMar>
              <w:top w:w="50" w:type="dxa"/>
              <w:left w:w="100" w:type="dxa"/>
            </w:tcMar>
            <w:vAlign w:val="center"/>
          </w:tcPr>
          <w:p w14:paraId="3A949B91">
            <w:pPr>
              <w:spacing w:before="0" w:after="0"/>
              <w:ind w:left="0"/>
              <w:jc w:val="left"/>
            </w:pPr>
            <w:r>
              <w:rPr>
                <w:rFonts w:ascii="Times New Roman" w:hAnsi="Times New Roman"/>
                <w:b/>
                <w:i w:val="0"/>
                <w:color w:val="000000"/>
                <w:sz w:val="24"/>
              </w:rPr>
              <w:t>Количество часов</w:t>
            </w:r>
          </w:p>
        </w:tc>
        <w:tc>
          <w:tcPr>
            <w:tcW w:w="2789" w:type="dxa"/>
            <w:vMerge w:val="restart"/>
            <w:tcMar>
              <w:top w:w="50" w:type="dxa"/>
              <w:left w:w="100" w:type="dxa"/>
            </w:tcMar>
            <w:vAlign w:val="center"/>
          </w:tcPr>
          <w:p w14:paraId="3BA588AD">
            <w:pPr>
              <w:spacing w:before="0" w:after="0"/>
              <w:ind w:left="135"/>
              <w:jc w:val="left"/>
              <w:rPr>
                <w:rFonts w:hint="default" w:ascii="Times New Roman" w:hAnsi="Times New Roman" w:cs="Times New Roman"/>
                <w:color w:val="auto"/>
                <w:sz w:val="22"/>
                <w:szCs w:val="22"/>
              </w:rPr>
            </w:pPr>
            <w:r>
              <w:rPr>
                <w:rFonts w:hint="default" w:ascii="Times New Roman" w:hAnsi="Times New Roman" w:cs="Times New Roman"/>
                <w:b/>
                <w:i w:val="0"/>
                <w:color w:val="auto"/>
                <w:sz w:val="22"/>
                <w:szCs w:val="22"/>
              </w:rPr>
              <w:t xml:space="preserve">Электронные (цифровые) образовательные ресурсы </w:t>
            </w:r>
          </w:p>
          <w:p w14:paraId="1CA6DDA1">
            <w:pPr>
              <w:spacing w:before="0" w:after="0"/>
              <w:ind w:left="135"/>
              <w:jc w:val="left"/>
              <w:rPr>
                <w:rFonts w:hint="default" w:ascii="Times New Roman" w:hAnsi="Times New Roman" w:cs="Times New Roman"/>
                <w:color w:val="auto"/>
                <w:sz w:val="22"/>
                <w:szCs w:val="22"/>
              </w:rPr>
            </w:pPr>
          </w:p>
        </w:tc>
      </w:tr>
      <w:tr w14:paraId="77523C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743C734">
            <w:pPr>
              <w:jc w:val="left"/>
            </w:pPr>
          </w:p>
        </w:tc>
        <w:tc>
          <w:tcPr>
            <w:tcW w:w="0" w:type="auto"/>
            <w:vMerge w:val="continue"/>
            <w:tcBorders>
              <w:top w:val="nil"/>
            </w:tcBorders>
            <w:tcMar>
              <w:top w:w="50" w:type="dxa"/>
              <w:left w:w="100" w:type="dxa"/>
            </w:tcMar>
          </w:tcPr>
          <w:p w14:paraId="16ADC0E0">
            <w:pPr>
              <w:jc w:val="left"/>
            </w:pPr>
          </w:p>
        </w:tc>
        <w:tc>
          <w:tcPr>
            <w:tcW w:w="1028" w:type="dxa"/>
            <w:tcMar>
              <w:top w:w="50" w:type="dxa"/>
              <w:left w:w="100" w:type="dxa"/>
            </w:tcMar>
            <w:vAlign w:val="center"/>
          </w:tcPr>
          <w:p w14:paraId="424FC840">
            <w:pPr>
              <w:spacing w:before="0" w:after="0"/>
              <w:ind w:left="135"/>
              <w:jc w:val="left"/>
            </w:pPr>
            <w:r>
              <w:rPr>
                <w:rFonts w:ascii="Times New Roman" w:hAnsi="Times New Roman"/>
                <w:b/>
                <w:i w:val="0"/>
                <w:color w:val="000000"/>
                <w:sz w:val="24"/>
              </w:rPr>
              <w:t xml:space="preserve">Всего </w:t>
            </w:r>
          </w:p>
          <w:p w14:paraId="2A5B1E0D">
            <w:pPr>
              <w:spacing w:before="0" w:after="0"/>
              <w:ind w:left="135"/>
              <w:jc w:val="left"/>
            </w:pPr>
          </w:p>
        </w:tc>
        <w:tc>
          <w:tcPr>
            <w:tcW w:w="1759" w:type="dxa"/>
            <w:tcMar>
              <w:top w:w="50" w:type="dxa"/>
              <w:left w:w="100" w:type="dxa"/>
            </w:tcMar>
            <w:vAlign w:val="center"/>
          </w:tcPr>
          <w:p w14:paraId="53D1B1C0">
            <w:pPr>
              <w:spacing w:before="0" w:after="0"/>
              <w:ind w:left="135"/>
              <w:jc w:val="left"/>
            </w:pPr>
            <w:r>
              <w:rPr>
                <w:rFonts w:ascii="Times New Roman" w:hAnsi="Times New Roman"/>
                <w:b/>
                <w:i w:val="0"/>
                <w:color w:val="000000"/>
                <w:sz w:val="24"/>
              </w:rPr>
              <w:t xml:space="preserve">Контрольные работы </w:t>
            </w:r>
          </w:p>
          <w:p w14:paraId="4467B9AA">
            <w:pPr>
              <w:spacing w:before="0" w:after="0"/>
              <w:ind w:left="135"/>
              <w:jc w:val="left"/>
            </w:pPr>
          </w:p>
        </w:tc>
        <w:tc>
          <w:tcPr>
            <w:tcW w:w="1841" w:type="dxa"/>
            <w:tcMar>
              <w:top w:w="50" w:type="dxa"/>
              <w:left w:w="100" w:type="dxa"/>
            </w:tcMar>
            <w:vAlign w:val="center"/>
          </w:tcPr>
          <w:p w14:paraId="23DBB619">
            <w:pPr>
              <w:spacing w:before="0" w:after="0"/>
              <w:ind w:left="135"/>
              <w:jc w:val="left"/>
            </w:pPr>
            <w:r>
              <w:rPr>
                <w:rFonts w:ascii="Times New Roman" w:hAnsi="Times New Roman"/>
                <w:b/>
                <w:i w:val="0"/>
                <w:color w:val="000000"/>
                <w:sz w:val="24"/>
              </w:rPr>
              <w:t xml:space="preserve">Практические работы </w:t>
            </w:r>
          </w:p>
          <w:p w14:paraId="24513356">
            <w:pPr>
              <w:spacing w:before="0" w:after="0"/>
              <w:ind w:left="135"/>
              <w:jc w:val="left"/>
            </w:pPr>
          </w:p>
        </w:tc>
        <w:tc>
          <w:tcPr>
            <w:tcW w:w="0" w:type="auto"/>
            <w:vMerge w:val="continue"/>
            <w:tcBorders>
              <w:top w:val="nil"/>
            </w:tcBorders>
            <w:tcMar>
              <w:top w:w="50" w:type="dxa"/>
              <w:left w:w="100" w:type="dxa"/>
            </w:tcMar>
          </w:tcPr>
          <w:p w14:paraId="2C1165A4">
            <w:pPr>
              <w:jc w:val="left"/>
              <w:rPr>
                <w:rFonts w:hint="default" w:ascii="Times New Roman" w:hAnsi="Times New Roman" w:cs="Times New Roman"/>
                <w:color w:val="auto"/>
                <w:sz w:val="22"/>
                <w:szCs w:val="22"/>
              </w:rPr>
            </w:pPr>
          </w:p>
        </w:tc>
      </w:tr>
      <w:tr w14:paraId="5F8694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0927E56">
            <w:pPr>
              <w:spacing w:before="0" w:after="0"/>
              <w:ind w:left="135"/>
              <w:jc w:val="left"/>
              <w:rPr>
                <w:rFonts w:hint="default" w:ascii="Times New Roman" w:hAnsi="Times New Roman" w:cs="Times New Roman"/>
                <w:color w:val="auto"/>
                <w:sz w:val="22"/>
                <w:szCs w:val="22"/>
              </w:rPr>
            </w:pPr>
            <w:r>
              <w:rPr>
                <w:rFonts w:hint="default" w:ascii="Times New Roman" w:hAnsi="Times New Roman" w:cs="Times New Roman"/>
                <w:b/>
                <w:i w:val="0"/>
                <w:color w:val="auto"/>
                <w:sz w:val="22"/>
                <w:szCs w:val="22"/>
              </w:rPr>
              <w:t>Раздел 1.</w:t>
            </w:r>
            <w:r>
              <w:rPr>
                <w:rFonts w:hint="default" w:ascii="Times New Roman" w:hAnsi="Times New Roman" w:cs="Times New Roman"/>
                <w:b w:val="0"/>
                <w:i w:val="0"/>
                <w:color w:val="auto"/>
                <w:sz w:val="22"/>
                <w:szCs w:val="22"/>
              </w:rPr>
              <w:t xml:space="preserve"> </w:t>
            </w:r>
            <w:r>
              <w:rPr>
                <w:rFonts w:hint="default" w:ascii="Times New Roman" w:hAnsi="Times New Roman" w:cs="Times New Roman"/>
                <w:b/>
                <w:i w:val="0"/>
                <w:color w:val="auto"/>
                <w:sz w:val="22"/>
                <w:szCs w:val="22"/>
              </w:rPr>
              <w:t>Всеобщая история. История Средних веков. V – конец XV вв.</w:t>
            </w:r>
          </w:p>
        </w:tc>
      </w:tr>
      <w:tr w14:paraId="1428BC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1004E97">
            <w:pPr>
              <w:spacing w:before="0" w:after="0"/>
              <w:ind w:left="0"/>
              <w:jc w:val="left"/>
            </w:pPr>
            <w:r>
              <w:rPr>
                <w:rFonts w:ascii="Times New Roman" w:hAnsi="Times New Roman"/>
                <w:b w:val="0"/>
                <w:i w:val="0"/>
                <w:color w:val="000000"/>
                <w:sz w:val="24"/>
              </w:rPr>
              <w:t>1.1</w:t>
            </w:r>
          </w:p>
        </w:tc>
        <w:tc>
          <w:tcPr>
            <w:tcW w:w="2464" w:type="dxa"/>
            <w:tcMar>
              <w:top w:w="50" w:type="dxa"/>
              <w:left w:w="100" w:type="dxa"/>
            </w:tcMar>
            <w:vAlign w:val="center"/>
          </w:tcPr>
          <w:p w14:paraId="7C0E2257">
            <w:pPr>
              <w:spacing w:before="0" w:after="0"/>
              <w:ind w:left="135"/>
              <w:jc w:val="left"/>
            </w:pPr>
            <w:r>
              <w:rPr>
                <w:rFonts w:ascii="Times New Roman" w:hAnsi="Times New Roman"/>
                <w:b w:val="0"/>
                <w:i w:val="0"/>
                <w:color w:val="000000"/>
                <w:sz w:val="24"/>
              </w:rPr>
              <w:t>Введение</w:t>
            </w:r>
          </w:p>
        </w:tc>
        <w:tc>
          <w:tcPr>
            <w:tcW w:w="1028" w:type="dxa"/>
            <w:tcMar>
              <w:top w:w="50" w:type="dxa"/>
              <w:left w:w="100" w:type="dxa"/>
            </w:tcMar>
            <w:vAlign w:val="center"/>
          </w:tcPr>
          <w:p w14:paraId="175799CA">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02162E11">
            <w:pPr>
              <w:spacing w:before="0" w:after="0" w:line="276" w:lineRule="auto"/>
              <w:ind w:left="135"/>
              <w:jc w:val="center"/>
              <w:rPr>
                <w:rFonts w:hint="default"/>
                <w:lang w:val="ru-RU"/>
              </w:rPr>
            </w:pPr>
          </w:p>
        </w:tc>
        <w:tc>
          <w:tcPr>
            <w:tcW w:w="1841" w:type="dxa"/>
            <w:tcMar>
              <w:top w:w="50" w:type="dxa"/>
              <w:left w:w="100" w:type="dxa"/>
            </w:tcMar>
            <w:vAlign w:val="center"/>
          </w:tcPr>
          <w:p w14:paraId="35BB8F96">
            <w:pPr>
              <w:spacing w:before="0" w:after="0" w:line="276" w:lineRule="auto"/>
              <w:ind w:left="135"/>
              <w:jc w:val="center"/>
            </w:pPr>
          </w:p>
        </w:tc>
        <w:tc>
          <w:tcPr>
            <w:tcW w:w="2789" w:type="dxa"/>
            <w:tcMar>
              <w:top w:w="50" w:type="dxa"/>
              <w:left w:w="100" w:type="dxa"/>
            </w:tcMar>
            <w:vAlign w:val="center"/>
          </w:tcPr>
          <w:p w14:paraId="1648A796">
            <w:pPr>
              <w:keepNext w:val="0"/>
              <w:keepLines w:val="0"/>
              <w:widowControl/>
              <w:suppressLineNumbers w:val="0"/>
              <w:shd w:val="clear" w:fill="FFFFFF"/>
              <w:ind w:left="0" w:firstLine="0"/>
              <w:jc w:val="left"/>
              <w:rPr>
                <w:rFonts w:hint="default" w:ascii="Times New Roman" w:hAnsi="Times New Roman" w:eastAsia="sans-serif" w:cs="Times New Roman"/>
                <w:i w:val="0"/>
                <w:iCs w:val="0"/>
                <w:caps w:val="0"/>
                <w:color w:val="auto"/>
                <w:spacing w:val="0"/>
                <w:sz w:val="22"/>
                <w:szCs w:val="22"/>
                <w:lang w:val="ru-RU"/>
              </w:rPr>
            </w:pP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begin"/>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instrText xml:space="preserve"> HYPERLINK "https://history.ru/teacher/istoriya-srednih-vekov" </w:instrTex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separate"/>
            </w:r>
            <w:r>
              <w:rPr>
                <w:rStyle w:val="9"/>
                <w:rFonts w:hint="default" w:ascii="Times New Roman" w:hAnsi="Times New Roman" w:eastAsia="sans-serif" w:cs="Times New Roman"/>
                <w:i w:val="0"/>
                <w:iCs w:val="0"/>
                <w:caps w:val="0"/>
                <w:spacing w:val="0"/>
                <w:kern w:val="0"/>
                <w:sz w:val="22"/>
                <w:szCs w:val="22"/>
                <w:shd w:val="clear" w:fill="FFFFFF"/>
                <w:lang w:val="en-US" w:eastAsia="zh-CN" w:bidi="ar"/>
              </w:rPr>
              <w:t>https://history.ru/teacher/istoriya-srednih-vekov</w: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end"/>
            </w:r>
            <w:r>
              <w:rPr>
                <w:rFonts w:hint="default" w:ascii="Times New Roman" w:hAnsi="Times New Roman" w:eastAsia="sans-serif" w:cs="Times New Roman"/>
                <w:i w:val="0"/>
                <w:iCs w:val="0"/>
                <w:caps w:val="0"/>
                <w:color w:val="auto"/>
                <w:spacing w:val="0"/>
                <w:kern w:val="0"/>
                <w:sz w:val="22"/>
                <w:szCs w:val="22"/>
                <w:shd w:val="clear" w:fill="FFFFFF"/>
                <w:lang w:val="ru-RU" w:eastAsia="zh-CN" w:bidi="ar"/>
              </w:rPr>
              <w:t xml:space="preserve"> </w:t>
            </w:r>
          </w:p>
          <w:p w14:paraId="79DD886D">
            <w:pPr>
              <w:keepNext w:val="0"/>
              <w:keepLines w:val="0"/>
              <w:widowControl/>
              <w:suppressLineNumbers w:val="0"/>
              <w:shd w:val="clear" w:fill="FFFFFF"/>
              <w:ind w:left="0" w:firstLine="0"/>
              <w:jc w:val="left"/>
              <w:rPr>
                <w:rFonts w:hint="default" w:ascii="Times New Roman" w:hAnsi="Times New Roman" w:eastAsia="sans-serif" w:cs="Times New Roman"/>
                <w:i w:val="0"/>
                <w:iCs w:val="0"/>
                <w:caps w:val="0"/>
                <w:color w:val="auto"/>
                <w:spacing w:val="0"/>
                <w:kern w:val="0"/>
                <w:sz w:val="22"/>
                <w:szCs w:val="22"/>
                <w:shd w:val="clear" w:fill="FFFFFF"/>
                <w:lang w:val="en-US" w:eastAsia="zh-CN" w:bidi="ar"/>
              </w:rPr>
            </w:pPr>
          </w:p>
        </w:tc>
      </w:tr>
      <w:tr w14:paraId="682F0D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6908BB5E">
            <w:pPr>
              <w:spacing w:before="0" w:after="0"/>
              <w:ind w:left="0"/>
              <w:jc w:val="left"/>
            </w:pPr>
            <w:r>
              <w:rPr>
                <w:rFonts w:ascii="Times New Roman" w:hAnsi="Times New Roman"/>
                <w:b w:val="0"/>
                <w:i w:val="0"/>
                <w:color w:val="000000"/>
                <w:sz w:val="24"/>
              </w:rPr>
              <w:t>1.2</w:t>
            </w:r>
          </w:p>
        </w:tc>
        <w:tc>
          <w:tcPr>
            <w:tcW w:w="2464" w:type="dxa"/>
            <w:tcMar>
              <w:top w:w="50" w:type="dxa"/>
              <w:left w:w="100" w:type="dxa"/>
            </w:tcMar>
            <w:vAlign w:val="center"/>
          </w:tcPr>
          <w:p w14:paraId="50924C03">
            <w:pPr>
              <w:spacing w:before="0" w:after="0"/>
              <w:ind w:left="135"/>
              <w:jc w:val="left"/>
            </w:pPr>
            <w:r>
              <w:rPr>
                <w:rFonts w:ascii="Times New Roman" w:hAnsi="Times New Roman"/>
                <w:b w:val="0"/>
                <w:i w:val="0"/>
                <w:color w:val="000000"/>
                <w:sz w:val="24"/>
              </w:rPr>
              <w:t>Европа в раннее Средневековье</w:t>
            </w:r>
          </w:p>
        </w:tc>
        <w:tc>
          <w:tcPr>
            <w:tcW w:w="1028" w:type="dxa"/>
            <w:tcMar>
              <w:top w:w="50" w:type="dxa"/>
              <w:left w:w="100" w:type="dxa"/>
            </w:tcMar>
            <w:vAlign w:val="center"/>
          </w:tcPr>
          <w:p w14:paraId="558AB54E">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6</w:t>
            </w:r>
          </w:p>
        </w:tc>
        <w:tc>
          <w:tcPr>
            <w:tcW w:w="1759" w:type="dxa"/>
            <w:tcMar>
              <w:top w:w="50" w:type="dxa"/>
              <w:left w:w="100" w:type="dxa"/>
            </w:tcMar>
            <w:vAlign w:val="center"/>
          </w:tcPr>
          <w:p w14:paraId="75D51448">
            <w:pPr>
              <w:spacing w:before="0" w:after="0" w:line="276" w:lineRule="auto"/>
              <w:ind w:left="135"/>
              <w:jc w:val="center"/>
              <w:rPr>
                <w:rFonts w:hint="default"/>
                <w:lang w:val="ru-RU"/>
              </w:rPr>
            </w:pPr>
            <w:r>
              <w:rPr>
                <w:rFonts w:hint="default"/>
                <w:lang w:val="ru-RU"/>
              </w:rPr>
              <w:t>1</w:t>
            </w:r>
          </w:p>
        </w:tc>
        <w:tc>
          <w:tcPr>
            <w:tcW w:w="1841" w:type="dxa"/>
            <w:tcMar>
              <w:top w:w="50" w:type="dxa"/>
              <w:left w:w="100" w:type="dxa"/>
            </w:tcMar>
            <w:vAlign w:val="center"/>
          </w:tcPr>
          <w:p w14:paraId="0DDB583C">
            <w:pPr>
              <w:spacing w:before="0" w:after="0" w:line="276" w:lineRule="auto"/>
              <w:ind w:left="135"/>
              <w:jc w:val="center"/>
            </w:pPr>
          </w:p>
        </w:tc>
        <w:tc>
          <w:tcPr>
            <w:tcW w:w="2789" w:type="dxa"/>
            <w:tcMar>
              <w:top w:w="50" w:type="dxa"/>
              <w:left w:w="100" w:type="dxa"/>
            </w:tcMar>
            <w:vAlign w:val="center"/>
          </w:tcPr>
          <w:p w14:paraId="3A56D0C6">
            <w:pPr>
              <w:keepNext w:val="0"/>
              <w:keepLines w:val="0"/>
              <w:widowControl/>
              <w:suppressLineNumbers w:val="0"/>
              <w:shd w:val="clear" w:fill="FFFFFF"/>
              <w:ind w:left="0" w:firstLine="0"/>
              <w:jc w:val="left"/>
              <w:rPr>
                <w:rFonts w:hint="default" w:ascii="Times New Roman" w:hAnsi="Times New Roman" w:eastAsia="sans-serif" w:cs="Times New Roman"/>
                <w:i w:val="0"/>
                <w:iCs w:val="0"/>
                <w:caps w:val="0"/>
                <w:color w:val="auto"/>
                <w:spacing w:val="0"/>
                <w:sz w:val="22"/>
                <w:szCs w:val="22"/>
                <w:lang w:val="ru-RU"/>
              </w:rPr>
            </w:pP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begin"/>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instrText xml:space="preserve"> HYPERLINK "https://history.ru/teacher/istoriya-srednih-vekov/ot-drevnosti-k-srednevekovyu-rim-varvary-i-hristianskaya-cerkov" </w:instrTex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separate"/>
            </w:r>
            <w:r>
              <w:rPr>
                <w:rStyle w:val="9"/>
                <w:rFonts w:hint="default" w:ascii="Times New Roman" w:hAnsi="Times New Roman" w:eastAsia="sans-serif" w:cs="Times New Roman"/>
                <w:i w:val="0"/>
                <w:iCs w:val="0"/>
                <w:caps w:val="0"/>
                <w:spacing w:val="0"/>
                <w:kern w:val="0"/>
                <w:sz w:val="22"/>
                <w:szCs w:val="22"/>
                <w:shd w:val="clear" w:fill="FFFFFF"/>
                <w:lang w:val="en-US" w:eastAsia="zh-CN" w:bidi="ar"/>
              </w:rPr>
              <w:t>https://history.ru/teacher/istoriya-srednih-vekov/ot-drevnosti-k-srednevekovyu-rim-varvary-i-hristianskaya-cerkov</w: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end"/>
            </w:r>
            <w:r>
              <w:rPr>
                <w:rFonts w:hint="default" w:ascii="Times New Roman" w:hAnsi="Times New Roman" w:eastAsia="sans-serif" w:cs="Times New Roman"/>
                <w:i w:val="0"/>
                <w:iCs w:val="0"/>
                <w:caps w:val="0"/>
                <w:color w:val="auto"/>
                <w:spacing w:val="0"/>
                <w:kern w:val="0"/>
                <w:sz w:val="22"/>
                <w:szCs w:val="22"/>
                <w:shd w:val="clear" w:fill="FFFFFF"/>
                <w:lang w:val="ru-RU" w:eastAsia="zh-CN" w:bidi="ar"/>
              </w:rPr>
              <w:t xml:space="preserve"> </w:t>
            </w:r>
          </w:p>
          <w:p w14:paraId="1F6CC459">
            <w:pPr>
              <w:spacing w:before="0" w:after="0"/>
              <w:ind w:left="135"/>
              <w:jc w:val="left"/>
              <w:rPr>
                <w:rFonts w:hint="default" w:ascii="Times New Roman" w:hAnsi="Times New Roman" w:cs="Times New Roman"/>
                <w:color w:val="auto"/>
                <w:sz w:val="22"/>
                <w:szCs w:val="22"/>
              </w:rPr>
            </w:pPr>
          </w:p>
        </w:tc>
      </w:tr>
      <w:tr w14:paraId="7A8BD2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7764396C">
            <w:pPr>
              <w:spacing w:before="0" w:after="0"/>
              <w:ind w:left="0"/>
              <w:jc w:val="left"/>
            </w:pPr>
            <w:r>
              <w:rPr>
                <w:rFonts w:ascii="Times New Roman" w:hAnsi="Times New Roman"/>
                <w:b w:val="0"/>
                <w:i w:val="0"/>
                <w:color w:val="000000"/>
                <w:sz w:val="24"/>
              </w:rPr>
              <w:t>1.3</w:t>
            </w:r>
          </w:p>
        </w:tc>
        <w:tc>
          <w:tcPr>
            <w:tcW w:w="2464" w:type="dxa"/>
            <w:tcMar>
              <w:top w:w="50" w:type="dxa"/>
              <w:left w:w="100" w:type="dxa"/>
            </w:tcMar>
            <w:vAlign w:val="center"/>
          </w:tcPr>
          <w:p w14:paraId="39741DB5">
            <w:pPr>
              <w:spacing w:before="0" w:after="0"/>
              <w:ind w:left="135"/>
              <w:jc w:val="left"/>
            </w:pPr>
            <w:r>
              <w:rPr>
                <w:rFonts w:ascii="Times New Roman" w:hAnsi="Times New Roman"/>
                <w:b w:val="0"/>
                <w:i w:val="0"/>
                <w:color w:val="000000"/>
                <w:sz w:val="24"/>
              </w:rPr>
              <w:t>Мусульманская цивилизация в VII—XI вв.</w:t>
            </w:r>
          </w:p>
        </w:tc>
        <w:tc>
          <w:tcPr>
            <w:tcW w:w="1028" w:type="dxa"/>
            <w:tcMar>
              <w:top w:w="50" w:type="dxa"/>
              <w:left w:w="100" w:type="dxa"/>
            </w:tcMar>
            <w:vAlign w:val="center"/>
          </w:tcPr>
          <w:p w14:paraId="0A8907B0">
            <w:pPr>
              <w:spacing w:before="0" w:after="0" w:line="276" w:lineRule="auto"/>
              <w:ind w:left="135"/>
              <w:jc w:val="cente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w:t>
            </w:r>
            <w:r>
              <w:rPr>
                <w:rFonts w:ascii="Times New Roman" w:hAnsi="Times New Roman"/>
                <w:b w:val="0"/>
                <w:i w:val="0"/>
                <w:color w:val="000000"/>
                <w:sz w:val="24"/>
              </w:rPr>
              <w:t xml:space="preserve"> </w:t>
            </w:r>
          </w:p>
        </w:tc>
        <w:tc>
          <w:tcPr>
            <w:tcW w:w="1759" w:type="dxa"/>
            <w:tcMar>
              <w:top w:w="50" w:type="dxa"/>
              <w:left w:w="100" w:type="dxa"/>
            </w:tcMar>
            <w:vAlign w:val="center"/>
          </w:tcPr>
          <w:p w14:paraId="651557B9">
            <w:pPr>
              <w:spacing w:before="0" w:after="0" w:line="276" w:lineRule="auto"/>
              <w:ind w:left="135"/>
              <w:jc w:val="center"/>
            </w:pPr>
            <w:r>
              <w:rPr>
                <w:rFonts w:ascii="Times New Roman" w:hAnsi="Times New Roman"/>
                <w:b w:val="0"/>
                <w:i w:val="0"/>
                <w:color w:val="000000"/>
                <w:sz w:val="24"/>
              </w:rPr>
              <w:t xml:space="preserve"> </w:t>
            </w:r>
          </w:p>
        </w:tc>
        <w:tc>
          <w:tcPr>
            <w:tcW w:w="1841" w:type="dxa"/>
            <w:tcMar>
              <w:top w:w="50" w:type="dxa"/>
              <w:left w:w="100" w:type="dxa"/>
            </w:tcMar>
            <w:vAlign w:val="center"/>
          </w:tcPr>
          <w:p w14:paraId="79D06CE2">
            <w:pPr>
              <w:spacing w:before="0" w:after="0" w:line="276" w:lineRule="auto"/>
              <w:ind w:left="135"/>
              <w:jc w:val="center"/>
            </w:pPr>
          </w:p>
        </w:tc>
        <w:tc>
          <w:tcPr>
            <w:tcW w:w="2789" w:type="dxa"/>
            <w:tcMar>
              <w:top w:w="50" w:type="dxa"/>
              <w:left w:w="100" w:type="dxa"/>
            </w:tcMar>
            <w:vAlign w:val="center"/>
          </w:tcPr>
          <w:p w14:paraId="3B4E6C17">
            <w:pPr>
              <w:keepNext w:val="0"/>
              <w:keepLines w:val="0"/>
              <w:widowControl/>
              <w:suppressLineNumbers w:val="0"/>
              <w:shd w:val="clear" w:fill="FFFFFF"/>
              <w:ind w:left="0" w:firstLine="0"/>
              <w:jc w:val="left"/>
              <w:rPr>
                <w:rFonts w:hint="default" w:ascii="Times New Roman" w:hAnsi="Times New Roman" w:cs="Times New Roman"/>
                <w:color w:val="auto"/>
                <w:sz w:val="22"/>
                <w:szCs w:val="22"/>
                <w:lang w:val="ru-RU"/>
              </w:rPr>
            </w:pP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begin"/>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instrText xml:space="preserve"> HYPERLINK "https://history.ru/teacher/istoriya-srednih-vekov/vozniknovenie-islama-i-gosudarstva-u-arabov" </w:instrTex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separate"/>
            </w:r>
            <w:r>
              <w:rPr>
                <w:rStyle w:val="9"/>
                <w:rFonts w:hint="default" w:ascii="Times New Roman" w:hAnsi="Times New Roman" w:eastAsia="sans-serif" w:cs="Times New Roman"/>
                <w:i w:val="0"/>
                <w:iCs w:val="0"/>
                <w:caps w:val="0"/>
                <w:spacing w:val="0"/>
                <w:kern w:val="0"/>
                <w:sz w:val="22"/>
                <w:szCs w:val="22"/>
                <w:shd w:val="clear" w:fill="FFFFFF"/>
                <w:lang w:val="en-US" w:eastAsia="zh-CN" w:bidi="ar"/>
              </w:rPr>
              <w:t>https://history.ru/teacher/istoriya-srednih-vekov/vozniknovenie-islama-i-gosudarstva-u-arabov</w: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end"/>
            </w:r>
            <w:r>
              <w:rPr>
                <w:rFonts w:hint="default" w:ascii="Times New Roman" w:hAnsi="Times New Roman" w:eastAsia="sans-serif" w:cs="Times New Roman"/>
                <w:i w:val="0"/>
                <w:iCs w:val="0"/>
                <w:caps w:val="0"/>
                <w:color w:val="auto"/>
                <w:spacing w:val="0"/>
                <w:sz w:val="22"/>
                <w:szCs w:val="22"/>
                <w:lang w:val="ru-RU"/>
              </w:rPr>
              <w:t xml:space="preserve"> </w:t>
            </w:r>
          </w:p>
        </w:tc>
      </w:tr>
      <w:tr w14:paraId="672C1F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0832CB35">
            <w:pPr>
              <w:spacing w:before="0" w:after="0"/>
              <w:ind w:left="0"/>
              <w:jc w:val="left"/>
            </w:pPr>
            <w:r>
              <w:rPr>
                <w:rFonts w:ascii="Times New Roman" w:hAnsi="Times New Roman"/>
                <w:b w:val="0"/>
                <w:i w:val="0"/>
                <w:color w:val="000000"/>
                <w:sz w:val="24"/>
              </w:rPr>
              <w:t>1.4</w:t>
            </w:r>
          </w:p>
        </w:tc>
        <w:tc>
          <w:tcPr>
            <w:tcW w:w="2464" w:type="dxa"/>
            <w:tcMar>
              <w:top w:w="50" w:type="dxa"/>
              <w:left w:w="100" w:type="dxa"/>
            </w:tcMar>
            <w:vAlign w:val="center"/>
          </w:tcPr>
          <w:p w14:paraId="0D2AD17F">
            <w:pPr>
              <w:spacing w:before="0" w:after="0"/>
              <w:ind w:left="135"/>
              <w:jc w:val="left"/>
            </w:pPr>
            <w:r>
              <w:rPr>
                <w:rFonts w:ascii="Times New Roman" w:hAnsi="Times New Roman"/>
                <w:b w:val="0"/>
                <w:i w:val="0"/>
                <w:color w:val="000000"/>
                <w:sz w:val="24"/>
              </w:rPr>
              <w:t>Средневековое европейское общество</w:t>
            </w:r>
          </w:p>
        </w:tc>
        <w:tc>
          <w:tcPr>
            <w:tcW w:w="1028" w:type="dxa"/>
            <w:tcMar>
              <w:top w:w="50" w:type="dxa"/>
              <w:left w:w="100" w:type="dxa"/>
            </w:tcMar>
            <w:vAlign w:val="center"/>
          </w:tcPr>
          <w:p w14:paraId="1048E13A">
            <w:pPr>
              <w:spacing w:before="0" w:after="0" w:line="276" w:lineRule="auto"/>
              <w:ind w:left="135"/>
              <w:jc w:val="center"/>
            </w:pPr>
            <w:r>
              <w:rPr>
                <w:rFonts w:ascii="Times New Roman" w:hAnsi="Times New Roman"/>
                <w:b w:val="0"/>
                <w:i w:val="0"/>
                <w:color w:val="000000"/>
                <w:sz w:val="24"/>
              </w:rPr>
              <w:t xml:space="preserve"> 3 </w:t>
            </w:r>
          </w:p>
        </w:tc>
        <w:tc>
          <w:tcPr>
            <w:tcW w:w="1759" w:type="dxa"/>
            <w:tcMar>
              <w:top w:w="50" w:type="dxa"/>
              <w:left w:w="100" w:type="dxa"/>
            </w:tcMar>
            <w:vAlign w:val="center"/>
          </w:tcPr>
          <w:p w14:paraId="6B9FFC97">
            <w:pPr>
              <w:spacing w:before="0" w:after="0" w:line="276" w:lineRule="auto"/>
              <w:ind w:left="135"/>
              <w:jc w:val="center"/>
            </w:pPr>
          </w:p>
        </w:tc>
        <w:tc>
          <w:tcPr>
            <w:tcW w:w="1841" w:type="dxa"/>
            <w:tcMar>
              <w:top w:w="50" w:type="dxa"/>
              <w:left w:w="100" w:type="dxa"/>
            </w:tcMar>
            <w:vAlign w:val="center"/>
          </w:tcPr>
          <w:p w14:paraId="445B0522">
            <w:pPr>
              <w:spacing w:before="0" w:after="0" w:line="276" w:lineRule="auto"/>
              <w:ind w:left="135"/>
              <w:jc w:val="center"/>
            </w:pPr>
          </w:p>
        </w:tc>
        <w:tc>
          <w:tcPr>
            <w:tcW w:w="2789" w:type="dxa"/>
            <w:tcMar>
              <w:top w:w="50" w:type="dxa"/>
              <w:left w:w="100" w:type="dxa"/>
            </w:tcMar>
            <w:vAlign w:val="center"/>
          </w:tcPr>
          <w:p w14:paraId="5CA4D699">
            <w:pPr>
              <w:keepNext w:val="0"/>
              <w:keepLines w:val="0"/>
              <w:widowControl/>
              <w:suppressLineNumbers w:val="0"/>
              <w:shd w:val="clear" w:fill="FFFFFF"/>
              <w:ind w:left="0" w:firstLine="0"/>
              <w:jc w:val="left"/>
              <w:rPr>
                <w:rFonts w:hint="default" w:ascii="Times New Roman" w:hAnsi="Times New Roman" w:eastAsia="sans-serif" w:cs="Times New Roman"/>
                <w:i w:val="0"/>
                <w:iCs w:val="0"/>
                <w:caps w:val="0"/>
                <w:color w:val="auto"/>
                <w:spacing w:val="0"/>
                <w:sz w:val="22"/>
                <w:szCs w:val="22"/>
                <w:lang w:val="ru-RU"/>
              </w:rPr>
            </w:pP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begin"/>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instrText xml:space="preserve"> HYPERLINK "https://history.ru/teacher/istoriya-srednih-vekov/senory-i-vassaly" </w:instrTex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separate"/>
            </w:r>
            <w:r>
              <w:rPr>
                <w:rStyle w:val="9"/>
                <w:rFonts w:hint="default" w:ascii="Times New Roman" w:hAnsi="Times New Roman" w:eastAsia="sans-serif" w:cs="Times New Roman"/>
                <w:i w:val="0"/>
                <w:iCs w:val="0"/>
                <w:caps w:val="0"/>
                <w:spacing w:val="0"/>
                <w:kern w:val="0"/>
                <w:sz w:val="22"/>
                <w:szCs w:val="22"/>
                <w:shd w:val="clear" w:fill="FFFFFF"/>
                <w:lang w:val="en-US" w:eastAsia="zh-CN" w:bidi="ar"/>
              </w:rPr>
              <w:t>https://history.ru/teacher/istoriya-srednih-vekov/senory-i-vassaly</w: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end"/>
            </w:r>
            <w:r>
              <w:rPr>
                <w:rFonts w:hint="default" w:ascii="Times New Roman" w:hAnsi="Times New Roman" w:eastAsia="sans-serif" w:cs="Times New Roman"/>
                <w:i w:val="0"/>
                <w:iCs w:val="0"/>
                <w:caps w:val="0"/>
                <w:color w:val="auto"/>
                <w:spacing w:val="0"/>
                <w:kern w:val="0"/>
                <w:sz w:val="22"/>
                <w:szCs w:val="22"/>
                <w:shd w:val="clear" w:fill="FFFFFF"/>
                <w:lang w:val="ru-RU" w:eastAsia="zh-CN" w:bidi="ar"/>
              </w:rPr>
              <w:t xml:space="preserve"> </w:t>
            </w:r>
          </w:p>
          <w:p w14:paraId="7C4A1688">
            <w:pPr>
              <w:spacing w:before="0" w:after="0"/>
              <w:ind w:left="135"/>
              <w:jc w:val="left"/>
              <w:rPr>
                <w:rFonts w:hint="default" w:ascii="Times New Roman" w:hAnsi="Times New Roman" w:cs="Times New Roman"/>
                <w:color w:val="auto"/>
                <w:sz w:val="22"/>
                <w:szCs w:val="22"/>
              </w:rPr>
            </w:pPr>
          </w:p>
        </w:tc>
      </w:tr>
      <w:tr w14:paraId="2715E8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275D3B30">
            <w:pPr>
              <w:spacing w:before="0" w:after="0"/>
              <w:ind w:left="0"/>
              <w:jc w:val="left"/>
            </w:pPr>
            <w:r>
              <w:rPr>
                <w:rFonts w:ascii="Times New Roman" w:hAnsi="Times New Roman"/>
                <w:b w:val="0"/>
                <w:i w:val="0"/>
                <w:color w:val="000000"/>
                <w:sz w:val="24"/>
              </w:rPr>
              <w:t>1.5</w:t>
            </w:r>
          </w:p>
        </w:tc>
        <w:tc>
          <w:tcPr>
            <w:tcW w:w="2464" w:type="dxa"/>
            <w:tcMar>
              <w:top w:w="50" w:type="dxa"/>
              <w:left w:w="100" w:type="dxa"/>
            </w:tcMar>
            <w:vAlign w:val="center"/>
          </w:tcPr>
          <w:p w14:paraId="1D25D3C6">
            <w:pPr>
              <w:spacing w:before="0" w:after="0"/>
              <w:ind w:left="135"/>
              <w:jc w:val="left"/>
            </w:pPr>
            <w:r>
              <w:rPr>
                <w:rFonts w:ascii="Times New Roman" w:hAnsi="Times New Roman"/>
                <w:b w:val="0"/>
                <w:i w:val="0"/>
                <w:color w:val="000000"/>
                <w:sz w:val="24"/>
              </w:rPr>
              <w:t>Расцвет Средневековья в Западной Европе</w:t>
            </w:r>
          </w:p>
        </w:tc>
        <w:tc>
          <w:tcPr>
            <w:tcW w:w="1028" w:type="dxa"/>
            <w:tcMar>
              <w:top w:w="50" w:type="dxa"/>
              <w:left w:w="100" w:type="dxa"/>
            </w:tcMar>
            <w:vAlign w:val="center"/>
          </w:tcPr>
          <w:p w14:paraId="4016C8D1">
            <w:pPr>
              <w:spacing w:before="0" w:after="0" w:line="276" w:lineRule="auto"/>
              <w:ind w:left="135"/>
              <w:jc w:val="cente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5</w:t>
            </w:r>
            <w:r>
              <w:rPr>
                <w:rFonts w:ascii="Times New Roman" w:hAnsi="Times New Roman"/>
                <w:b w:val="0"/>
                <w:i w:val="0"/>
                <w:color w:val="000000"/>
                <w:sz w:val="24"/>
              </w:rPr>
              <w:t xml:space="preserve"> </w:t>
            </w:r>
          </w:p>
        </w:tc>
        <w:tc>
          <w:tcPr>
            <w:tcW w:w="1759" w:type="dxa"/>
            <w:tcMar>
              <w:top w:w="50" w:type="dxa"/>
              <w:left w:w="100" w:type="dxa"/>
            </w:tcMar>
            <w:vAlign w:val="center"/>
          </w:tcPr>
          <w:p w14:paraId="7E3D73EB">
            <w:pPr>
              <w:spacing w:before="0" w:after="0" w:line="276" w:lineRule="auto"/>
              <w:ind w:left="135"/>
              <w:jc w:val="center"/>
            </w:pPr>
            <w:r>
              <w:rPr>
                <w:rFonts w:ascii="Times New Roman" w:hAnsi="Times New Roman"/>
                <w:b w:val="0"/>
                <w:i w:val="0"/>
                <w:color w:val="000000"/>
                <w:sz w:val="24"/>
              </w:rPr>
              <w:t xml:space="preserve">  </w:t>
            </w:r>
          </w:p>
        </w:tc>
        <w:tc>
          <w:tcPr>
            <w:tcW w:w="1841" w:type="dxa"/>
            <w:tcMar>
              <w:top w:w="50" w:type="dxa"/>
              <w:left w:w="100" w:type="dxa"/>
            </w:tcMar>
            <w:vAlign w:val="center"/>
          </w:tcPr>
          <w:p w14:paraId="1785C329">
            <w:pPr>
              <w:spacing w:before="0" w:after="0" w:line="276" w:lineRule="auto"/>
              <w:ind w:left="135"/>
              <w:jc w:val="center"/>
            </w:pPr>
          </w:p>
        </w:tc>
        <w:tc>
          <w:tcPr>
            <w:tcW w:w="2789" w:type="dxa"/>
            <w:tcMar>
              <w:top w:w="50" w:type="dxa"/>
              <w:left w:w="100" w:type="dxa"/>
            </w:tcMar>
            <w:vAlign w:val="center"/>
          </w:tcPr>
          <w:p w14:paraId="21C2921C">
            <w:pPr>
              <w:keepNext w:val="0"/>
              <w:keepLines w:val="0"/>
              <w:widowControl/>
              <w:suppressLineNumbers w:val="0"/>
              <w:shd w:val="clear" w:fill="FFFFFF"/>
              <w:ind w:left="0" w:firstLine="0"/>
              <w:jc w:val="left"/>
              <w:rPr>
                <w:rFonts w:hint="default" w:ascii="Times New Roman" w:hAnsi="Times New Roman" w:eastAsia="sans-serif" w:cs="Times New Roman"/>
                <w:i w:val="0"/>
                <w:iCs w:val="0"/>
                <w:caps w:val="0"/>
                <w:color w:val="auto"/>
                <w:spacing w:val="0"/>
                <w:sz w:val="22"/>
                <w:szCs w:val="22"/>
                <w:lang w:val="ru-RU"/>
              </w:rPr>
            </w:pP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begin"/>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instrText xml:space="preserve"> HYPERLINK "https://history.ru/teacher/istoriya-srednih-vekov/krestovye-pohody" </w:instrTex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separate"/>
            </w:r>
            <w:r>
              <w:rPr>
                <w:rStyle w:val="9"/>
                <w:rFonts w:hint="default" w:ascii="Times New Roman" w:hAnsi="Times New Roman" w:eastAsia="sans-serif" w:cs="Times New Roman"/>
                <w:i w:val="0"/>
                <w:iCs w:val="0"/>
                <w:caps w:val="0"/>
                <w:spacing w:val="0"/>
                <w:kern w:val="0"/>
                <w:sz w:val="22"/>
                <w:szCs w:val="22"/>
                <w:shd w:val="clear" w:fill="FFFFFF"/>
                <w:lang w:val="en-US" w:eastAsia="zh-CN" w:bidi="ar"/>
              </w:rPr>
              <w:t>https://history.ru/teacher/istoriya-srednih-vekov/krestovye-pohody</w: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end"/>
            </w:r>
            <w:r>
              <w:rPr>
                <w:rFonts w:hint="default" w:ascii="Times New Roman" w:hAnsi="Times New Roman" w:eastAsia="sans-serif" w:cs="Times New Roman"/>
                <w:i w:val="0"/>
                <w:iCs w:val="0"/>
                <w:caps w:val="0"/>
                <w:color w:val="auto"/>
                <w:spacing w:val="0"/>
                <w:kern w:val="0"/>
                <w:sz w:val="22"/>
                <w:szCs w:val="22"/>
                <w:shd w:val="clear" w:fill="FFFFFF"/>
                <w:lang w:val="ru-RU" w:eastAsia="zh-CN" w:bidi="ar"/>
              </w:rPr>
              <w:t xml:space="preserve"> </w:t>
            </w:r>
          </w:p>
          <w:p w14:paraId="576E3E32">
            <w:pPr>
              <w:spacing w:before="0" w:after="0"/>
              <w:ind w:left="135"/>
              <w:jc w:val="left"/>
              <w:rPr>
                <w:rFonts w:hint="default" w:ascii="Times New Roman" w:hAnsi="Times New Roman" w:cs="Times New Roman"/>
                <w:color w:val="auto"/>
                <w:sz w:val="22"/>
                <w:szCs w:val="22"/>
              </w:rPr>
            </w:pPr>
          </w:p>
        </w:tc>
      </w:tr>
      <w:tr w14:paraId="1C8B16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2DDA334">
            <w:pPr>
              <w:spacing w:before="0" w:after="0"/>
              <w:ind w:left="0"/>
              <w:jc w:val="left"/>
            </w:pPr>
            <w:r>
              <w:rPr>
                <w:rFonts w:ascii="Times New Roman" w:hAnsi="Times New Roman"/>
                <w:b w:val="0"/>
                <w:i w:val="0"/>
                <w:color w:val="000000"/>
                <w:sz w:val="24"/>
              </w:rPr>
              <w:t>1.6</w:t>
            </w:r>
          </w:p>
        </w:tc>
        <w:tc>
          <w:tcPr>
            <w:tcW w:w="2464" w:type="dxa"/>
            <w:tcMar>
              <w:top w:w="50" w:type="dxa"/>
              <w:left w:w="100" w:type="dxa"/>
            </w:tcMar>
            <w:vAlign w:val="center"/>
          </w:tcPr>
          <w:p w14:paraId="2B84B98F">
            <w:pPr>
              <w:spacing w:before="0" w:after="0"/>
              <w:ind w:left="135"/>
              <w:jc w:val="left"/>
            </w:pPr>
            <w:r>
              <w:rPr>
                <w:rFonts w:ascii="Times New Roman" w:hAnsi="Times New Roman"/>
                <w:b w:val="0"/>
                <w:i w:val="0"/>
                <w:color w:val="000000"/>
                <w:sz w:val="24"/>
              </w:rPr>
              <w:t>Страны и народы Азии, Африки и Америки в Средние века</w:t>
            </w:r>
          </w:p>
        </w:tc>
        <w:tc>
          <w:tcPr>
            <w:tcW w:w="1028" w:type="dxa"/>
            <w:tcMar>
              <w:top w:w="50" w:type="dxa"/>
              <w:left w:w="100" w:type="dxa"/>
            </w:tcMar>
            <w:vAlign w:val="center"/>
          </w:tcPr>
          <w:p w14:paraId="48E21DF6">
            <w:pPr>
              <w:spacing w:before="0" w:after="0" w:line="276" w:lineRule="auto"/>
              <w:ind w:left="135"/>
              <w:jc w:val="center"/>
            </w:pPr>
            <w:r>
              <w:rPr>
                <w:rFonts w:ascii="Times New Roman" w:hAnsi="Times New Roman"/>
                <w:b w:val="0"/>
                <w:i w:val="0"/>
                <w:color w:val="000000"/>
                <w:sz w:val="24"/>
              </w:rPr>
              <w:t xml:space="preserve"> 6 </w:t>
            </w:r>
          </w:p>
        </w:tc>
        <w:tc>
          <w:tcPr>
            <w:tcW w:w="1759" w:type="dxa"/>
            <w:tcMar>
              <w:top w:w="50" w:type="dxa"/>
              <w:left w:w="100" w:type="dxa"/>
            </w:tcMar>
            <w:vAlign w:val="center"/>
          </w:tcPr>
          <w:p w14:paraId="34D49A08">
            <w:pPr>
              <w:spacing w:before="0" w:after="0" w:line="276" w:lineRule="auto"/>
              <w:ind w:left="135"/>
              <w:jc w:val="center"/>
              <w:rPr>
                <w:rFonts w:hint="default"/>
                <w:lang w:val="ru-RU"/>
              </w:rPr>
            </w:pPr>
            <w:r>
              <w:rPr>
                <w:rFonts w:hint="default"/>
                <w:lang w:val="ru-RU"/>
              </w:rPr>
              <w:t>1</w:t>
            </w:r>
          </w:p>
        </w:tc>
        <w:tc>
          <w:tcPr>
            <w:tcW w:w="1841" w:type="dxa"/>
            <w:tcMar>
              <w:top w:w="50" w:type="dxa"/>
              <w:left w:w="100" w:type="dxa"/>
            </w:tcMar>
            <w:vAlign w:val="center"/>
          </w:tcPr>
          <w:p w14:paraId="10A66DE0">
            <w:pPr>
              <w:spacing w:before="0" w:after="0" w:line="276" w:lineRule="auto"/>
              <w:ind w:left="135"/>
              <w:jc w:val="center"/>
            </w:pPr>
          </w:p>
        </w:tc>
        <w:tc>
          <w:tcPr>
            <w:tcW w:w="2789" w:type="dxa"/>
            <w:tcMar>
              <w:top w:w="50" w:type="dxa"/>
              <w:left w:w="100" w:type="dxa"/>
            </w:tcMar>
            <w:vAlign w:val="center"/>
          </w:tcPr>
          <w:p w14:paraId="4478EC32">
            <w:pPr>
              <w:keepNext w:val="0"/>
              <w:keepLines w:val="0"/>
              <w:widowControl/>
              <w:suppressLineNumbers w:val="0"/>
              <w:shd w:val="clear" w:fill="FFFFFF"/>
              <w:ind w:left="0" w:firstLine="0"/>
              <w:jc w:val="left"/>
              <w:rPr>
                <w:rFonts w:hint="default" w:ascii="Times New Roman" w:hAnsi="Times New Roman" w:eastAsia="sans-serif" w:cs="Times New Roman"/>
                <w:i w:val="0"/>
                <w:iCs w:val="0"/>
                <w:caps w:val="0"/>
                <w:color w:val="auto"/>
                <w:spacing w:val="0"/>
                <w:sz w:val="22"/>
                <w:szCs w:val="22"/>
                <w:lang w:val="ru-RU"/>
              </w:rPr>
            </w:pP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begin"/>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instrText xml:space="preserve"> HYPERLINK "https://history.ru/teacher/istoriya-srednih-vekov" </w:instrTex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separate"/>
            </w:r>
            <w:r>
              <w:rPr>
                <w:rStyle w:val="9"/>
                <w:rFonts w:hint="default" w:ascii="Times New Roman" w:hAnsi="Times New Roman" w:eastAsia="sans-serif" w:cs="Times New Roman"/>
                <w:i w:val="0"/>
                <w:iCs w:val="0"/>
                <w:caps w:val="0"/>
                <w:spacing w:val="0"/>
                <w:kern w:val="0"/>
                <w:sz w:val="22"/>
                <w:szCs w:val="22"/>
                <w:shd w:val="clear" w:fill="FFFFFF"/>
                <w:lang w:val="en-US" w:eastAsia="zh-CN" w:bidi="ar"/>
              </w:rPr>
              <w:t>https://history.ru/teacher/istoriya-srednih-vekov</w: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end"/>
            </w:r>
            <w:r>
              <w:rPr>
                <w:rFonts w:hint="default" w:ascii="Times New Roman" w:hAnsi="Times New Roman" w:eastAsia="sans-serif" w:cs="Times New Roman"/>
                <w:i w:val="0"/>
                <w:iCs w:val="0"/>
                <w:caps w:val="0"/>
                <w:color w:val="auto"/>
                <w:spacing w:val="0"/>
                <w:kern w:val="0"/>
                <w:sz w:val="22"/>
                <w:szCs w:val="22"/>
                <w:shd w:val="clear" w:fill="FFFFFF"/>
                <w:lang w:val="ru-RU" w:eastAsia="zh-CN" w:bidi="ar"/>
              </w:rPr>
              <w:t xml:space="preserve"> </w:t>
            </w:r>
          </w:p>
          <w:p w14:paraId="7BDF6FAB">
            <w:pPr>
              <w:spacing w:before="0" w:after="0"/>
              <w:ind w:left="135"/>
              <w:jc w:val="left"/>
              <w:rPr>
                <w:rFonts w:hint="default" w:ascii="Times New Roman" w:hAnsi="Times New Roman" w:cs="Times New Roman"/>
                <w:color w:val="auto"/>
                <w:sz w:val="22"/>
                <w:szCs w:val="22"/>
              </w:rPr>
            </w:pPr>
          </w:p>
        </w:tc>
      </w:tr>
      <w:tr w14:paraId="2171C4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3C26ED16">
            <w:pPr>
              <w:spacing w:before="0" w:after="0"/>
              <w:ind w:left="0"/>
              <w:jc w:val="left"/>
            </w:pPr>
            <w:r>
              <w:rPr>
                <w:rFonts w:ascii="Times New Roman" w:hAnsi="Times New Roman"/>
                <w:b w:val="0"/>
                <w:i w:val="0"/>
                <w:color w:val="000000"/>
                <w:sz w:val="24"/>
              </w:rPr>
              <w:t>1.7</w:t>
            </w:r>
          </w:p>
        </w:tc>
        <w:tc>
          <w:tcPr>
            <w:tcW w:w="2464" w:type="dxa"/>
            <w:tcMar>
              <w:top w:w="50" w:type="dxa"/>
              <w:left w:w="100" w:type="dxa"/>
            </w:tcMar>
            <w:vAlign w:val="center"/>
          </w:tcPr>
          <w:p w14:paraId="7BA91313">
            <w:pPr>
              <w:spacing w:before="0" w:after="0"/>
              <w:ind w:left="135"/>
              <w:jc w:val="left"/>
            </w:pPr>
            <w:r>
              <w:rPr>
                <w:rFonts w:ascii="Times New Roman" w:hAnsi="Times New Roman"/>
                <w:b w:val="0"/>
                <w:i w:val="0"/>
                <w:color w:val="000000"/>
                <w:sz w:val="24"/>
              </w:rPr>
              <w:t>Осень Средневековья</w:t>
            </w:r>
          </w:p>
        </w:tc>
        <w:tc>
          <w:tcPr>
            <w:tcW w:w="1028" w:type="dxa"/>
            <w:tcMar>
              <w:top w:w="50" w:type="dxa"/>
              <w:left w:w="100" w:type="dxa"/>
            </w:tcMar>
            <w:vAlign w:val="center"/>
          </w:tcPr>
          <w:p w14:paraId="7D1513FB">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6</w:t>
            </w:r>
          </w:p>
        </w:tc>
        <w:tc>
          <w:tcPr>
            <w:tcW w:w="1759" w:type="dxa"/>
            <w:tcMar>
              <w:top w:w="50" w:type="dxa"/>
              <w:left w:w="100" w:type="dxa"/>
            </w:tcMar>
            <w:vAlign w:val="center"/>
          </w:tcPr>
          <w:p w14:paraId="48530D05">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29983123">
            <w:pPr>
              <w:spacing w:before="0" w:after="0" w:line="276" w:lineRule="auto"/>
              <w:ind w:left="135"/>
              <w:jc w:val="center"/>
            </w:pPr>
          </w:p>
        </w:tc>
        <w:tc>
          <w:tcPr>
            <w:tcW w:w="2789" w:type="dxa"/>
            <w:tcMar>
              <w:top w:w="50" w:type="dxa"/>
              <w:left w:w="100" w:type="dxa"/>
            </w:tcMar>
            <w:vAlign w:val="center"/>
          </w:tcPr>
          <w:p w14:paraId="6857B9F4">
            <w:pPr>
              <w:keepNext w:val="0"/>
              <w:keepLines w:val="0"/>
              <w:widowControl/>
              <w:suppressLineNumbers w:val="0"/>
              <w:shd w:val="clear" w:fill="FFFFFF"/>
              <w:ind w:left="0" w:firstLine="0"/>
              <w:jc w:val="left"/>
              <w:rPr>
                <w:rFonts w:hint="default" w:ascii="Times New Roman" w:hAnsi="Times New Roman" w:eastAsia="sans-serif" w:cs="Times New Roman"/>
                <w:i w:val="0"/>
                <w:iCs w:val="0"/>
                <w:caps w:val="0"/>
                <w:color w:val="auto"/>
                <w:spacing w:val="0"/>
                <w:sz w:val="22"/>
                <w:szCs w:val="22"/>
                <w:lang w:val="ru-RU"/>
              </w:rPr>
            </w:pP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begin"/>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instrText xml:space="preserve"> HYPERLINK "https://history.ru/teacher/istoriya-srednih-vekov" </w:instrTex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separate"/>
            </w:r>
            <w:r>
              <w:rPr>
                <w:rStyle w:val="9"/>
                <w:rFonts w:hint="default" w:ascii="Times New Roman" w:hAnsi="Times New Roman" w:eastAsia="sans-serif" w:cs="Times New Roman"/>
                <w:i w:val="0"/>
                <w:iCs w:val="0"/>
                <w:caps w:val="0"/>
                <w:spacing w:val="0"/>
                <w:kern w:val="0"/>
                <w:sz w:val="22"/>
                <w:szCs w:val="22"/>
                <w:shd w:val="clear" w:fill="FFFFFF"/>
                <w:lang w:val="en-US" w:eastAsia="zh-CN" w:bidi="ar"/>
              </w:rPr>
              <w:t>https://history.ru/teacher/istoriya-srednih-vekov</w: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end"/>
            </w:r>
            <w:r>
              <w:rPr>
                <w:rFonts w:hint="default" w:ascii="Times New Roman" w:hAnsi="Times New Roman" w:eastAsia="sans-serif" w:cs="Times New Roman"/>
                <w:i w:val="0"/>
                <w:iCs w:val="0"/>
                <w:caps w:val="0"/>
                <w:color w:val="auto"/>
                <w:spacing w:val="0"/>
                <w:kern w:val="0"/>
                <w:sz w:val="22"/>
                <w:szCs w:val="22"/>
                <w:shd w:val="clear" w:fill="FFFFFF"/>
                <w:lang w:val="ru-RU" w:eastAsia="zh-CN" w:bidi="ar"/>
              </w:rPr>
              <w:t xml:space="preserve"> </w:t>
            </w:r>
          </w:p>
          <w:p w14:paraId="45722459">
            <w:pPr>
              <w:spacing w:before="0" w:after="0"/>
              <w:ind w:left="135"/>
              <w:jc w:val="left"/>
              <w:rPr>
                <w:rFonts w:hint="default" w:ascii="Times New Roman" w:hAnsi="Times New Roman" w:cs="Times New Roman"/>
                <w:color w:val="auto"/>
                <w:sz w:val="22"/>
                <w:szCs w:val="22"/>
              </w:rPr>
            </w:pPr>
          </w:p>
        </w:tc>
      </w:tr>
      <w:tr w14:paraId="4F2214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C9647A9">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3DDDC24B">
            <w:pPr>
              <w:spacing w:before="0" w:after="0" w:line="276" w:lineRule="auto"/>
              <w:ind w:left="135"/>
              <w:jc w:val="center"/>
              <w:rPr>
                <w:rFonts w:hint="default"/>
                <w:lang w:val="ru-RU"/>
              </w:rPr>
            </w:pPr>
            <w:r>
              <w:rPr>
                <w:rFonts w:ascii="Times New Roman" w:hAnsi="Times New Roman"/>
                <w:b w:val="0"/>
                <w:i w:val="0"/>
                <w:color w:val="000000"/>
                <w:sz w:val="24"/>
              </w:rPr>
              <w:t xml:space="preserve"> 2</w:t>
            </w:r>
            <w:r>
              <w:rPr>
                <w:rFonts w:hint="default" w:ascii="Times New Roman" w:hAnsi="Times New Roman"/>
                <w:b w:val="0"/>
                <w:i w:val="0"/>
                <w:color w:val="000000"/>
                <w:sz w:val="24"/>
                <w:lang w:val="ru-RU"/>
              </w:rPr>
              <w:t>9</w:t>
            </w:r>
          </w:p>
        </w:tc>
        <w:tc>
          <w:tcPr>
            <w:tcW w:w="0" w:type="auto"/>
            <w:gridSpan w:val="3"/>
            <w:tcMar>
              <w:top w:w="50" w:type="dxa"/>
              <w:left w:w="100" w:type="dxa"/>
            </w:tcMar>
            <w:vAlign w:val="center"/>
          </w:tcPr>
          <w:p w14:paraId="4F796BAB">
            <w:pPr>
              <w:jc w:val="left"/>
              <w:rPr>
                <w:rFonts w:hint="default" w:ascii="Times New Roman" w:hAnsi="Times New Roman" w:cs="Times New Roman"/>
                <w:color w:val="auto"/>
                <w:sz w:val="22"/>
                <w:szCs w:val="22"/>
              </w:rPr>
            </w:pPr>
          </w:p>
        </w:tc>
      </w:tr>
      <w:tr w14:paraId="3958CF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7E2B624">
            <w:pPr>
              <w:spacing w:before="0" w:after="0"/>
              <w:ind w:left="135"/>
              <w:jc w:val="left"/>
              <w:rPr>
                <w:rFonts w:hint="default" w:ascii="Times New Roman" w:hAnsi="Times New Roman" w:cs="Times New Roman"/>
                <w:color w:val="auto"/>
                <w:sz w:val="22"/>
                <w:szCs w:val="22"/>
              </w:rPr>
            </w:pPr>
            <w:r>
              <w:rPr>
                <w:rFonts w:hint="default" w:ascii="Times New Roman" w:hAnsi="Times New Roman" w:cs="Times New Roman"/>
                <w:b/>
                <w:i w:val="0"/>
                <w:color w:val="auto"/>
                <w:sz w:val="22"/>
                <w:szCs w:val="22"/>
              </w:rPr>
              <w:t>Раздел 2.</w:t>
            </w:r>
            <w:r>
              <w:rPr>
                <w:rFonts w:hint="default" w:ascii="Times New Roman" w:hAnsi="Times New Roman" w:cs="Times New Roman"/>
                <w:b w:val="0"/>
                <w:i w:val="0"/>
                <w:color w:val="auto"/>
                <w:sz w:val="22"/>
                <w:szCs w:val="22"/>
              </w:rPr>
              <w:t xml:space="preserve"> </w:t>
            </w:r>
            <w:r>
              <w:rPr>
                <w:rFonts w:hint="default" w:ascii="Times New Roman" w:hAnsi="Times New Roman" w:cs="Times New Roman"/>
                <w:b/>
                <w:i w:val="0"/>
                <w:color w:val="auto"/>
                <w:sz w:val="22"/>
                <w:szCs w:val="22"/>
              </w:rPr>
              <w:t>История России с IX до начала XVI вв.</w:t>
            </w:r>
          </w:p>
        </w:tc>
      </w:tr>
      <w:tr w14:paraId="42E2CA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08F7EDFD">
            <w:pPr>
              <w:spacing w:before="0" w:after="0"/>
              <w:ind w:left="0"/>
              <w:jc w:val="left"/>
            </w:pPr>
            <w:r>
              <w:rPr>
                <w:rFonts w:ascii="Times New Roman" w:hAnsi="Times New Roman"/>
                <w:b w:val="0"/>
                <w:i w:val="0"/>
                <w:color w:val="000000"/>
                <w:sz w:val="24"/>
              </w:rPr>
              <w:t>2.1</w:t>
            </w:r>
          </w:p>
        </w:tc>
        <w:tc>
          <w:tcPr>
            <w:tcW w:w="2464" w:type="dxa"/>
            <w:tcMar>
              <w:top w:w="50" w:type="dxa"/>
              <w:left w:w="100" w:type="dxa"/>
            </w:tcMar>
            <w:vAlign w:val="center"/>
          </w:tcPr>
          <w:p w14:paraId="5AF37EDF">
            <w:pPr>
              <w:spacing w:before="0" w:after="0"/>
              <w:ind w:left="135"/>
              <w:jc w:val="left"/>
            </w:pPr>
            <w:r>
              <w:rPr>
                <w:rFonts w:ascii="Times New Roman" w:hAnsi="Times New Roman"/>
                <w:b w:val="0"/>
                <w:i w:val="0"/>
                <w:color w:val="000000"/>
                <w:sz w:val="24"/>
              </w:rPr>
              <w:t>Введение</w:t>
            </w:r>
          </w:p>
        </w:tc>
        <w:tc>
          <w:tcPr>
            <w:tcW w:w="1028" w:type="dxa"/>
            <w:tcMar>
              <w:top w:w="50" w:type="dxa"/>
              <w:left w:w="100" w:type="dxa"/>
            </w:tcMar>
            <w:vAlign w:val="center"/>
          </w:tcPr>
          <w:p w14:paraId="7D23A75D">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7E8E6CCF">
            <w:pPr>
              <w:spacing w:before="0" w:after="0" w:line="276" w:lineRule="auto"/>
              <w:ind w:left="135"/>
              <w:jc w:val="center"/>
            </w:pPr>
          </w:p>
        </w:tc>
        <w:tc>
          <w:tcPr>
            <w:tcW w:w="1841" w:type="dxa"/>
            <w:tcMar>
              <w:top w:w="50" w:type="dxa"/>
              <w:left w:w="100" w:type="dxa"/>
            </w:tcMar>
            <w:vAlign w:val="center"/>
          </w:tcPr>
          <w:p w14:paraId="7B4AC418">
            <w:pPr>
              <w:spacing w:before="0" w:after="0" w:line="276" w:lineRule="auto"/>
              <w:ind w:left="135"/>
              <w:jc w:val="center"/>
            </w:pPr>
          </w:p>
        </w:tc>
        <w:tc>
          <w:tcPr>
            <w:tcW w:w="2789" w:type="dxa"/>
            <w:tcMar>
              <w:top w:w="50" w:type="dxa"/>
              <w:left w:w="100" w:type="dxa"/>
            </w:tcMar>
            <w:vAlign w:val="center"/>
          </w:tcPr>
          <w:p w14:paraId="093AAFA0">
            <w:pPr>
              <w:keepNext w:val="0"/>
              <w:keepLines w:val="0"/>
              <w:widowControl/>
              <w:suppressLineNumbers w:val="0"/>
              <w:shd w:val="clear" w:fill="FFFFFF"/>
              <w:ind w:left="0" w:firstLine="0"/>
              <w:jc w:val="left"/>
              <w:rPr>
                <w:rFonts w:hint="default" w:ascii="Times New Roman" w:hAnsi="Times New Roman" w:eastAsia="sans-serif" w:cs="Times New Roman"/>
                <w:i w:val="0"/>
                <w:iCs w:val="0"/>
                <w:caps w:val="0"/>
                <w:color w:val="auto"/>
                <w:spacing w:val="0"/>
                <w:sz w:val="22"/>
                <w:szCs w:val="22"/>
                <w:lang w:val="ru-RU"/>
              </w:rPr>
            </w:pP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begin"/>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instrText xml:space="preserve"> HYPERLINK "https://history.ru/teacher/istoriya-rossii-ix-pervoy-treti-xvi-v" </w:instrTex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separate"/>
            </w:r>
            <w:r>
              <w:rPr>
                <w:rStyle w:val="9"/>
                <w:rFonts w:hint="default" w:ascii="Times New Roman" w:hAnsi="Times New Roman" w:eastAsia="sans-serif" w:cs="Times New Roman"/>
                <w:i w:val="0"/>
                <w:iCs w:val="0"/>
                <w:caps w:val="0"/>
                <w:spacing w:val="0"/>
                <w:kern w:val="0"/>
                <w:sz w:val="22"/>
                <w:szCs w:val="22"/>
                <w:shd w:val="clear" w:fill="FFFFFF"/>
                <w:lang w:val="en-US" w:eastAsia="zh-CN" w:bidi="ar"/>
              </w:rPr>
              <w:t>https://history.ru/teacher/istoriya-rossii-ix-pervoy-treti-xvi-v</w: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end"/>
            </w:r>
            <w:r>
              <w:rPr>
                <w:rFonts w:hint="default" w:ascii="Times New Roman" w:hAnsi="Times New Roman" w:eastAsia="sans-serif" w:cs="Times New Roman"/>
                <w:i w:val="0"/>
                <w:iCs w:val="0"/>
                <w:caps w:val="0"/>
                <w:color w:val="auto"/>
                <w:spacing w:val="0"/>
                <w:kern w:val="0"/>
                <w:sz w:val="22"/>
                <w:szCs w:val="22"/>
                <w:shd w:val="clear" w:fill="FFFFFF"/>
                <w:lang w:val="ru-RU" w:eastAsia="zh-CN" w:bidi="ar"/>
              </w:rPr>
              <w:t xml:space="preserve"> </w:t>
            </w:r>
          </w:p>
          <w:p w14:paraId="1928CCDB">
            <w:pPr>
              <w:spacing w:before="0" w:after="0"/>
              <w:ind w:left="135"/>
              <w:jc w:val="left"/>
              <w:rPr>
                <w:rFonts w:hint="default" w:ascii="Times New Roman" w:hAnsi="Times New Roman" w:cs="Times New Roman"/>
                <w:color w:val="auto"/>
                <w:sz w:val="22"/>
                <w:szCs w:val="22"/>
              </w:rPr>
            </w:pPr>
          </w:p>
        </w:tc>
      </w:tr>
      <w:tr w14:paraId="037C25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0E64A353">
            <w:pPr>
              <w:spacing w:before="0" w:after="0"/>
              <w:ind w:left="0"/>
              <w:jc w:val="left"/>
            </w:pPr>
            <w:r>
              <w:rPr>
                <w:rFonts w:ascii="Times New Roman" w:hAnsi="Times New Roman"/>
                <w:b w:val="0"/>
                <w:i w:val="0"/>
                <w:color w:val="000000"/>
                <w:sz w:val="24"/>
              </w:rPr>
              <w:t>2.2</w:t>
            </w:r>
          </w:p>
        </w:tc>
        <w:tc>
          <w:tcPr>
            <w:tcW w:w="2464" w:type="dxa"/>
            <w:tcMar>
              <w:top w:w="50" w:type="dxa"/>
              <w:left w:w="100" w:type="dxa"/>
            </w:tcMar>
            <w:vAlign w:val="center"/>
          </w:tcPr>
          <w:p w14:paraId="37068CAD">
            <w:pPr>
              <w:spacing w:before="0" w:after="0"/>
              <w:ind w:left="135"/>
              <w:jc w:val="left"/>
            </w:pPr>
            <w:r>
              <w:rPr>
                <w:rFonts w:ascii="Times New Roman" w:hAnsi="Times New Roman"/>
                <w:b w:val="0"/>
                <w:i w:val="0"/>
                <w:color w:val="000000"/>
                <w:sz w:val="24"/>
              </w:rPr>
              <w:t>Великое переселение народов на территории современной России. Государство Русь</w:t>
            </w:r>
          </w:p>
        </w:tc>
        <w:tc>
          <w:tcPr>
            <w:tcW w:w="1028" w:type="dxa"/>
            <w:tcMar>
              <w:top w:w="50" w:type="dxa"/>
              <w:left w:w="100" w:type="dxa"/>
            </w:tcMar>
            <w:vAlign w:val="center"/>
          </w:tcPr>
          <w:p w14:paraId="53ECA8C1">
            <w:pPr>
              <w:spacing w:before="0" w:after="0" w:line="276" w:lineRule="auto"/>
              <w:ind w:left="135"/>
              <w:jc w:val="center"/>
            </w:pPr>
            <w:r>
              <w:rPr>
                <w:rFonts w:ascii="Times New Roman" w:hAnsi="Times New Roman"/>
                <w:b w:val="0"/>
                <w:i w:val="0"/>
                <w:color w:val="000000"/>
                <w:sz w:val="24"/>
              </w:rPr>
              <w:t xml:space="preserve"> 14 </w:t>
            </w:r>
          </w:p>
        </w:tc>
        <w:tc>
          <w:tcPr>
            <w:tcW w:w="1759" w:type="dxa"/>
            <w:tcMar>
              <w:top w:w="50" w:type="dxa"/>
              <w:left w:w="100" w:type="dxa"/>
            </w:tcMar>
            <w:vAlign w:val="center"/>
          </w:tcPr>
          <w:p w14:paraId="1DE0D497">
            <w:pPr>
              <w:spacing w:before="0" w:after="0" w:line="276" w:lineRule="auto"/>
              <w:ind w:left="135"/>
              <w:jc w:val="center"/>
              <w:rPr>
                <w:rFonts w:hint="default"/>
                <w:lang w:val="ru-RU"/>
              </w:rPr>
            </w:pPr>
            <w:r>
              <w:rPr>
                <w:rFonts w:hint="default"/>
                <w:lang w:val="ru-RU"/>
              </w:rPr>
              <w:t>1</w:t>
            </w:r>
          </w:p>
        </w:tc>
        <w:tc>
          <w:tcPr>
            <w:tcW w:w="1841" w:type="dxa"/>
            <w:tcMar>
              <w:top w:w="50" w:type="dxa"/>
              <w:left w:w="100" w:type="dxa"/>
            </w:tcMar>
            <w:vAlign w:val="center"/>
          </w:tcPr>
          <w:p w14:paraId="3A08CAFA">
            <w:pPr>
              <w:spacing w:before="0" w:after="0" w:line="276" w:lineRule="auto"/>
              <w:ind w:left="135"/>
              <w:jc w:val="center"/>
            </w:pPr>
          </w:p>
        </w:tc>
        <w:tc>
          <w:tcPr>
            <w:tcW w:w="2789" w:type="dxa"/>
            <w:tcMar>
              <w:top w:w="50" w:type="dxa"/>
              <w:left w:w="100" w:type="dxa"/>
            </w:tcMar>
            <w:vAlign w:val="center"/>
          </w:tcPr>
          <w:p w14:paraId="51140C65">
            <w:pPr>
              <w:keepNext w:val="0"/>
              <w:keepLines w:val="0"/>
              <w:widowControl/>
              <w:suppressLineNumbers w:val="0"/>
              <w:shd w:val="clear" w:fill="FFFFFF"/>
              <w:ind w:left="0" w:firstLine="0"/>
              <w:jc w:val="left"/>
              <w:rPr>
                <w:rFonts w:hint="default" w:ascii="Times New Roman" w:hAnsi="Times New Roman" w:eastAsia="sans-serif" w:cs="Times New Roman"/>
                <w:i w:val="0"/>
                <w:iCs w:val="0"/>
                <w:caps w:val="0"/>
                <w:color w:val="auto"/>
                <w:spacing w:val="0"/>
                <w:sz w:val="22"/>
                <w:szCs w:val="22"/>
                <w:lang w:val="ru-RU"/>
              </w:rPr>
            </w:pP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begin"/>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instrText xml:space="preserve"> HYPERLINK "https://history.ru/teacher/istoriya-rossii-ix-pervoy-treti-xvi-v/velikoe-pereselenie-narodov-na-territorii-sovremennoy-rossii-gosudarstvo-rus" </w:instrTex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separate"/>
            </w:r>
            <w:r>
              <w:rPr>
                <w:rStyle w:val="9"/>
                <w:rFonts w:hint="default" w:ascii="Times New Roman" w:hAnsi="Times New Roman" w:eastAsia="sans-serif" w:cs="Times New Roman"/>
                <w:i w:val="0"/>
                <w:iCs w:val="0"/>
                <w:caps w:val="0"/>
                <w:spacing w:val="0"/>
                <w:kern w:val="0"/>
                <w:sz w:val="22"/>
                <w:szCs w:val="22"/>
                <w:shd w:val="clear" w:fill="FFFFFF"/>
                <w:lang w:val="en-US" w:eastAsia="zh-CN" w:bidi="ar"/>
              </w:rPr>
              <w:t>https://history.ru/teacher/istoriya-rossii-ix-pervoy-treti-xvi</w:t>
            </w:r>
            <w:r>
              <w:rPr>
                <w:rStyle w:val="9"/>
                <w:rFonts w:hint="default" w:ascii="Times New Roman" w:hAnsi="Times New Roman" w:eastAsia="sans-serif" w:cs="Times New Roman"/>
                <w:i w:val="0"/>
                <w:iCs w:val="0"/>
                <w:caps w:val="0"/>
                <w:spacing w:val="0"/>
                <w:kern w:val="0"/>
                <w:sz w:val="22"/>
                <w:szCs w:val="22"/>
                <w:shd w:val="clear" w:fill="FFFFFF"/>
                <w:lang w:val="ru-RU" w:eastAsia="zh-CN" w:bidi="ar"/>
              </w:rPr>
              <w:t>-</w:t>
            </w:r>
            <w:r>
              <w:rPr>
                <w:rStyle w:val="9"/>
                <w:rFonts w:hint="default" w:ascii="Times New Roman" w:hAnsi="Times New Roman" w:eastAsia="sans-serif" w:cs="Times New Roman"/>
                <w:i w:val="0"/>
                <w:iCs w:val="0"/>
                <w:caps w:val="0"/>
                <w:spacing w:val="0"/>
                <w:kern w:val="0"/>
                <w:sz w:val="22"/>
                <w:szCs w:val="22"/>
                <w:shd w:val="clear" w:fill="FFFFFF"/>
                <w:lang w:val="en-US" w:eastAsia="zh-CN" w:bidi="ar"/>
              </w:rPr>
              <w:t>v/velikoe-pereselenie-narodov-na-territorii-sovremennoy-rossii-gosudarstvo-rus</w: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end"/>
            </w:r>
            <w:r>
              <w:rPr>
                <w:rFonts w:hint="default" w:ascii="Times New Roman" w:hAnsi="Times New Roman" w:eastAsia="sans-serif" w:cs="Times New Roman"/>
                <w:i w:val="0"/>
                <w:iCs w:val="0"/>
                <w:caps w:val="0"/>
                <w:color w:val="auto"/>
                <w:spacing w:val="0"/>
                <w:kern w:val="0"/>
                <w:sz w:val="22"/>
                <w:szCs w:val="22"/>
                <w:shd w:val="clear" w:fill="FFFFFF"/>
                <w:lang w:val="ru-RU" w:eastAsia="zh-CN" w:bidi="ar"/>
              </w:rPr>
              <w:t xml:space="preserve"> </w:t>
            </w:r>
          </w:p>
          <w:p w14:paraId="7E4AA78B">
            <w:pPr>
              <w:spacing w:before="0" w:after="0"/>
              <w:ind w:left="135"/>
              <w:jc w:val="left"/>
              <w:rPr>
                <w:rFonts w:hint="default" w:ascii="Times New Roman" w:hAnsi="Times New Roman" w:cs="Times New Roman"/>
                <w:color w:val="auto"/>
                <w:sz w:val="22"/>
                <w:szCs w:val="22"/>
              </w:rPr>
            </w:pPr>
          </w:p>
        </w:tc>
      </w:tr>
      <w:tr w14:paraId="6C5321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713FB3C3">
            <w:pPr>
              <w:spacing w:before="0" w:after="0"/>
              <w:ind w:left="0"/>
              <w:jc w:val="left"/>
            </w:pPr>
            <w:r>
              <w:rPr>
                <w:rFonts w:ascii="Times New Roman" w:hAnsi="Times New Roman"/>
                <w:b w:val="0"/>
                <w:i w:val="0"/>
                <w:color w:val="000000"/>
                <w:sz w:val="24"/>
              </w:rPr>
              <w:t>2.3</w:t>
            </w:r>
          </w:p>
        </w:tc>
        <w:tc>
          <w:tcPr>
            <w:tcW w:w="2464" w:type="dxa"/>
            <w:tcMar>
              <w:top w:w="50" w:type="dxa"/>
              <w:left w:w="100" w:type="dxa"/>
            </w:tcMar>
            <w:vAlign w:val="center"/>
          </w:tcPr>
          <w:p w14:paraId="0267E788">
            <w:pPr>
              <w:spacing w:before="0" w:after="0"/>
              <w:ind w:left="135"/>
              <w:jc w:val="left"/>
            </w:pPr>
            <w:r>
              <w:rPr>
                <w:rFonts w:ascii="Times New Roman" w:hAnsi="Times New Roman"/>
                <w:b w:val="0"/>
                <w:i w:val="0"/>
                <w:color w:val="000000"/>
                <w:sz w:val="24"/>
              </w:rPr>
              <w:t>Русские земли в середине XII — начале XIII в.</w:t>
            </w:r>
          </w:p>
        </w:tc>
        <w:tc>
          <w:tcPr>
            <w:tcW w:w="1028" w:type="dxa"/>
            <w:tcMar>
              <w:top w:w="50" w:type="dxa"/>
              <w:left w:w="100" w:type="dxa"/>
            </w:tcMar>
            <w:vAlign w:val="center"/>
          </w:tcPr>
          <w:p w14:paraId="20EF0446">
            <w:pPr>
              <w:spacing w:before="0" w:after="0" w:line="276" w:lineRule="auto"/>
              <w:ind w:left="135"/>
              <w:jc w:val="center"/>
            </w:pPr>
            <w:r>
              <w:rPr>
                <w:rFonts w:ascii="Times New Roman" w:hAnsi="Times New Roman"/>
                <w:b w:val="0"/>
                <w:i w:val="0"/>
                <w:color w:val="000000"/>
                <w:sz w:val="24"/>
              </w:rPr>
              <w:t xml:space="preserve"> 11 </w:t>
            </w:r>
          </w:p>
        </w:tc>
        <w:tc>
          <w:tcPr>
            <w:tcW w:w="1759" w:type="dxa"/>
            <w:tcMar>
              <w:top w:w="50" w:type="dxa"/>
              <w:left w:w="100" w:type="dxa"/>
            </w:tcMar>
            <w:vAlign w:val="center"/>
          </w:tcPr>
          <w:p w14:paraId="51C240E4">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0E494A9E">
            <w:pPr>
              <w:spacing w:before="0" w:after="0" w:line="276" w:lineRule="auto"/>
              <w:ind w:left="135"/>
              <w:jc w:val="center"/>
            </w:pPr>
          </w:p>
        </w:tc>
        <w:tc>
          <w:tcPr>
            <w:tcW w:w="2789" w:type="dxa"/>
            <w:tcMar>
              <w:top w:w="50" w:type="dxa"/>
              <w:left w:w="100" w:type="dxa"/>
            </w:tcMar>
            <w:vAlign w:val="center"/>
          </w:tcPr>
          <w:p w14:paraId="0755F02B">
            <w:pPr>
              <w:keepNext w:val="0"/>
              <w:keepLines w:val="0"/>
              <w:widowControl/>
              <w:suppressLineNumbers w:val="0"/>
              <w:shd w:val="clear" w:fill="FFFFFF"/>
              <w:ind w:left="0" w:firstLine="0"/>
              <w:jc w:val="left"/>
              <w:rPr>
                <w:rFonts w:hint="default" w:ascii="Times New Roman" w:hAnsi="Times New Roman" w:eastAsia="sans-serif" w:cs="Times New Roman"/>
                <w:i w:val="0"/>
                <w:iCs w:val="0"/>
                <w:caps w:val="0"/>
                <w:color w:val="auto"/>
                <w:spacing w:val="0"/>
                <w:sz w:val="22"/>
                <w:szCs w:val="22"/>
                <w:lang w:val="ru-RU"/>
              </w:rPr>
            </w:pP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begin"/>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instrText xml:space="preserve"> HYPERLINK "https://history.ru/teacher/istoriya-rossii-ix-pervoy-treti-xvi-v/kultura-i-povsednevnost-rusi-v-ix-xiii-vv" </w:instrTex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separate"/>
            </w:r>
            <w:r>
              <w:rPr>
                <w:rStyle w:val="9"/>
                <w:rFonts w:hint="default" w:ascii="Times New Roman" w:hAnsi="Times New Roman" w:eastAsia="sans-serif" w:cs="Times New Roman"/>
                <w:i w:val="0"/>
                <w:iCs w:val="0"/>
                <w:caps w:val="0"/>
                <w:spacing w:val="0"/>
                <w:kern w:val="0"/>
                <w:sz w:val="22"/>
                <w:szCs w:val="22"/>
                <w:shd w:val="clear" w:fill="FFFFFF"/>
                <w:lang w:val="en-US" w:eastAsia="zh-CN" w:bidi="ar"/>
              </w:rPr>
              <w:t>https://history.ru/teacher/istoriya-rossii-ix-pervoy-treti-xvi-v/kultura-i-povsednevnost-rusi-v-ix-xiii-vv</w: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end"/>
            </w:r>
            <w:r>
              <w:rPr>
                <w:rFonts w:hint="default" w:ascii="Times New Roman" w:hAnsi="Times New Roman" w:eastAsia="sans-serif" w:cs="Times New Roman"/>
                <w:i w:val="0"/>
                <w:iCs w:val="0"/>
                <w:caps w:val="0"/>
                <w:color w:val="auto"/>
                <w:spacing w:val="0"/>
                <w:kern w:val="0"/>
                <w:sz w:val="22"/>
                <w:szCs w:val="22"/>
                <w:shd w:val="clear" w:fill="FFFFFF"/>
                <w:lang w:val="ru-RU" w:eastAsia="zh-CN" w:bidi="ar"/>
              </w:rPr>
              <w:t xml:space="preserve"> </w:t>
            </w:r>
          </w:p>
          <w:p w14:paraId="1F2ED2AA">
            <w:pPr>
              <w:spacing w:before="0" w:after="0"/>
              <w:ind w:left="135"/>
              <w:jc w:val="left"/>
              <w:rPr>
                <w:rFonts w:hint="default" w:ascii="Times New Roman" w:hAnsi="Times New Roman" w:cs="Times New Roman"/>
                <w:color w:val="auto"/>
                <w:sz w:val="22"/>
                <w:szCs w:val="22"/>
              </w:rPr>
            </w:pPr>
          </w:p>
        </w:tc>
      </w:tr>
      <w:tr w14:paraId="691403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blCellSpacing w:w="0" w:type="dxa"/>
        </w:trPr>
        <w:tc>
          <w:tcPr>
            <w:tcW w:w="529" w:type="dxa"/>
            <w:tcMar>
              <w:top w:w="50" w:type="dxa"/>
              <w:left w:w="100" w:type="dxa"/>
            </w:tcMar>
            <w:vAlign w:val="center"/>
          </w:tcPr>
          <w:p w14:paraId="676D0A80">
            <w:pPr>
              <w:spacing w:before="0" w:after="0"/>
              <w:ind w:left="0"/>
              <w:jc w:val="left"/>
            </w:pPr>
            <w:r>
              <w:rPr>
                <w:rFonts w:ascii="Times New Roman" w:hAnsi="Times New Roman"/>
                <w:b w:val="0"/>
                <w:i w:val="0"/>
                <w:color w:val="000000"/>
                <w:sz w:val="24"/>
              </w:rPr>
              <w:t>2.4</w:t>
            </w:r>
          </w:p>
        </w:tc>
        <w:tc>
          <w:tcPr>
            <w:tcW w:w="2464" w:type="dxa"/>
            <w:tcMar>
              <w:top w:w="50" w:type="dxa"/>
              <w:left w:w="100" w:type="dxa"/>
            </w:tcMar>
            <w:vAlign w:val="center"/>
          </w:tcPr>
          <w:p w14:paraId="6DFFD396">
            <w:pPr>
              <w:spacing w:before="0" w:after="0"/>
              <w:ind w:left="135"/>
              <w:jc w:val="left"/>
            </w:pPr>
            <w:r>
              <w:rPr>
                <w:rFonts w:ascii="Times New Roman" w:hAnsi="Times New Roman"/>
                <w:b w:val="0"/>
                <w:i w:val="0"/>
                <w:color w:val="000000"/>
                <w:sz w:val="24"/>
              </w:rPr>
              <w:t>Русские земли в середине XIII — XIV в.</w:t>
            </w:r>
          </w:p>
        </w:tc>
        <w:tc>
          <w:tcPr>
            <w:tcW w:w="1028" w:type="dxa"/>
            <w:tcMar>
              <w:top w:w="50" w:type="dxa"/>
              <w:left w:w="100" w:type="dxa"/>
            </w:tcMar>
            <w:vAlign w:val="center"/>
          </w:tcPr>
          <w:p w14:paraId="0279328D">
            <w:pPr>
              <w:spacing w:before="0" w:after="0" w:line="276" w:lineRule="auto"/>
              <w:ind w:left="135"/>
              <w:jc w:val="center"/>
              <w:rPr>
                <w:rFonts w:hint="default"/>
                <w:lang w:val="ru-RU"/>
              </w:rPr>
            </w:pPr>
            <w:r>
              <w:rPr>
                <w:rFonts w:ascii="Times New Roman" w:hAnsi="Times New Roman"/>
                <w:b w:val="0"/>
                <w:i w:val="0"/>
                <w:color w:val="000000"/>
                <w:sz w:val="24"/>
              </w:rPr>
              <w:t xml:space="preserve"> 1</w:t>
            </w:r>
            <w:r>
              <w:rPr>
                <w:rFonts w:hint="default" w:ascii="Times New Roman" w:hAnsi="Times New Roman"/>
                <w:b w:val="0"/>
                <w:i w:val="0"/>
                <w:color w:val="000000"/>
                <w:sz w:val="24"/>
                <w:lang w:val="ru-RU"/>
              </w:rPr>
              <w:t>4</w:t>
            </w:r>
          </w:p>
        </w:tc>
        <w:tc>
          <w:tcPr>
            <w:tcW w:w="1759" w:type="dxa"/>
            <w:tcMar>
              <w:top w:w="50" w:type="dxa"/>
              <w:left w:w="100" w:type="dxa"/>
            </w:tcMar>
            <w:vAlign w:val="center"/>
          </w:tcPr>
          <w:p w14:paraId="5850CB21">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7C6B2B80">
            <w:pPr>
              <w:spacing w:before="0" w:after="0" w:line="276" w:lineRule="auto"/>
              <w:ind w:left="135"/>
              <w:jc w:val="center"/>
            </w:pPr>
          </w:p>
        </w:tc>
        <w:tc>
          <w:tcPr>
            <w:tcW w:w="2789" w:type="dxa"/>
            <w:tcMar>
              <w:top w:w="50" w:type="dxa"/>
              <w:left w:w="100" w:type="dxa"/>
            </w:tcMar>
            <w:vAlign w:val="center"/>
          </w:tcPr>
          <w:p w14:paraId="07E40746">
            <w:pPr>
              <w:keepNext w:val="0"/>
              <w:keepLines w:val="0"/>
              <w:widowControl/>
              <w:suppressLineNumbers w:val="0"/>
              <w:shd w:val="clear" w:fill="FFFFFF"/>
              <w:ind w:left="0" w:firstLine="0"/>
              <w:jc w:val="left"/>
              <w:rPr>
                <w:rFonts w:hint="default" w:ascii="Times New Roman" w:hAnsi="Times New Roman" w:cs="Times New Roman"/>
                <w:color w:val="auto"/>
                <w:sz w:val="22"/>
                <w:szCs w:val="22"/>
              </w:rPr>
            </w:pP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begin"/>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instrText xml:space="preserve"> HYPERLINK "https://history.ru/teacher/istoriya-rossii-ix-pervoy-treti-xvi-v/otrazhenie-agressii-s-zapada" </w:instrTex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separate"/>
            </w:r>
            <w:r>
              <w:rPr>
                <w:rStyle w:val="9"/>
                <w:rFonts w:hint="default" w:ascii="Times New Roman" w:hAnsi="Times New Roman" w:eastAsia="sans-serif" w:cs="Times New Roman"/>
                <w:i w:val="0"/>
                <w:iCs w:val="0"/>
                <w:caps w:val="0"/>
                <w:spacing w:val="0"/>
                <w:kern w:val="0"/>
                <w:sz w:val="22"/>
                <w:szCs w:val="22"/>
                <w:shd w:val="clear" w:fill="FFFFFF"/>
                <w:lang w:val="en-US" w:eastAsia="zh-CN" w:bidi="ar"/>
              </w:rPr>
              <w:t>https://history.ru/teacher/istoriya-rossii-ix-pervoy-treti-xvi</w:t>
            </w:r>
            <w:r>
              <w:rPr>
                <w:rStyle w:val="9"/>
                <w:rFonts w:hint="default" w:ascii="Times New Roman" w:hAnsi="Times New Roman" w:eastAsia="sans-serif" w:cs="Times New Roman"/>
                <w:i w:val="0"/>
                <w:iCs w:val="0"/>
                <w:caps w:val="0"/>
                <w:spacing w:val="0"/>
                <w:kern w:val="0"/>
                <w:sz w:val="22"/>
                <w:szCs w:val="22"/>
                <w:shd w:val="clear" w:fill="FFFFFF"/>
                <w:lang w:val="ru-RU" w:eastAsia="zh-CN" w:bidi="ar"/>
              </w:rPr>
              <w:t>-</w:t>
            </w:r>
            <w:r>
              <w:rPr>
                <w:rStyle w:val="9"/>
                <w:rFonts w:hint="default" w:ascii="Times New Roman" w:hAnsi="Times New Roman" w:eastAsia="sans-serif" w:cs="Times New Roman"/>
                <w:i w:val="0"/>
                <w:iCs w:val="0"/>
                <w:caps w:val="0"/>
                <w:spacing w:val="0"/>
                <w:kern w:val="0"/>
                <w:sz w:val="22"/>
                <w:szCs w:val="22"/>
                <w:shd w:val="clear" w:fill="FFFFFF"/>
                <w:lang w:val="en-US" w:eastAsia="zh-CN" w:bidi="ar"/>
              </w:rPr>
              <w:t>v/otrazhenie-agressii-s-zapada</w: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end"/>
            </w:r>
            <w:r>
              <w:rPr>
                <w:rFonts w:hint="default" w:ascii="Times New Roman" w:hAnsi="Times New Roman" w:eastAsia="sans-serif" w:cs="Times New Roman"/>
                <w:i w:val="0"/>
                <w:iCs w:val="0"/>
                <w:caps w:val="0"/>
                <w:color w:val="auto"/>
                <w:spacing w:val="0"/>
                <w:kern w:val="0"/>
                <w:sz w:val="22"/>
                <w:szCs w:val="22"/>
                <w:shd w:val="clear" w:fill="FFFFFF"/>
                <w:lang w:val="ru-RU" w:eastAsia="zh-CN" w:bidi="ar"/>
              </w:rPr>
              <w:t xml:space="preserve"> </w:t>
            </w:r>
          </w:p>
        </w:tc>
      </w:tr>
      <w:tr w14:paraId="592723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60BACC2A">
            <w:pPr>
              <w:spacing w:before="0" w:after="0"/>
              <w:ind w:left="0"/>
              <w:jc w:val="left"/>
            </w:pPr>
            <w:r>
              <w:rPr>
                <w:rFonts w:ascii="Times New Roman" w:hAnsi="Times New Roman"/>
                <w:b w:val="0"/>
                <w:i w:val="0"/>
                <w:color w:val="000000"/>
                <w:sz w:val="24"/>
              </w:rPr>
              <w:t>2.5</w:t>
            </w:r>
          </w:p>
        </w:tc>
        <w:tc>
          <w:tcPr>
            <w:tcW w:w="2464" w:type="dxa"/>
            <w:tcMar>
              <w:top w:w="50" w:type="dxa"/>
              <w:left w:w="100" w:type="dxa"/>
            </w:tcMar>
            <w:vAlign w:val="center"/>
          </w:tcPr>
          <w:p w14:paraId="2F6CFFDA">
            <w:pPr>
              <w:spacing w:before="0" w:after="0"/>
              <w:ind w:left="135"/>
              <w:jc w:val="left"/>
            </w:pPr>
            <w:r>
              <w:rPr>
                <w:rFonts w:ascii="Times New Roman" w:hAnsi="Times New Roman"/>
                <w:b w:val="0"/>
                <w:i w:val="0"/>
                <w:color w:val="000000"/>
                <w:sz w:val="24"/>
              </w:rPr>
              <w:t>Создание единого Российского государства</w:t>
            </w:r>
          </w:p>
        </w:tc>
        <w:tc>
          <w:tcPr>
            <w:tcW w:w="1028" w:type="dxa"/>
            <w:tcMar>
              <w:top w:w="50" w:type="dxa"/>
              <w:left w:w="100" w:type="dxa"/>
            </w:tcMar>
            <w:vAlign w:val="center"/>
          </w:tcPr>
          <w:p w14:paraId="4A2072B8">
            <w:pPr>
              <w:spacing w:before="0" w:after="0" w:line="276" w:lineRule="auto"/>
              <w:ind w:left="135"/>
              <w:jc w:val="center"/>
            </w:pPr>
            <w:r>
              <w:rPr>
                <w:rFonts w:ascii="Times New Roman" w:hAnsi="Times New Roman"/>
                <w:b w:val="0"/>
                <w:i w:val="0"/>
                <w:color w:val="000000"/>
                <w:sz w:val="24"/>
              </w:rPr>
              <w:t xml:space="preserve"> 1</w:t>
            </w:r>
            <w:r>
              <w:rPr>
                <w:rFonts w:hint="default" w:ascii="Times New Roman" w:hAnsi="Times New Roman"/>
                <w:b w:val="0"/>
                <w:i w:val="0"/>
                <w:color w:val="000000"/>
                <w:sz w:val="24"/>
                <w:lang w:val="ru-RU"/>
              </w:rPr>
              <w:t>2</w:t>
            </w:r>
            <w:r>
              <w:rPr>
                <w:rFonts w:ascii="Times New Roman" w:hAnsi="Times New Roman"/>
                <w:b w:val="0"/>
                <w:i w:val="0"/>
                <w:color w:val="000000"/>
                <w:sz w:val="24"/>
              </w:rPr>
              <w:t xml:space="preserve"> </w:t>
            </w:r>
          </w:p>
        </w:tc>
        <w:tc>
          <w:tcPr>
            <w:tcW w:w="1759" w:type="dxa"/>
            <w:tcMar>
              <w:top w:w="50" w:type="dxa"/>
              <w:left w:w="100" w:type="dxa"/>
            </w:tcMar>
            <w:vAlign w:val="center"/>
          </w:tcPr>
          <w:p w14:paraId="4A089DC0">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60428EC0">
            <w:pPr>
              <w:spacing w:before="0" w:after="0" w:line="276" w:lineRule="auto"/>
              <w:ind w:left="135"/>
              <w:jc w:val="center"/>
            </w:pPr>
          </w:p>
        </w:tc>
        <w:tc>
          <w:tcPr>
            <w:tcW w:w="2789" w:type="dxa"/>
            <w:tcMar>
              <w:top w:w="50" w:type="dxa"/>
              <w:left w:w="100" w:type="dxa"/>
            </w:tcMar>
            <w:vAlign w:val="center"/>
          </w:tcPr>
          <w:p w14:paraId="252115D5">
            <w:pPr>
              <w:keepNext w:val="0"/>
              <w:keepLines w:val="0"/>
              <w:widowControl/>
              <w:suppressLineNumbers w:val="0"/>
              <w:shd w:val="clear" w:fill="FFFFFF"/>
              <w:ind w:left="0" w:firstLine="0"/>
              <w:jc w:val="left"/>
              <w:rPr>
                <w:rFonts w:hint="default" w:ascii="Times New Roman" w:hAnsi="Times New Roman" w:eastAsia="sans-serif" w:cs="Times New Roman"/>
                <w:i w:val="0"/>
                <w:iCs w:val="0"/>
                <w:caps w:val="0"/>
                <w:color w:val="auto"/>
                <w:spacing w:val="0"/>
                <w:sz w:val="22"/>
                <w:szCs w:val="22"/>
                <w:lang w:val="ru-RU"/>
              </w:rPr>
            </w:pP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begin"/>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instrText xml:space="preserve"> HYPERLINK "https://history.ru/teacher/istoriya-rossii-ix-pervoy-treti-xvi-v/ivan-iii-gosudar-vseya-rusi" </w:instrTex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separate"/>
            </w:r>
            <w:r>
              <w:rPr>
                <w:rStyle w:val="9"/>
                <w:rFonts w:hint="default" w:ascii="Times New Roman" w:hAnsi="Times New Roman" w:eastAsia="sans-serif" w:cs="Times New Roman"/>
                <w:i w:val="0"/>
                <w:iCs w:val="0"/>
                <w:caps w:val="0"/>
                <w:spacing w:val="0"/>
                <w:kern w:val="0"/>
                <w:sz w:val="22"/>
                <w:szCs w:val="22"/>
                <w:shd w:val="clear" w:fill="FFFFFF"/>
                <w:lang w:val="en-US" w:eastAsia="zh-CN" w:bidi="ar"/>
              </w:rPr>
              <w:t>https://history.ru/teacher/istoriya-rossii-ix-pervoy-treti-xvi-v/ivan-iii-gosudar-vseya-rusi</w:t>
            </w:r>
            <w:r>
              <w:rPr>
                <w:rFonts w:hint="default" w:ascii="Times New Roman" w:hAnsi="Times New Roman" w:eastAsia="sans-serif" w:cs="Times New Roman"/>
                <w:i w:val="0"/>
                <w:iCs w:val="0"/>
                <w:caps w:val="0"/>
                <w:color w:val="auto"/>
                <w:spacing w:val="0"/>
                <w:kern w:val="0"/>
                <w:sz w:val="22"/>
                <w:szCs w:val="22"/>
                <w:shd w:val="clear" w:fill="FFFFFF"/>
                <w:lang w:val="en-US" w:eastAsia="zh-CN" w:bidi="ar"/>
              </w:rPr>
              <w:fldChar w:fldCharType="end"/>
            </w:r>
            <w:r>
              <w:rPr>
                <w:rFonts w:hint="default" w:ascii="Times New Roman" w:hAnsi="Times New Roman" w:eastAsia="sans-serif" w:cs="Times New Roman"/>
                <w:i w:val="0"/>
                <w:iCs w:val="0"/>
                <w:caps w:val="0"/>
                <w:color w:val="auto"/>
                <w:spacing w:val="0"/>
                <w:kern w:val="0"/>
                <w:sz w:val="22"/>
                <w:szCs w:val="22"/>
                <w:shd w:val="clear" w:fill="FFFFFF"/>
                <w:lang w:val="ru-RU" w:eastAsia="zh-CN" w:bidi="ar"/>
              </w:rPr>
              <w:t xml:space="preserve"> </w:t>
            </w:r>
          </w:p>
          <w:p w14:paraId="11EABB63">
            <w:pPr>
              <w:spacing w:before="0" w:after="0"/>
              <w:ind w:left="135"/>
              <w:jc w:val="left"/>
              <w:rPr>
                <w:rFonts w:hint="default" w:ascii="Times New Roman" w:hAnsi="Times New Roman" w:cs="Times New Roman"/>
                <w:color w:val="auto"/>
                <w:sz w:val="22"/>
                <w:szCs w:val="22"/>
              </w:rPr>
            </w:pPr>
          </w:p>
        </w:tc>
      </w:tr>
      <w:tr w14:paraId="1B18C3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BA660C6">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48EF2383">
            <w:pPr>
              <w:spacing w:before="0" w:after="0" w:line="276" w:lineRule="auto"/>
              <w:ind w:left="135"/>
              <w:jc w:val="center"/>
            </w:pPr>
            <w:r>
              <w:rPr>
                <w:rFonts w:ascii="Times New Roman" w:hAnsi="Times New Roman"/>
                <w:b w:val="0"/>
                <w:i w:val="0"/>
                <w:color w:val="000000"/>
                <w:sz w:val="24"/>
              </w:rPr>
              <w:t xml:space="preserve"> 5</w:t>
            </w:r>
            <w:r>
              <w:rPr>
                <w:rFonts w:hint="default" w:ascii="Times New Roman" w:hAnsi="Times New Roman"/>
                <w:b w:val="0"/>
                <w:i w:val="0"/>
                <w:color w:val="000000"/>
                <w:sz w:val="24"/>
                <w:lang w:val="ru-RU"/>
              </w:rPr>
              <w:t>2</w:t>
            </w:r>
            <w:r>
              <w:rPr>
                <w:rFonts w:ascii="Times New Roman" w:hAnsi="Times New Roman"/>
                <w:b w:val="0"/>
                <w:i w:val="0"/>
                <w:color w:val="000000"/>
                <w:sz w:val="24"/>
              </w:rPr>
              <w:t xml:space="preserve"> </w:t>
            </w:r>
          </w:p>
        </w:tc>
        <w:tc>
          <w:tcPr>
            <w:tcW w:w="0" w:type="auto"/>
            <w:gridSpan w:val="3"/>
            <w:tcMar>
              <w:top w:w="50" w:type="dxa"/>
              <w:left w:w="100" w:type="dxa"/>
            </w:tcMar>
            <w:vAlign w:val="center"/>
          </w:tcPr>
          <w:p w14:paraId="0D36B590">
            <w:pPr>
              <w:jc w:val="left"/>
              <w:rPr>
                <w:rFonts w:hint="default" w:ascii="Times New Roman" w:hAnsi="Times New Roman" w:cs="Times New Roman"/>
                <w:color w:val="auto"/>
                <w:sz w:val="22"/>
                <w:szCs w:val="22"/>
              </w:rPr>
            </w:pPr>
          </w:p>
        </w:tc>
      </w:tr>
      <w:tr w14:paraId="6A63FA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4DE4A0A">
            <w:pPr>
              <w:spacing w:before="0" w:after="0"/>
              <w:ind w:left="135"/>
              <w:jc w:val="left"/>
              <w:rPr>
                <w:rFonts w:hint="default" w:ascii="Times New Roman" w:hAnsi="Times New Roman" w:cs="Times New Roman"/>
                <w:color w:val="auto"/>
                <w:sz w:val="22"/>
                <w:szCs w:val="22"/>
              </w:rPr>
            </w:pPr>
            <w:r>
              <w:rPr>
                <w:rFonts w:hint="default" w:ascii="Times New Roman" w:hAnsi="Times New Roman" w:cs="Times New Roman"/>
                <w:b/>
                <w:i w:val="0"/>
                <w:color w:val="auto"/>
                <w:sz w:val="22"/>
                <w:szCs w:val="22"/>
              </w:rPr>
              <w:t>Раздел 3.</w:t>
            </w:r>
            <w:r>
              <w:rPr>
                <w:rFonts w:hint="default" w:ascii="Times New Roman" w:hAnsi="Times New Roman" w:cs="Times New Roman"/>
                <w:b w:val="0"/>
                <w:i w:val="0"/>
                <w:color w:val="auto"/>
                <w:sz w:val="22"/>
                <w:szCs w:val="22"/>
              </w:rPr>
              <w:t xml:space="preserve"> </w:t>
            </w:r>
            <w:r>
              <w:rPr>
                <w:rFonts w:hint="default" w:ascii="Times New Roman" w:hAnsi="Times New Roman" w:cs="Times New Roman"/>
                <w:b/>
                <w:i w:val="0"/>
                <w:color w:val="auto"/>
                <w:sz w:val="22"/>
                <w:szCs w:val="22"/>
              </w:rPr>
              <w:t>Курс «История нашего края»</w:t>
            </w:r>
          </w:p>
        </w:tc>
      </w:tr>
      <w:tr w14:paraId="17A1BE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313E8D87">
            <w:pPr>
              <w:spacing w:before="0" w:after="0"/>
              <w:ind w:left="0"/>
              <w:jc w:val="left"/>
            </w:pPr>
            <w:r>
              <w:rPr>
                <w:rFonts w:ascii="Times New Roman" w:hAnsi="Times New Roman"/>
                <w:b w:val="0"/>
                <w:i w:val="0"/>
                <w:color w:val="000000"/>
                <w:sz w:val="24"/>
              </w:rPr>
              <w:t>3.1</w:t>
            </w:r>
          </w:p>
        </w:tc>
        <w:tc>
          <w:tcPr>
            <w:tcW w:w="2464" w:type="dxa"/>
            <w:tcMar>
              <w:top w:w="50" w:type="dxa"/>
              <w:left w:w="100" w:type="dxa"/>
            </w:tcMar>
            <w:vAlign w:val="center"/>
          </w:tcPr>
          <w:p w14:paraId="29EB10E0">
            <w:pPr>
              <w:spacing w:before="0" w:after="0"/>
              <w:ind w:left="135"/>
              <w:jc w:val="left"/>
            </w:pPr>
            <w:r>
              <w:rPr>
                <w:rFonts w:ascii="Times New Roman" w:hAnsi="Times New Roman"/>
                <w:b w:val="0"/>
                <w:i w:val="0"/>
                <w:color w:val="000000"/>
                <w:sz w:val="24"/>
              </w:rPr>
              <w:t>История нашего края</w:t>
            </w:r>
          </w:p>
        </w:tc>
        <w:tc>
          <w:tcPr>
            <w:tcW w:w="1028" w:type="dxa"/>
            <w:tcMar>
              <w:top w:w="50" w:type="dxa"/>
              <w:left w:w="100" w:type="dxa"/>
            </w:tcMar>
            <w:vAlign w:val="center"/>
          </w:tcPr>
          <w:p w14:paraId="13B11C39">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19</w:t>
            </w:r>
          </w:p>
        </w:tc>
        <w:tc>
          <w:tcPr>
            <w:tcW w:w="1759" w:type="dxa"/>
            <w:tcMar>
              <w:top w:w="50" w:type="dxa"/>
              <w:left w:w="100" w:type="dxa"/>
            </w:tcMar>
            <w:vAlign w:val="center"/>
          </w:tcPr>
          <w:p w14:paraId="4AF8956E">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34CBD237">
            <w:pPr>
              <w:spacing w:before="0" w:after="0" w:line="276" w:lineRule="auto"/>
              <w:ind w:left="135"/>
              <w:jc w:val="center"/>
            </w:pPr>
          </w:p>
        </w:tc>
        <w:tc>
          <w:tcPr>
            <w:tcW w:w="2789" w:type="dxa"/>
            <w:tcMar>
              <w:top w:w="50" w:type="dxa"/>
              <w:left w:w="100" w:type="dxa"/>
            </w:tcMar>
            <w:vAlign w:val="center"/>
          </w:tcPr>
          <w:p w14:paraId="78FBE7A6">
            <w:pPr>
              <w:spacing w:before="0" w:after="0"/>
              <w:ind w:left="135"/>
              <w:jc w:val="left"/>
              <w:rPr>
                <w:rFonts w:hint="default" w:ascii="Times New Roman" w:hAnsi="Times New Roman" w:cs="Times New Roman"/>
                <w:color w:val="auto"/>
                <w:sz w:val="22"/>
                <w:szCs w:val="22"/>
              </w:rPr>
            </w:pPr>
          </w:p>
        </w:tc>
      </w:tr>
      <w:tr w14:paraId="21ED02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461DC6F">
            <w:pPr>
              <w:spacing w:before="0" w:after="0"/>
              <w:ind w:left="135"/>
              <w:jc w:val="left"/>
            </w:pPr>
            <w:r>
              <w:rPr>
                <w:rFonts w:ascii="Times New Roman" w:hAnsi="Times New Roman"/>
                <w:b/>
                <w:i w:val="0"/>
                <w:color w:val="000000"/>
                <w:sz w:val="24"/>
              </w:rPr>
              <w:t>Итого по разделу, курсу</w:t>
            </w:r>
          </w:p>
        </w:tc>
        <w:tc>
          <w:tcPr>
            <w:tcW w:w="1615" w:type="dxa"/>
            <w:tcMar>
              <w:top w:w="50" w:type="dxa"/>
              <w:left w:w="100" w:type="dxa"/>
            </w:tcMar>
            <w:vAlign w:val="center"/>
          </w:tcPr>
          <w:p w14:paraId="413E4CA1">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19</w:t>
            </w:r>
          </w:p>
        </w:tc>
        <w:tc>
          <w:tcPr>
            <w:tcW w:w="0" w:type="auto"/>
            <w:gridSpan w:val="3"/>
            <w:tcMar>
              <w:top w:w="50" w:type="dxa"/>
              <w:left w:w="100" w:type="dxa"/>
            </w:tcMar>
            <w:vAlign w:val="center"/>
          </w:tcPr>
          <w:p w14:paraId="5531238E">
            <w:pPr>
              <w:jc w:val="left"/>
              <w:rPr>
                <w:rFonts w:hint="default" w:ascii="Times New Roman" w:hAnsi="Times New Roman" w:cs="Times New Roman"/>
                <w:color w:val="auto"/>
                <w:sz w:val="22"/>
                <w:szCs w:val="22"/>
              </w:rPr>
            </w:pPr>
          </w:p>
        </w:tc>
      </w:tr>
      <w:tr w14:paraId="6698FA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6B517FA">
            <w:pPr>
              <w:spacing w:before="0" w:after="0"/>
              <w:ind w:left="135"/>
              <w:jc w:val="left"/>
            </w:pPr>
            <w:r>
              <w:rPr>
                <w:rFonts w:ascii="Times New Roman" w:hAnsi="Times New Roman"/>
                <w:b w:val="0"/>
                <w:i w:val="0"/>
                <w:color w:val="000000"/>
                <w:sz w:val="24"/>
              </w:rPr>
              <w:t>ОБЩЕЕ КОЛИЧЕСТВО ЧАСОВ ПО ПРОГРАММЕ</w:t>
            </w:r>
          </w:p>
        </w:tc>
        <w:tc>
          <w:tcPr>
            <w:tcW w:w="1615" w:type="dxa"/>
            <w:tcMar>
              <w:top w:w="50" w:type="dxa"/>
              <w:left w:w="100" w:type="dxa"/>
            </w:tcMar>
            <w:vAlign w:val="center"/>
          </w:tcPr>
          <w:p w14:paraId="3E791A0D">
            <w:pPr>
              <w:spacing w:before="0" w:after="0" w:line="276" w:lineRule="auto"/>
              <w:ind w:left="135"/>
              <w:jc w:val="center"/>
            </w:pPr>
            <w:r>
              <w:rPr>
                <w:rFonts w:ascii="Times New Roman" w:hAnsi="Times New Roman"/>
                <w:b w:val="0"/>
                <w:i w:val="0"/>
                <w:color w:val="000000"/>
                <w:sz w:val="24"/>
              </w:rPr>
              <w:t xml:space="preserve"> 10</w:t>
            </w:r>
            <w:r>
              <w:rPr>
                <w:rFonts w:hint="default" w:ascii="Times New Roman" w:hAnsi="Times New Roman"/>
                <w:b w:val="0"/>
                <w:i w:val="0"/>
                <w:color w:val="000000"/>
                <w:sz w:val="24"/>
                <w:lang w:val="ru-RU"/>
              </w:rPr>
              <w:t>0</w:t>
            </w:r>
            <w:r>
              <w:rPr>
                <w:rFonts w:ascii="Times New Roman" w:hAnsi="Times New Roman"/>
                <w:b w:val="0"/>
                <w:i w:val="0"/>
                <w:color w:val="000000"/>
                <w:sz w:val="24"/>
              </w:rPr>
              <w:t xml:space="preserve"> </w:t>
            </w:r>
          </w:p>
        </w:tc>
        <w:tc>
          <w:tcPr>
            <w:tcW w:w="1759" w:type="dxa"/>
            <w:tcMar>
              <w:top w:w="50" w:type="dxa"/>
              <w:left w:w="100" w:type="dxa"/>
            </w:tcMar>
            <w:vAlign w:val="center"/>
          </w:tcPr>
          <w:p w14:paraId="36AEB1AA">
            <w:pPr>
              <w:spacing w:before="0" w:after="0" w:line="276" w:lineRule="auto"/>
              <w:ind w:left="135"/>
              <w:jc w:val="center"/>
            </w:pPr>
            <w:r>
              <w:rPr>
                <w:rFonts w:hint="default" w:ascii="Times New Roman" w:hAnsi="Times New Roman"/>
                <w:b w:val="0"/>
                <w:i w:val="0"/>
                <w:color w:val="000000"/>
                <w:sz w:val="24"/>
                <w:lang w:val="ru-RU"/>
              </w:rPr>
              <w:t>8</w:t>
            </w:r>
            <w:r>
              <w:rPr>
                <w:rFonts w:ascii="Times New Roman" w:hAnsi="Times New Roman"/>
                <w:b w:val="0"/>
                <w:i w:val="0"/>
                <w:color w:val="000000"/>
                <w:sz w:val="24"/>
              </w:rPr>
              <w:t xml:space="preserve"> </w:t>
            </w:r>
          </w:p>
        </w:tc>
        <w:tc>
          <w:tcPr>
            <w:tcW w:w="1841" w:type="dxa"/>
            <w:tcMar>
              <w:top w:w="50" w:type="dxa"/>
              <w:left w:w="100" w:type="dxa"/>
            </w:tcMar>
            <w:vAlign w:val="center"/>
          </w:tcPr>
          <w:p w14:paraId="46920EA7">
            <w:pPr>
              <w:spacing w:before="0" w:after="0" w:line="276" w:lineRule="auto"/>
              <w:ind w:left="135"/>
              <w:jc w:val="center"/>
            </w:pPr>
            <w:r>
              <w:rPr>
                <w:rFonts w:ascii="Times New Roman" w:hAnsi="Times New Roman"/>
                <w:b w:val="0"/>
                <w:i w:val="0"/>
                <w:color w:val="000000"/>
                <w:sz w:val="24"/>
              </w:rPr>
              <w:t xml:space="preserve"> 0 </w:t>
            </w:r>
          </w:p>
        </w:tc>
        <w:tc>
          <w:tcPr>
            <w:tcW w:w="2789" w:type="dxa"/>
            <w:tcMar>
              <w:top w:w="50" w:type="dxa"/>
              <w:left w:w="100" w:type="dxa"/>
            </w:tcMar>
            <w:vAlign w:val="center"/>
          </w:tcPr>
          <w:p w14:paraId="41E430DB">
            <w:pPr>
              <w:jc w:val="left"/>
              <w:rPr>
                <w:rFonts w:hint="default" w:ascii="Times New Roman" w:hAnsi="Times New Roman" w:cs="Times New Roman"/>
                <w:color w:val="auto"/>
                <w:sz w:val="22"/>
                <w:szCs w:val="22"/>
              </w:rPr>
            </w:pPr>
          </w:p>
        </w:tc>
      </w:tr>
    </w:tbl>
    <w:p w14:paraId="3537DACC">
      <w:pPr>
        <w:sectPr>
          <w:pgSz w:w="16383" w:h="11906" w:orient="landscape"/>
          <w:cols w:space="720" w:num="1"/>
        </w:sectPr>
      </w:pPr>
    </w:p>
    <w:p w14:paraId="6589E3BA">
      <w:pPr>
        <w:spacing w:before="0" w:after="0"/>
        <w:ind w:left="120"/>
        <w:jc w:val="left"/>
      </w:pPr>
      <w:r>
        <w:rPr>
          <w:rFonts w:ascii="Times New Roman" w:hAnsi="Times New Roman"/>
          <w:b/>
          <w:i w:val="0"/>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7"/>
        <w:gridCol w:w="3939"/>
        <w:gridCol w:w="1418"/>
        <w:gridCol w:w="1491"/>
        <w:gridCol w:w="1559"/>
        <w:gridCol w:w="3492"/>
      </w:tblGrid>
      <w:tr w14:paraId="729B8D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vMerge w:val="restart"/>
            <w:tcMar>
              <w:top w:w="50" w:type="dxa"/>
              <w:left w:w="100" w:type="dxa"/>
            </w:tcMar>
            <w:vAlign w:val="center"/>
          </w:tcPr>
          <w:p w14:paraId="056F0E37">
            <w:pPr>
              <w:spacing w:before="0" w:after="0"/>
              <w:ind w:left="135"/>
              <w:jc w:val="left"/>
            </w:pPr>
            <w:r>
              <w:rPr>
                <w:rFonts w:ascii="Times New Roman" w:hAnsi="Times New Roman"/>
                <w:b/>
                <w:i w:val="0"/>
                <w:color w:val="000000"/>
                <w:sz w:val="24"/>
              </w:rPr>
              <w:t xml:space="preserve">№ п/п </w:t>
            </w:r>
          </w:p>
          <w:p w14:paraId="54719FBE">
            <w:pPr>
              <w:spacing w:before="0" w:after="0"/>
              <w:ind w:left="135"/>
              <w:jc w:val="left"/>
            </w:pPr>
          </w:p>
        </w:tc>
        <w:tc>
          <w:tcPr>
            <w:tcW w:w="2640" w:type="dxa"/>
            <w:vMerge w:val="restart"/>
            <w:tcMar>
              <w:top w:w="50" w:type="dxa"/>
              <w:left w:w="100" w:type="dxa"/>
            </w:tcMar>
            <w:vAlign w:val="center"/>
          </w:tcPr>
          <w:p w14:paraId="104C0D66">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56B1D0B6">
            <w:pPr>
              <w:spacing w:before="0" w:after="0"/>
              <w:ind w:left="135"/>
              <w:jc w:val="left"/>
            </w:pPr>
          </w:p>
        </w:tc>
        <w:tc>
          <w:tcPr>
            <w:tcW w:w="0" w:type="auto"/>
            <w:gridSpan w:val="3"/>
            <w:tcMar>
              <w:top w:w="50" w:type="dxa"/>
              <w:left w:w="100" w:type="dxa"/>
            </w:tcMar>
            <w:vAlign w:val="center"/>
          </w:tcPr>
          <w:p w14:paraId="0C1391CF">
            <w:pPr>
              <w:spacing w:before="0" w:after="0"/>
              <w:ind w:left="0"/>
              <w:jc w:val="left"/>
            </w:pPr>
            <w:r>
              <w:rPr>
                <w:rFonts w:ascii="Times New Roman" w:hAnsi="Times New Roman"/>
                <w:b/>
                <w:i w:val="0"/>
                <w:color w:val="000000"/>
                <w:sz w:val="24"/>
              </w:rPr>
              <w:t>Количество часов</w:t>
            </w:r>
          </w:p>
        </w:tc>
        <w:tc>
          <w:tcPr>
            <w:tcW w:w="2741" w:type="dxa"/>
            <w:vMerge w:val="restart"/>
            <w:tcMar>
              <w:top w:w="50" w:type="dxa"/>
              <w:left w:w="100" w:type="dxa"/>
            </w:tcMar>
            <w:vAlign w:val="center"/>
          </w:tcPr>
          <w:p w14:paraId="6D72739C">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606998EE">
            <w:pPr>
              <w:spacing w:before="0" w:after="0"/>
              <w:ind w:left="135"/>
              <w:jc w:val="left"/>
            </w:pPr>
          </w:p>
        </w:tc>
      </w:tr>
      <w:tr w14:paraId="280832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89D5D85">
            <w:pPr>
              <w:jc w:val="left"/>
            </w:pPr>
          </w:p>
        </w:tc>
        <w:tc>
          <w:tcPr>
            <w:tcW w:w="0" w:type="auto"/>
            <w:vMerge w:val="continue"/>
            <w:tcBorders>
              <w:top w:val="nil"/>
            </w:tcBorders>
            <w:tcMar>
              <w:top w:w="50" w:type="dxa"/>
              <w:left w:w="100" w:type="dxa"/>
            </w:tcMar>
          </w:tcPr>
          <w:p w14:paraId="52D4347A">
            <w:pPr>
              <w:jc w:val="left"/>
            </w:pPr>
          </w:p>
        </w:tc>
        <w:tc>
          <w:tcPr>
            <w:tcW w:w="1011" w:type="dxa"/>
            <w:tcMar>
              <w:top w:w="50" w:type="dxa"/>
              <w:left w:w="100" w:type="dxa"/>
            </w:tcMar>
            <w:vAlign w:val="center"/>
          </w:tcPr>
          <w:p w14:paraId="7F5119D0">
            <w:pPr>
              <w:spacing w:before="0" w:after="0"/>
              <w:ind w:left="135"/>
              <w:jc w:val="left"/>
            </w:pPr>
            <w:r>
              <w:rPr>
                <w:rFonts w:ascii="Times New Roman" w:hAnsi="Times New Roman"/>
                <w:b/>
                <w:i w:val="0"/>
                <w:color w:val="000000"/>
                <w:sz w:val="24"/>
              </w:rPr>
              <w:t xml:space="preserve">Всего </w:t>
            </w:r>
          </w:p>
          <w:p w14:paraId="221FB077">
            <w:pPr>
              <w:spacing w:before="0" w:after="0"/>
              <w:ind w:left="135"/>
              <w:jc w:val="left"/>
            </w:pPr>
          </w:p>
        </w:tc>
        <w:tc>
          <w:tcPr>
            <w:tcW w:w="1738" w:type="dxa"/>
            <w:tcMar>
              <w:top w:w="50" w:type="dxa"/>
              <w:left w:w="100" w:type="dxa"/>
            </w:tcMar>
            <w:vAlign w:val="center"/>
          </w:tcPr>
          <w:p w14:paraId="69512E36">
            <w:pPr>
              <w:spacing w:before="0" w:after="0"/>
              <w:ind w:left="135"/>
              <w:jc w:val="left"/>
            </w:pPr>
            <w:r>
              <w:rPr>
                <w:rFonts w:ascii="Times New Roman" w:hAnsi="Times New Roman"/>
                <w:b/>
                <w:i w:val="0"/>
                <w:color w:val="000000"/>
                <w:sz w:val="24"/>
              </w:rPr>
              <w:t xml:space="preserve">Контрольные работы </w:t>
            </w:r>
          </w:p>
          <w:p w14:paraId="55D37F41">
            <w:pPr>
              <w:spacing w:before="0" w:after="0"/>
              <w:ind w:left="135"/>
              <w:jc w:val="left"/>
            </w:pPr>
          </w:p>
        </w:tc>
        <w:tc>
          <w:tcPr>
            <w:tcW w:w="1823" w:type="dxa"/>
            <w:tcMar>
              <w:top w:w="50" w:type="dxa"/>
              <w:left w:w="100" w:type="dxa"/>
            </w:tcMar>
            <w:vAlign w:val="center"/>
          </w:tcPr>
          <w:p w14:paraId="011E93D9">
            <w:pPr>
              <w:spacing w:before="0" w:after="0"/>
              <w:ind w:left="135"/>
              <w:jc w:val="left"/>
            </w:pPr>
            <w:r>
              <w:rPr>
                <w:rFonts w:ascii="Times New Roman" w:hAnsi="Times New Roman"/>
                <w:b/>
                <w:i w:val="0"/>
                <w:color w:val="000000"/>
                <w:sz w:val="24"/>
              </w:rPr>
              <w:t xml:space="preserve">Практические работы </w:t>
            </w:r>
          </w:p>
          <w:p w14:paraId="357FDB17">
            <w:pPr>
              <w:spacing w:before="0" w:after="0"/>
              <w:ind w:left="135"/>
              <w:jc w:val="left"/>
            </w:pPr>
          </w:p>
        </w:tc>
        <w:tc>
          <w:tcPr>
            <w:tcW w:w="0" w:type="auto"/>
            <w:vMerge w:val="continue"/>
            <w:tcBorders>
              <w:top w:val="nil"/>
            </w:tcBorders>
            <w:tcMar>
              <w:top w:w="50" w:type="dxa"/>
              <w:left w:w="100" w:type="dxa"/>
            </w:tcMar>
          </w:tcPr>
          <w:p w14:paraId="199DD5FC">
            <w:pPr>
              <w:jc w:val="left"/>
            </w:pPr>
          </w:p>
        </w:tc>
      </w:tr>
      <w:tr w14:paraId="7219E3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9DC017F">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Всеобщая история. История Нового времени. Конец XV — XVII в.</w:t>
            </w:r>
          </w:p>
        </w:tc>
      </w:tr>
      <w:tr w14:paraId="4A230F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510AC3BF">
            <w:pPr>
              <w:spacing w:before="0" w:after="0"/>
              <w:ind w:left="0"/>
              <w:jc w:val="left"/>
            </w:pPr>
            <w:r>
              <w:rPr>
                <w:rFonts w:ascii="Times New Roman" w:hAnsi="Times New Roman"/>
                <w:b w:val="0"/>
                <w:i w:val="0"/>
                <w:color w:val="000000"/>
                <w:sz w:val="24"/>
              </w:rPr>
              <w:t>1.1</w:t>
            </w:r>
          </w:p>
        </w:tc>
        <w:tc>
          <w:tcPr>
            <w:tcW w:w="2640" w:type="dxa"/>
            <w:tcMar>
              <w:top w:w="50" w:type="dxa"/>
              <w:left w:w="100" w:type="dxa"/>
            </w:tcMar>
            <w:vAlign w:val="center"/>
          </w:tcPr>
          <w:p w14:paraId="5FD88822">
            <w:pPr>
              <w:spacing w:before="0" w:after="0"/>
              <w:ind w:left="135"/>
              <w:jc w:val="left"/>
            </w:pPr>
            <w:r>
              <w:rPr>
                <w:rFonts w:ascii="Times New Roman" w:hAnsi="Times New Roman"/>
                <w:b w:val="0"/>
                <w:i w:val="0"/>
                <w:color w:val="000000"/>
                <w:sz w:val="24"/>
              </w:rPr>
              <w:t>Введение</w:t>
            </w:r>
          </w:p>
        </w:tc>
        <w:tc>
          <w:tcPr>
            <w:tcW w:w="1011" w:type="dxa"/>
            <w:tcMar>
              <w:top w:w="50" w:type="dxa"/>
              <w:left w:w="100" w:type="dxa"/>
            </w:tcMar>
            <w:vAlign w:val="center"/>
          </w:tcPr>
          <w:p w14:paraId="07E62217">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3</w:t>
            </w:r>
            <w:r>
              <w:rPr>
                <w:rFonts w:ascii="Times New Roman" w:hAnsi="Times New Roman"/>
                <w:b w:val="0"/>
                <w:i w:val="0"/>
                <w:color w:val="000000"/>
                <w:sz w:val="24"/>
              </w:rPr>
              <w:t xml:space="preserve"> </w:t>
            </w:r>
          </w:p>
        </w:tc>
        <w:tc>
          <w:tcPr>
            <w:tcW w:w="1738" w:type="dxa"/>
            <w:tcMar>
              <w:top w:w="50" w:type="dxa"/>
              <w:left w:w="100" w:type="dxa"/>
            </w:tcMar>
            <w:vAlign w:val="center"/>
          </w:tcPr>
          <w:p w14:paraId="320A941C">
            <w:pPr>
              <w:spacing w:before="0" w:after="0" w:line="276" w:lineRule="auto"/>
              <w:ind w:left="135"/>
              <w:jc w:val="center"/>
              <w:rPr>
                <w:rFonts w:hint="default"/>
                <w:lang w:val="ru-RU"/>
              </w:rPr>
            </w:pPr>
            <w:r>
              <w:rPr>
                <w:rFonts w:hint="default"/>
                <w:lang w:val="ru-RU"/>
              </w:rPr>
              <w:t>1</w:t>
            </w:r>
          </w:p>
        </w:tc>
        <w:tc>
          <w:tcPr>
            <w:tcW w:w="1823" w:type="dxa"/>
            <w:tcMar>
              <w:top w:w="50" w:type="dxa"/>
              <w:left w:w="100" w:type="dxa"/>
            </w:tcMar>
            <w:vAlign w:val="center"/>
          </w:tcPr>
          <w:p w14:paraId="4106A7FE">
            <w:pPr>
              <w:spacing w:before="0" w:after="0" w:line="276" w:lineRule="auto"/>
              <w:ind w:left="135"/>
              <w:jc w:val="center"/>
            </w:pPr>
          </w:p>
        </w:tc>
        <w:tc>
          <w:tcPr>
            <w:tcW w:w="2741" w:type="dxa"/>
            <w:tcMar>
              <w:top w:w="50" w:type="dxa"/>
              <w:left w:w="100" w:type="dxa"/>
            </w:tcMar>
            <w:vAlign w:val="center"/>
          </w:tcPr>
          <w:p w14:paraId="1477A31D">
            <w:pPr>
              <w:spacing w:before="0" w:after="0"/>
              <w:ind w:left="135"/>
              <w:jc w:val="left"/>
            </w:pPr>
            <w:r>
              <w:fldChar w:fldCharType="begin"/>
            </w:r>
            <w:r>
              <w:instrText xml:space="preserve"> HYPERLINK "https://history.ru/teacher/istoriya-novogo-vremeni-xvi-xvii-vv" \h </w:instrText>
            </w:r>
            <w:r>
              <w:fldChar w:fldCharType="separate"/>
            </w:r>
            <w:r>
              <w:rPr>
                <w:color w:val="0563C1"/>
                <w:u w:val="single"/>
              </w:rPr>
              <w:t>https://history.ru/teacher/istoriya-novogo-vremeni-xvi-xvii-vv</w:t>
            </w:r>
            <w:r>
              <w:rPr>
                <w:color w:val="0563C1"/>
                <w:u w:val="single"/>
              </w:rPr>
              <w:fldChar w:fldCharType="end"/>
            </w:r>
          </w:p>
        </w:tc>
      </w:tr>
      <w:tr w14:paraId="04B9D7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2A86D037">
            <w:pPr>
              <w:spacing w:before="0" w:after="0"/>
              <w:ind w:left="0"/>
              <w:jc w:val="left"/>
            </w:pPr>
            <w:r>
              <w:rPr>
                <w:rFonts w:ascii="Times New Roman" w:hAnsi="Times New Roman"/>
                <w:b w:val="0"/>
                <w:i w:val="0"/>
                <w:color w:val="000000"/>
                <w:sz w:val="24"/>
              </w:rPr>
              <w:t>1.2</w:t>
            </w:r>
          </w:p>
        </w:tc>
        <w:tc>
          <w:tcPr>
            <w:tcW w:w="2640" w:type="dxa"/>
            <w:tcMar>
              <w:top w:w="50" w:type="dxa"/>
              <w:left w:w="100" w:type="dxa"/>
            </w:tcMar>
            <w:vAlign w:val="center"/>
          </w:tcPr>
          <w:p w14:paraId="1593BEFB">
            <w:pPr>
              <w:spacing w:before="0" w:after="0"/>
              <w:ind w:left="135"/>
              <w:jc w:val="left"/>
            </w:pPr>
            <w:r>
              <w:rPr>
                <w:rFonts w:ascii="Times New Roman" w:hAnsi="Times New Roman"/>
                <w:b w:val="0"/>
                <w:i w:val="0"/>
                <w:color w:val="000000"/>
                <w:sz w:val="24"/>
              </w:rPr>
              <w:t>Эпоха Великих географических открытий</w:t>
            </w:r>
          </w:p>
        </w:tc>
        <w:tc>
          <w:tcPr>
            <w:tcW w:w="1011" w:type="dxa"/>
            <w:tcMar>
              <w:top w:w="50" w:type="dxa"/>
              <w:left w:w="100" w:type="dxa"/>
            </w:tcMar>
            <w:vAlign w:val="center"/>
          </w:tcPr>
          <w:p w14:paraId="412EB453">
            <w:pPr>
              <w:spacing w:before="0" w:after="0" w:line="276" w:lineRule="auto"/>
              <w:ind w:left="135"/>
              <w:jc w:val="cente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3</w:t>
            </w:r>
            <w:r>
              <w:rPr>
                <w:rFonts w:ascii="Times New Roman" w:hAnsi="Times New Roman"/>
                <w:b w:val="0"/>
                <w:i w:val="0"/>
                <w:color w:val="000000"/>
                <w:sz w:val="24"/>
              </w:rPr>
              <w:t xml:space="preserve"> </w:t>
            </w:r>
          </w:p>
        </w:tc>
        <w:tc>
          <w:tcPr>
            <w:tcW w:w="1738" w:type="dxa"/>
            <w:tcMar>
              <w:top w:w="50" w:type="dxa"/>
              <w:left w:w="100" w:type="dxa"/>
            </w:tcMar>
            <w:vAlign w:val="center"/>
          </w:tcPr>
          <w:p w14:paraId="36453EEF">
            <w:pPr>
              <w:spacing w:before="0" w:after="0" w:line="276" w:lineRule="auto"/>
              <w:ind w:left="135"/>
              <w:jc w:val="center"/>
            </w:pPr>
            <w:r>
              <w:rPr>
                <w:rFonts w:ascii="Times New Roman" w:hAnsi="Times New Roman"/>
                <w:b w:val="0"/>
                <w:i w:val="0"/>
                <w:color w:val="000000"/>
                <w:sz w:val="24"/>
              </w:rPr>
              <w:t xml:space="preserve"> </w:t>
            </w:r>
          </w:p>
        </w:tc>
        <w:tc>
          <w:tcPr>
            <w:tcW w:w="1823" w:type="dxa"/>
            <w:tcMar>
              <w:top w:w="50" w:type="dxa"/>
              <w:left w:w="100" w:type="dxa"/>
            </w:tcMar>
            <w:vAlign w:val="center"/>
          </w:tcPr>
          <w:p w14:paraId="467E31C7">
            <w:pPr>
              <w:spacing w:before="0" w:after="0" w:line="276" w:lineRule="auto"/>
              <w:ind w:left="135"/>
              <w:jc w:val="center"/>
            </w:pPr>
          </w:p>
        </w:tc>
        <w:tc>
          <w:tcPr>
            <w:tcW w:w="2741" w:type="dxa"/>
            <w:tcMar>
              <w:top w:w="50" w:type="dxa"/>
              <w:left w:w="100" w:type="dxa"/>
            </w:tcMar>
            <w:vAlign w:val="center"/>
          </w:tcPr>
          <w:p w14:paraId="1A847F13">
            <w:pPr>
              <w:spacing w:before="0" w:after="0"/>
              <w:ind w:left="135"/>
              <w:jc w:val="left"/>
            </w:pPr>
            <w:r>
              <w:fldChar w:fldCharType="begin"/>
            </w:r>
            <w:r>
              <w:instrText xml:space="preserve"> HYPERLINK "https://history.ru/teacher/istoriya-novogo-vremeni-xvi-xvii-vv" \h </w:instrText>
            </w:r>
            <w:r>
              <w:fldChar w:fldCharType="separate"/>
            </w:r>
            <w:r>
              <w:rPr>
                <w:color w:val="0563C1"/>
                <w:u w:val="single"/>
              </w:rPr>
              <w:t>https://history.ru/teacher/istoriya-novogo-vremeni-xvi-xvii-vv</w:t>
            </w:r>
            <w:r>
              <w:rPr>
                <w:color w:val="0563C1"/>
                <w:u w:val="single"/>
              </w:rPr>
              <w:fldChar w:fldCharType="end"/>
            </w:r>
          </w:p>
        </w:tc>
      </w:tr>
      <w:tr w14:paraId="2B00A9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2D2EC7ED">
            <w:pPr>
              <w:spacing w:before="0" w:after="0"/>
              <w:ind w:left="0"/>
              <w:jc w:val="left"/>
            </w:pPr>
            <w:r>
              <w:rPr>
                <w:rFonts w:ascii="Times New Roman" w:hAnsi="Times New Roman"/>
                <w:b w:val="0"/>
                <w:i w:val="0"/>
                <w:color w:val="000000"/>
                <w:sz w:val="24"/>
              </w:rPr>
              <w:t>1.3</w:t>
            </w:r>
          </w:p>
        </w:tc>
        <w:tc>
          <w:tcPr>
            <w:tcW w:w="2640" w:type="dxa"/>
            <w:tcMar>
              <w:top w:w="50" w:type="dxa"/>
              <w:left w:w="100" w:type="dxa"/>
            </w:tcMar>
            <w:vAlign w:val="center"/>
          </w:tcPr>
          <w:p w14:paraId="7C74EFCC">
            <w:pPr>
              <w:spacing w:before="0" w:after="0"/>
              <w:ind w:left="135"/>
              <w:jc w:val="left"/>
            </w:pPr>
            <w:r>
              <w:rPr>
                <w:rFonts w:ascii="Times New Roman" w:hAnsi="Times New Roman"/>
                <w:b w:val="0"/>
                <w:i w:val="0"/>
                <w:color w:val="000000"/>
                <w:sz w:val="24"/>
              </w:rPr>
              <w:t>Европа в XVI-XVII вв.: традиции и новизна</w:t>
            </w:r>
          </w:p>
        </w:tc>
        <w:tc>
          <w:tcPr>
            <w:tcW w:w="1011" w:type="dxa"/>
            <w:tcMar>
              <w:top w:w="50" w:type="dxa"/>
              <w:left w:w="100" w:type="dxa"/>
            </w:tcMar>
            <w:vAlign w:val="center"/>
          </w:tcPr>
          <w:p w14:paraId="19D165F1">
            <w:pPr>
              <w:spacing w:before="0" w:after="0" w:line="276" w:lineRule="auto"/>
              <w:ind w:left="135"/>
              <w:jc w:val="center"/>
              <w:rPr>
                <w:rFonts w:hint="default"/>
                <w:lang w:val="ru-RU"/>
              </w:rPr>
            </w:pPr>
            <w:r>
              <w:rPr>
                <w:rFonts w:ascii="Times New Roman" w:hAnsi="Times New Roman"/>
                <w:b w:val="0"/>
                <w:i w:val="0"/>
                <w:color w:val="000000"/>
                <w:sz w:val="24"/>
              </w:rPr>
              <w:t xml:space="preserve"> 1</w:t>
            </w:r>
            <w:r>
              <w:rPr>
                <w:rFonts w:hint="default" w:ascii="Times New Roman" w:hAnsi="Times New Roman"/>
                <w:b w:val="0"/>
                <w:i w:val="0"/>
                <w:color w:val="000000"/>
                <w:sz w:val="24"/>
                <w:lang w:val="ru-RU"/>
              </w:rPr>
              <w:t>7</w:t>
            </w:r>
          </w:p>
        </w:tc>
        <w:tc>
          <w:tcPr>
            <w:tcW w:w="1738" w:type="dxa"/>
            <w:tcMar>
              <w:top w:w="50" w:type="dxa"/>
              <w:left w:w="100" w:type="dxa"/>
            </w:tcMar>
            <w:vAlign w:val="center"/>
          </w:tcPr>
          <w:p w14:paraId="6A9408FF">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34CEB934">
            <w:pPr>
              <w:spacing w:before="0" w:after="0" w:line="276" w:lineRule="auto"/>
              <w:ind w:left="135"/>
              <w:jc w:val="center"/>
            </w:pPr>
          </w:p>
        </w:tc>
        <w:tc>
          <w:tcPr>
            <w:tcW w:w="2741" w:type="dxa"/>
            <w:tcMar>
              <w:top w:w="50" w:type="dxa"/>
              <w:left w:w="100" w:type="dxa"/>
            </w:tcMar>
            <w:vAlign w:val="center"/>
          </w:tcPr>
          <w:p w14:paraId="04AA886C">
            <w:pPr>
              <w:spacing w:before="0" w:after="0"/>
              <w:ind w:left="135"/>
              <w:jc w:val="left"/>
            </w:pPr>
            <w:r>
              <w:fldChar w:fldCharType="begin"/>
            </w:r>
            <w:r>
              <w:instrText xml:space="preserve"> HYPERLINK "https://history.ru/teacher/istoriya-novogo-vremeni-xvi-xvii-vv" \h </w:instrText>
            </w:r>
            <w:r>
              <w:fldChar w:fldCharType="separate"/>
            </w:r>
            <w:r>
              <w:rPr>
                <w:color w:val="0563C1"/>
                <w:u w:val="single"/>
              </w:rPr>
              <w:t>https://history.ru/teacher/istoriya-novogo-vremeni-xvi-xvii-vv</w:t>
            </w:r>
            <w:r>
              <w:rPr>
                <w:color w:val="0563C1"/>
                <w:u w:val="single"/>
              </w:rPr>
              <w:fldChar w:fldCharType="end"/>
            </w:r>
          </w:p>
        </w:tc>
      </w:tr>
      <w:tr w14:paraId="61622E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4EACEB2E">
            <w:pPr>
              <w:spacing w:before="0" w:after="0"/>
              <w:ind w:left="0"/>
              <w:jc w:val="left"/>
            </w:pPr>
            <w:r>
              <w:rPr>
                <w:rFonts w:ascii="Times New Roman" w:hAnsi="Times New Roman"/>
                <w:b w:val="0"/>
                <w:i w:val="0"/>
                <w:color w:val="000000"/>
                <w:sz w:val="24"/>
              </w:rPr>
              <w:t>1.4</w:t>
            </w:r>
          </w:p>
        </w:tc>
        <w:tc>
          <w:tcPr>
            <w:tcW w:w="2640" w:type="dxa"/>
            <w:tcMar>
              <w:top w:w="50" w:type="dxa"/>
              <w:left w:w="100" w:type="dxa"/>
            </w:tcMar>
            <w:vAlign w:val="center"/>
          </w:tcPr>
          <w:p w14:paraId="31B77B77">
            <w:pPr>
              <w:spacing w:before="0" w:after="0"/>
              <w:ind w:left="135"/>
              <w:jc w:val="left"/>
            </w:pPr>
            <w:r>
              <w:rPr>
                <w:rFonts w:ascii="Times New Roman" w:hAnsi="Times New Roman"/>
                <w:b w:val="0"/>
                <w:i w:val="0"/>
                <w:color w:val="000000"/>
                <w:sz w:val="24"/>
              </w:rPr>
              <w:t>Страны Азии и Африки в XVI—XVII вв.</w:t>
            </w:r>
          </w:p>
        </w:tc>
        <w:tc>
          <w:tcPr>
            <w:tcW w:w="1011" w:type="dxa"/>
            <w:tcMar>
              <w:top w:w="50" w:type="dxa"/>
              <w:left w:w="100" w:type="dxa"/>
            </w:tcMar>
            <w:vAlign w:val="center"/>
          </w:tcPr>
          <w:p w14:paraId="19E305D6">
            <w:pPr>
              <w:spacing w:before="0" w:after="0" w:line="276" w:lineRule="auto"/>
              <w:ind w:left="135"/>
              <w:jc w:val="center"/>
            </w:pPr>
            <w:r>
              <w:rPr>
                <w:rFonts w:ascii="Times New Roman" w:hAnsi="Times New Roman"/>
                <w:b w:val="0"/>
                <w:i w:val="0"/>
                <w:color w:val="000000"/>
                <w:sz w:val="24"/>
              </w:rPr>
              <w:t xml:space="preserve"> 5 </w:t>
            </w:r>
          </w:p>
        </w:tc>
        <w:tc>
          <w:tcPr>
            <w:tcW w:w="1738" w:type="dxa"/>
            <w:tcMar>
              <w:top w:w="50" w:type="dxa"/>
              <w:left w:w="100" w:type="dxa"/>
            </w:tcMar>
            <w:vAlign w:val="center"/>
          </w:tcPr>
          <w:p w14:paraId="2A2943BA">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49FDD70D">
            <w:pPr>
              <w:spacing w:before="0" w:after="0" w:line="276" w:lineRule="auto"/>
              <w:ind w:left="135"/>
              <w:jc w:val="center"/>
            </w:pPr>
          </w:p>
        </w:tc>
        <w:tc>
          <w:tcPr>
            <w:tcW w:w="2741" w:type="dxa"/>
            <w:tcMar>
              <w:top w:w="50" w:type="dxa"/>
              <w:left w:w="100" w:type="dxa"/>
            </w:tcMar>
            <w:vAlign w:val="center"/>
          </w:tcPr>
          <w:p w14:paraId="17C2E62D">
            <w:pPr>
              <w:spacing w:before="0" w:after="0"/>
              <w:ind w:left="135"/>
              <w:jc w:val="left"/>
            </w:pPr>
            <w:r>
              <w:fldChar w:fldCharType="begin"/>
            </w:r>
            <w:r>
              <w:instrText xml:space="preserve"> HYPERLINK "https://history.ru/teacher/istoriya-novogo-vremeni-xvi-xvii-vv/osmanskaya-imperiya-i-iran-mogushchestvo-i-upadok" \h </w:instrText>
            </w:r>
            <w:r>
              <w:fldChar w:fldCharType="separate"/>
            </w:r>
            <w:r>
              <w:rPr>
                <w:color w:val="0563C1"/>
                <w:u w:val="single"/>
              </w:rPr>
              <w:t>https://history.ru/teacher/istoriya-novogo-vremeni-xvi-xvii-vv/osmanskaya-imperiya-i-iran-mogushchestvo-i-upadok</w:t>
            </w:r>
            <w:r>
              <w:rPr>
                <w:color w:val="0563C1"/>
                <w:u w:val="single"/>
              </w:rPr>
              <w:fldChar w:fldCharType="end"/>
            </w:r>
          </w:p>
        </w:tc>
      </w:tr>
      <w:tr w14:paraId="2586D3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80A1765">
            <w:pPr>
              <w:spacing w:before="0" w:after="0"/>
              <w:ind w:left="135"/>
              <w:jc w:val="left"/>
            </w:pPr>
            <w:r>
              <w:rPr>
                <w:rFonts w:ascii="Times New Roman" w:hAnsi="Times New Roman"/>
                <w:b w:val="0"/>
                <w:i w:val="0"/>
                <w:color w:val="000000"/>
                <w:sz w:val="24"/>
              </w:rPr>
              <w:t>Итого по разделу</w:t>
            </w:r>
          </w:p>
        </w:tc>
        <w:tc>
          <w:tcPr>
            <w:tcW w:w="1589" w:type="dxa"/>
            <w:tcMar>
              <w:top w:w="50" w:type="dxa"/>
              <w:left w:w="100" w:type="dxa"/>
            </w:tcMar>
            <w:vAlign w:val="center"/>
          </w:tcPr>
          <w:p w14:paraId="29BBECAB">
            <w:pPr>
              <w:spacing w:before="0" w:after="0" w:line="276" w:lineRule="auto"/>
              <w:ind w:left="135"/>
              <w:jc w:val="center"/>
            </w:pPr>
            <w:r>
              <w:rPr>
                <w:rFonts w:ascii="Times New Roman" w:hAnsi="Times New Roman"/>
                <w:b w:val="0"/>
                <w:i w:val="0"/>
                <w:color w:val="000000"/>
                <w:sz w:val="24"/>
              </w:rPr>
              <w:t xml:space="preserve"> 28 </w:t>
            </w:r>
          </w:p>
        </w:tc>
        <w:tc>
          <w:tcPr>
            <w:tcW w:w="0" w:type="auto"/>
            <w:gridSpan w:val="3"/>
            <w:tcMar>
              <w:top w:w="50" w:type="dxa"/>
              <w:left w:w="100" w:type="dxa"/>
            </w:tcMar>
            <w:vAlign w:val="center"/>
          </w:tcPr>
          <w:p w14:paraId="13361697">
            <w:pPr>
              <w:jc w:val="left"/>
            </w:pPr>
          </w:p>
        </w:tc>
      </w:tr>
      <w:tr w14:paraId="1A0A16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ABED8E2">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История России. XVI— конец XVII вв.</w:t>
            </w:r>
          </w:p>
        </w:tc>
      </w:tr>
      <w:tr w14:paraId="084864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7EBB1BC">
            <w:pPr>
              <w:spacing w:before="0" w:after="0"/>
              <w:ind w:left="0"/>
              <w:jc w:val="left"/>
            </w:pPr>
            <w:r>
              <w:rPr>
                <w:rFonts w:ascii="Times New Roman" w:hAnsi="Times New Roman"/>
                <w:b w:val="0"/>
                <w:i w:val="0"/>
                <w:color w:val="000000"/>
                <w:sz w:val="24"/>
              </w:rPr>
              <w:t>2.1</w:t>
            </w:r>
          </w:p>
        </w:tc>
        <w:tc>
          <w:tcPr>
            <w:tcW w:w="2640" w:type="dxa"/>
            <w:tcMar>
              <w:top w:w="50" w:type="dxa"/>
              <w:left w:w="100" w:type="dxa"/>
            </w:tcMar>
            <w:vAlign w:val="center"/>
          </w:tcPr>
          <w:p w14:paraId="694D97E9">
            <w:pPr>
              <w:spacing w:before="0" w:after="0"/>
              <w:ind w:left="135"/>
              <w:jc w:val="left"/>
            </w:pPr>
            <w:r>
              <w:rPr>
                <w:rFonts w:ascii="Times New Roman" w:hAnsi="Times New Roman"/>
                <w:b w:val="0"/>
                <w:i w:val="0"/>
                <w:color w:val="000000"/>
                <w:sz w:val="24"/>
              </w:rPr>
              <w:t>Россия в XVI в.</w:t>
            </w:r>
          </w:p>
        </w:tc>
        <w:tc>
          <w:tcPr>
            <w:tcW w:w="1011" w:type="dxa"/>
            <w:tcMar>
              <w:top w:w="50" w:type="dxa"/>
              <w:left w:w="100" w:type="dxa"/>
            </w:tcMar>
            <w:vAlign w:val="center"/>
          </w:tcPr>
          <w:p w14:paraId="4FB78688">
            <w:pPr>
              <w:spacing w:before="0" w:after="0" w:line="276" w:lineRule="auto"/>
              <w:ind w:left="135"/>
              <w:jc w:val="center"/>
            </w:pPr>
            <w:r>
              <w:rPr>
                <w:rFonts w:ascii="Times New Roman" w:hAnsi="Times New Roman"/>
                <w:b w:val="0"/>
                <w:i w:val="0"/>
                <w:color w:val="000000"/>
                <w:sz w:val="24"/>
              </w:rPr>
              <w:t xml:space="preserve"> 2</w:t>
            </w:r>
            <w:r>
              <w:rPr>
                <w:rFonts w:hint="default" w:ascii="Times New Roman" w:hAnsi="Times New Roman"/>
                <w:b w:val="0"/>
                <w:i w:val="0"/>
                <w:color w:val="000000"/>
                <w:sz w:val="24"/>
                <w:lang w:val="ru-RU"/>
              </w:rPr>
              <w:t>2</w:t>
            </w:r>
            <w:r>
              <w:rPr>
                <w:rFonts w:ascii="Times New Roman" w:hAnsi="Times New Roman"/>
                <w:b w:val="0"/>
                <w:i w:val="0"/>
                <w:color w:val="000000"/>
                <w:sz w:val="24"/>
              </w:rPr>
              <w:t xml:space="preserve"> </w:t>
            </w:r>
          </w:p>
        </w:tc>
        <w:tc>
          <w:tcPr>
            <w:tcW w:w="1738" w:type="dxa"/>
            <w:tcMar>
              <w:top w:w="50" w:type="dxa"/>
              <w:left w:w="100" w:type="dxa"/>
            </w:tcMar>
            <w:vAlign w:val="center"/>
          </w:tcPr>
          <w:p w14:paraId="4E44BA8A">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3CAAF9E0">
            <w:pPr>
              <w:spacing w:before="0" w:after="0" w:line="276" w:lineRule="auto"/>
              <w:ind w:left="135"/>
              <w:jc w:val="center"/>
            </w:pPr>
          </w:p>
        </w:tc>
        <w:tc>
          <w:tcPr>
            <w:tcW w:w="2741" w:type="dxa"/>
            <w:tcMar>
              <w:top w:w="50" w:type="dxa"/>
              <w:left w:w="100" w:type="dxa"/>
            </w:tcMar>
            <w:vAlign w:val="center"/>
          </w:tcPr>
          <w:p w14:paraId="1FE2861B">
            <w:pPr>
              <w:spacing w:before="0" w:after="0"/>
              <w:ind w:left="135"/>
              <w:jc w:val="left"/>
            </w:pPr>
            <w:r>
              <w:fldChar w:fldCharType="begin"/>
            </w:r>
            <w:r>
              <w:instrText xml:space="preserve"> HYPERLINK "https://history.ru/teacher/istoriya-rossii-v-1533-konce-xvii-v/voennye-reformy-ivana-iv-i-izbrannoy-rady" \h </w:instrText>
            </w:r>
            <w:r>
              <w:fldChar w:fldCharType="separate"/>
            </w:r>
            <w:r>
              <w:rPr>
                <w:color w:val="0563C1"/>
                <w:u w:val="single"/>
              </w:rPr>
              <w:t>https://history.ru/teacher/istoriya-rossii-v-1533-konce-xvii-v/voennye-reformy-ivana-iv-i-izbrannoy-rady</w:t>
            </w:r>
            <w:r>
              <w:rPr>
                <w:color w:val="0563C1"/>
                <w:u w:val="single"/>
              </w:rPr>
              <w:fldChar w:fldCharType="end"/>
            </w:r>
          </w:p>
        </w:tc>
      </w:tr>
      <w:tr w14:paraId="7F8081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5630C3D2">
            <w:pPr>
              <w:spacing w:before="0" w:after="0"/>
              <w:ind w:left="0"/>
              <w:jc w:val="left"/>
            </w:pPr>
            <w:r>
              <w:rPr>
                <w:rFonts w:ascii="Times New Roman" w:hAnsi="Times New Roman"/>
                <w:b w:val="0"/>
                <w:i w:val="0"/>
                <w:color w:val="000000"/>
                <w:sz w:val="24"/>
              </w:rPr>
              <w:t>2.2</w:t>
            </w:r>
          </w:p>
        </w:tc>
        <w:tc>
          <w:tcPr>
            <w:tcW w:w="2640" w:type="dxa"/>
            <w:tcMar>
              <w:top w:w="50" w:type="dxa"/>
              <w:left w:w="100" w:type="dxa"/>
            </w:tcMar>
            <w:vAlign w:val="center"/>
          </w:tcPr>
          <w:p w14:paraId="560BD15C">
            <w:pPr>
              <w:spacing w:before="0" w:after="0"/>
              <w:ind w:left="135"/>
              <w:jc w:val="left"/>
            </w:pPr>
            <w:r>
              <w:rPr>
                <w:rFonts w:ascii="Times New Roman" w:hAnsi="Times New Roman"/>
                <w:b w:val="0"/>
                <w:i w:val="0"/>
                <w:color w:val="000000"/>
                <w:sz w:val="24"/>
              </w:rPr>
              <w:t>Смута в России</w:t>
            </w:r>
          </w:p>
        </w:tc>
        <w:tc>
          <w:tcPr>
            <w:tcW w:w="1011" w:type="dxa"/>
            <w:tcMar>
              <w:top w:w="50" w:type="dxa"/>
              <w:left w:w="100" w:type="dxa"/>
            </w:tcMar>
            <w:vAlign w:val="center"/>
          </w:tcPr>
          <w:p w14:paraId="73653457">
            <w:pPr>
              <w:spacing w:before="0" w:after="0" w:line="276" w:lineRule="auto"/>
              <w:ind w:left="135"/>
              <w:jc w:val="center"/>
            </w:pPr>
            <w:r>
              <w:rPr>
                <w:rFonts w:ascii="Times New Roman" w:hAnsi="Times New Roman"/>
                <w:b w:val="0"/>
                <w:i w:val="0"/>
                <w:color w:val="000000"/>
                <w:sz w:val="24"/>
              </w:rPr>
              <w:t xml:space="preserve"> 1</w:t>
            </w:r>
            <w:r>
              <w:rPr>
                <w:rFonts w:hint="default" w:ascii="Times New Roman" w:hAnsi="Times New Roman"/>
                <w:b w:val="0"/>
                <w:i w:val="0"/>
                <w:color w:val="000000"/>
                <w:sz w:val="24"/>
                <w:lang w:val="ru-RU"/>
              </w:rPr>
              <w:t>1</w:t>
            </w:r>
            <w:r>
              <w:rPr>
                <w:rFonts w:ascii="Times New Roman" w:hAnsi="Times New Roman"/>
                <w:b w:val="0"/>
                <w:i w:val="0"/>
                <w:color w:val="000000"/>
                <w:sz w:val="24"/>
              </w:rPr>
              <w:t xml:space="preserve"> </w:t>
            </w:r>
          </w:p>
        </w:tc>
        <w:tc>
          <w:tcPr>
            <w:tcW w:w="1738" w:type="dxa"/>
            <w:tcMar>
              <w:top w:w="50" w:type="dxa"/>
              <w:left w:w="100" w:type="dxa"/>
            </w:tcMar>
            <w:vAlign w:val="center"/>
          </w:tcPr>
          <w:p w14:paraId="2D75F629">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64327C9A">
            <w:pPr>
              <w:spacing w:before="0" w:after="0" w:line="276" w:lineRule="auto"/>
              <w:ind w:left="135"/>
              <w:jc w:val="center"/>
            </w:pPr>
          </w:p>
        </w:tc>
        <w:tc>
          <w:tcPr>
            <w:tcW w:w="2741" w:type="dxa"/>
            <w:tcMar>
              <w:top w:w="50" w:type="dxa"/>
              <w:left w:w="100" w:type="dxa"/>
            </w:tcMar>
            <w:vAlign w:val="center"/>
          </w:tcPr>
          <w:p w14:paraId="26CDE4E3">
            <w:pPr>
              <w:spacing w:before="0" w:after="0"/>
              <w:ind w:left="135"/>
              <w:jc w:val="left"/>
            </w:pPr>
            <w:r>
              <w:fldChar w:fldCharType="begin"/>
            </w:r>
            <w:r>
              <w:instrText xml:space="preserve"> HYPERLINK "https://history.ru/teacher/istoriya-rossii-v-1533-konce-xvii-v/nachalo-smuty-samozvanec-na-trone" \h </w:instrText>
            </w:r>
            <w:r>
              <w:fldChar w:fldCharType="separate"/>
            </w:r>
            <w:r>
              <w:rPr>
                <w:color w:val="0563C1"/>
                <w:u w:val="single"/>
              </w:rPr>
              <w:t>https://history.ru/teacher/istoriya-rossii-v-1533-konce-xvii-v/nachalo-smuty-samozvanec-na-trone</w:t>
            </w:r>
            <w:r>
              <w:rPr>
                <w:color w:val="0563C1"/>
                <w:u w:val="single"/>
              </w:rPr>
              <w:fldChar w:fldCharType="end"/>
            </w:r>
          </w:p>
        </w:tc>
      </w:tr>
      <w:tr w14:paraId="50297D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4E94F106">
            <w:pPr>
              <w:spacing w:before="0" w:after="0"/>
              <w:ind w:left="0"/>
              <w:jc w:val="left"/>
            </w:pPr>
            <w:r>
              <w:rPr>
                <w:rFonts w:ascii="Times New Roman" w:hAnsi="Times New Roman"/>
                <w:b w:val="0"/>
                <w:i w:val="0"/>
                <w:color w:val="000000"/>
                <w:sz w:val="24"/>
              </w:rPr>
              <w:t>2.3</w:t>
            </w:r>
          </w:p>
        </w:tc>
        <w:tc>
          <w:tcPr>
            <w:tcW w:w="2640" w:type="dxa"/>
            <w:tcMar>
              <w:top w:w="50" w:type="dxa"/>
              <w:left w:w="100" w:type="dxa"/>
            </w:tcMar>
            <w:vAlign w:val="center"/>
          </w:tcPr>
          <w:p w14:paraId="4E300916">
            <w:pPr>
              <w:spacing w:before="0" w:after="0"/>
              <w:ind w:left="135"/>
              <w:jc w:val="left"/>
            </w:pPr>
            <w:r>
              <w:rPr>
                <w:rFonts w:ascii="Times New Roman" w:hAnsi="Times New Roman"/>
                <w:b w:val="0"/>
                <w:i w:val="0"/>
                <w:color w:val="000000"/>
                <w:sz w:val="24"/>
              </w:rPr>
              <w:t>Россия при первых Романовых</w:t>
            </w:r>
          </w:p>
        </w:tc>
        <w:tc>
          <w:tcPr>
            <w:tcW w:w="1011" w:type="dxa"/>
            <w:tcMar>
              <w:top w:w="50" w:type="dxa"/>
              <w:left w:w="100" w:type="dxa"/>
            </w:tcMar>
            <w:vAlign w:val="center"/>
          </w:tcPr>
          <w:p w14:paraId="68898B07">
            <w:pPr>
              <w:spacing w:before="0" w:after="0" w:line="276" w:lineRule="auto"/>
              <w:ind w:left="135"/>
              <w:jc w:val="center"/>
            </w:pPr>
            <w:r>
              <w:rPr>
                <w:rFonts w:ascii="Times New Roman" w:hAnsi="Times New Roman"/>
                <w:b w:val="0"/>
                <w:i w:val="0"/>
                <w:color w:val="000000"/>
                <w:sz w:val="24"/>
              </w:rPr>
              <w:t xml:space="preserve"> 2</w:t>
            </w:r>
            <w:r>
              <w:rPr>
                <w:rFonts w:hint="default" w:ascii="Times New Roman" w:hAnsi="Times New Roman"/>
                <w:b w:val="0"/>
                <w:i w:val="0"/>
                <w:color w:val="000000"/>
                <w:sz w:val="24"/>
                <w:lang w:val="ru-RU"/>
              </w:rPr>
              <w:t>5</w:t>
            </w:r>
            <w:r>
              <w:rPr>
                <w:rFonts w:ascii="Times New Roman" w:hAnsi="Times New Roman"/>
                <w:b w:val="0"/>
                <w:i w:val="0"/>
                <w:color w:val="000000"/>
                <w:sz w:val="24"/>
              </w:rPr>
              <w:t xml:space="preserve"> </w:t>
            </w:r>
          </w:p>
        </w:tc>
        <w:tc>
          <w:tcPr>
            <w:tcW w:w="1738" w:type="dxa"/>
            <w:tcMar>
              <w:top w:w="50" w:type="dxa"/>
              <w:left w:w="100" w:type="dxa"/>
            </w:tcMar>
            <w:vAlign w:val="center"/>
          </w:tcPr>
          <w:p w14:paraId="72CE4244">
            <w:pPr>
              <w:spacing w:before="0" w:after="0" w:line="276" w:lineRule="auto"/>
              <w:ind w:left="135"/>
              <w:jc w:val="center"/>
            </w:pPr>
            <w:r>
              <w:rPr>
                <w:rFonts w:ascii="Times New Roman" w:hAnsi="Times New Roman"/>
                <w:b w:val="0"/>
                <w:i w:val="0"/>
                <w:color w:val="000000"/>
                <w:sz w:val="24"/>
              </w:rPr>
              <w:t xml:space="preserve"> 2 </w:t>
            </w:r>
          </w:p>
        </w:tc>
        <w:tc>
          <w:tcPr>
            <w:tcW w:w="1823" w:type="dxa"/>
            <w:tcMar>
              <w:top w:w="50" w:type="dxa"/>
              <w:left w:w="100" w:type="dxa"/>
            </w:tcMar>
            <w:vAlign w:val="center"/>
          </w:tcPr>
          <w:p w14:paraId="5EF5587A">
            <w:pPr>
              <w:spacing w:before="0" w:after="0" w:line="276" w:lineRule="auto"/>
              <w:ind w:left="135"/>
              <w:jc w:val="center"/>
            </w:pPr>
          </w:p>
        </w:tc>
        <w:tc>
          <w:tcPr>
            <w:tcW w:w="2741" w:type="dxa"/>
            <w:tcMar>
              <w:top w:w="50" w:type="dxa"/>
              <w:left w:w="100" w:type="dxa"/>
            </w:tcMar>
            <w:vAlign w:val="center"/>
          </w:tcPr>
          <w:p w14:paraId="73C7DD05">
            <w:pPr>
              <w:spacing w:before="0" w:after="0"/>
              <w:ind w:left="135"/>
              <w:jc w:val="left"/>
            </w:pPr>
            <w:r>
              <w:fldChar w:fldCharType="begin"/>
            </w:r>
            <w:r>
              <w:instrText xml:space="preserve"> HYPERLINK "https://history.ru/teacher/istoriya-rossii-v-1533-konce-xvii-v/gosudarstvennoe-ustroystvo-rossii-v-xvii-v/" \h </w:instrText>
            </w:r>
            <w:r>
              <w:fldChar w:fldCharType="separate"/>
            </w:r>
            <w:r>
              <w:rPr>
                <w:color w:val="0563C1"/>
                <w:u w:val="single"/>
              </w:rPr>
              <w:t>https://history.ru/teacher/istoriya-rossii-v-1533-konce-xvii-v/gosudarstvennoe-ustroystvo-rossii-v-xvii-v/</w:t>
            </w:r>
            <w:r>
              <w:rPr>
                <w:color w:val="0563C1"/>
                <w:u w:val="single"/>
              </w:rPr>
              <w:fldChar w:fldCharType="end"/>
            </w:r>
          </w:p>
        </w:tc>
      </w:tr>
      <w:tr w14:paraId="6A416D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3628FF6">
            <w:pPr>
              <w:spacing w:before="0" w:after="0"/>
              <w:ind w:left="135"/>
              <w:jc w:val="left"/>
            </w:pPr>
            <w:r>
              <w:rPr>
                <w:rFonts w:ascii="Times New Roman" w:hAnsi="Times New Roman"/>
                <w:b w:val="0"/>
                <w:i w:val="0"/>
                <w:color w:val="000000"/>
                <w:sz w:val="24"/>
              </w:rPr>
              <w:t>Итого по разделу</w:t>
            </w:r>
          </w:p>
        </w:tc>
        <w:tc>
          <w:tcPr>
            <w:tcW w:w="1589" w:type="dxa"/>
            <w:tcMar>
              <w:top w:w="50" w:type="dxa"/>
              <w:left w:w="100" w:type="dxa"/>
            </w:tcMar>
            <w:vAlign w:val="center"/>
          </w:tcPr>
          <w:p w14:paraId="282992B0">
            <w:pPr>
              <w:spacing w:before="0" w:after="0" w:line="276" w:lineRule="auto"/>
              <w:ind w:left="135"/>
              <w:jc w:val="center"/>
              <w:rPr>
                <w:rFonts w:hint="default"/>
                <w:lang w:val="ru-RU"/>
              </w:rPr>
            </w:pPr>
            <w:r>
              <w:rPr>
                <w:rFonts w:ascii="Times New Roman" w:hAnsi="Times New Roman"/>
                <w:b w:val="0"/>
                <w:i w:val="0"/>
                <w:color w:val="000000"/>
                <w:sz w:val="24"/>
              </w:rPr>
              <w:t xml:space="preserve"> 5</w:t>
            </w:r>
            <w:r>
              <w:rPr>
                <w:rFonts w:hint="default" w:ascii="Times New Roman" w:hAnsi="Times New Roman"/>
                <w:b w:val="0"/>
                <w:i w:val="0"/>
                <w:color w:val="000000"/>
                <w:sz w:val="24"/>
                <w:lang w:val="ru-RU"/>
              </w:rPr>
              <w:t>8</w:t>
            </w:r>
          </w:p>
        </w:tc>
        <w:tc>
          <w:tcPr>
            <w:tcW w:w="0" w:type="auto"/>
            <w:gridSpan w:val="3"/>
            <w:tcMar>
              <w:top w:w="50" w:type="dxa"/>
              <w:left w:w="100" w:type="dxa"/>
            </w:tcMar>
            <w:vAlign w:val="center"/>
          </w:tcPr>
          <w:p w14:paraId="4BB40D3A">
            <w:pPr>
              <w:jc w:val="left"/>
            </w:pPr>
          </w:p>
        </w:tc>
      </w:tr>
      <w:tr w14:paraId="00AFA5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63BD30C">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Курс «История нашего края»</w:t>
            </w:r>
          </w:p>
        </w:tc>
      </w:tr>
      <w:tr w14:paraId="02492E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79359D1B">
            <w:pPr>
              <w:spacing w:before="0" w:after="0"/>
              <w:ind w:left="0"/>
              <w:jc w:val="left"/>
            </w:pPr>
            <w:r>
              <w:rPr>
                <w:rFonts w:ascii="Times New Roman" w:hAnsi="Times New Roman"/>
                <w:b w:val="0"/>
                <w:i w:val="0"/>
                <w:color w:val="000000"/>
                <w:sz w:val="24"/>
              </w:rPr>
              <w:t>3.1</w:t>
            </w:r>
          </w:p>
        </w:tc>
        <w:tc>
          <w:tcPr>
            <w:tcW w:w="2640" w:type="dxa"/>
            <w:tcMar>
              <w:top w:w="50" w:type="dxa"/>
              <w:left w:w="100" w:type="dxa"/>
            </w:tcMar>
            <w:vAlign w:val="center"/>
          </w:tcPr>
          <w:p w14:paraId="53C38FA3">
            <w:pPr>
              <w:spacing w:before="0" w:after="0"/>
              <w:ind w:left="135"/>
              <w:jc w:val="left"/>
            </w:pPr>
            <w:r>
              <w:rPr>
                <w:rFonts w:ascii="Times New Roman" w:hAnsi="Times New Roman"/>
                <w:b w:val="0"/>
                <w:i w:val="0"/>
                <w:color w:val="000000"/>
                <w:sz w:val="24"/>
              </w:rPr>
              <w:t>История нашего края</w:t>
            </w:r>
          </w:p>
        </w:tc>
        <w:tc>
          <w:tcPr>
            <w:tcW w:w="1011" w:type="dxa"/>
            <w:tcMar>
              <w:top w:w="50" w:type="dxa"/>
              <w:left w:w="100" w:type="dxa"/>
            </w:tcMar>
            <w:vAlign w:val="center"/>
          </w:tcPr>
          <w:p w14:paraId="2CB38461">
            <w:pPr>
              <w:spacing w:before="0" w:after="0" w:line="276" w:lineRule="auto"/>
              <w:ind w:left="135"/>
              <w:jc w:val="center"/>
            </w:pPr>
            <w:r>
              <w:rPr>
                <w:rFonts w:ascii="Times New Roman" w:hAnsi="Times New Roman"/>
                <w:b w:val="0"/>
                <w:i w:val="0"/>
                <w:color w:val="000000"/>
                <w:sz w:val="24"/>
              </w:rPr>
              <w:t xml:space="preserve"> 17 </w:t>
            </w:r>
          </w:p>
        </w:tc>
        <w:tc>
          <w:tcPr>
            <w:tcW w:w="1738" w:type="dxa"/>
            <w:tcMar>
              <w:top w:w="50" w:type="dxa"/>
              <w:left w:w="100" w:type="dxa"/>
            </w:tcMar>
            <w:vAlign w:val="center"/>
          </w:tcPr>
          <w:p w14:paraId="327230F9">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3616D7B6">
            <w:pPr>
              <w:spacing w:before="0" w:after="0" w:line="276" w:lineRule="auto"/>
              <w:ind w:left="135"/>
              <w:jc w:val="center"/>
            </w:pPr>
          </w:p>
        </w:tc>
        <w:tc>
          <w:tcPr>
            <w:tcW w:w="2741" w:type="dxa"/>
            <w:tcMar>
              <w:top w:w="50" w:type="dxa"/>
              <w:left w:w="100" w:type="dxa"/>
            </w:tcMar>
            <w:vAlign w:val="center"/>
          </w:tcPr>
          <w:p w14:paraId="3916D6C2">
            <w:pPr>
              <w:spacing w:before="0" w:after="0"/>
              <w:ind w:left="135"/>
              <w:jc w:val="left"/>
            </w:pPr>
          </w:p>
        </w:tc>
      </w:tr>
      <w:tr w14:paraId="7EE891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FFC9B6C">
            <w:pPr>
              <w:spacing w:before="0" w:after="0"/>
              <w:ind w:left="135"/>
              <w:jc w:val="left"/>
            </w:pPr>
            <w:r>
              <w:rPr>
                <w:rFonts w:ascii="Times New Roman" w:hAnsi="Times New Roman"/>
                <w:b/>
                <w:i w:val="0"/>
                <w:color w:val="000000"/>
                <w:sz w:val="24"/>
              </w:rPr>
              <w:t>Итого по разделу, курсу</w:t>
            </w:r>
          </w:p>
        </w:tc>
        <w:tc>
          <w:tcPr>
            <w:tcW w:w="1589" w:type="dxa"/>
            <w:tcMar>
              <w:top w:w="50" w:type="dxa"/>
              <w:left w:w="100" w:type="dxa"/>
            </w:tcMar>
            <w:vAlign w:val="center"/>
          </w:tcPr>
          <w:p w14:paraId="639A88B8">
            <w:pPr>
              <w:spacing w:before="0" w:after="0" w:line="276" w:lineRule="auto"/>
              <w:ind w:left="135"/>
              <w:jc w:val="center"/>
            </w:pPr>
            <w:r>
              <w:rPr>
                <w:rFonts w:ascii="Times New Roman" w:hAnsi="Times New Roman"/>
                <w:b w:val="0"/>
                <w:i w:val="0"/>
                <w:color w:val="000000"/>
                <w:sz w:val="24"/>
              </w:rPr>
              <w:t xml:space="preserve"> 17 </w:t>
            </w:r>
          </w:p>
        </w:tc>
        <w:tc>
          <w:tcPr>
            <w:tcW w:w="0" w:type="auto"/>
            <w:gridSpan w:val="3"/>
            <w:tcMar>
              <w:top w:w="50" w:type="dxa"/>
              <w:left w:w="100" w:type="dxa"/>
            </w:tcMar>
            <w:vAlign w:val="center"/>
          </w:tcPr>
          <w:p w14:paraId="7DC9EBAF">
            <w:pPr>
              <w:jc w:val="left"/>
            </w:pPr>
          </w:p>
        </w:tc>
      </w:tr>
      <w:tr w14:paraId="647094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B9C7190">
            <w:pPr>
              <w:spacing w:before="0" w:after="0"/>
              <w:ind w:left="135"/>
              <w:jc w:val="left"/>
            </w:pPr>
            <w:r>
              <w:rPr>
                <w:rFonts w:ascii="Times New Roman" w:hAnsi="Times New Roman"/>
                <w:b w:val="0"/>
                <w:i w:val="0"/>
                <w:color w:val="000000"/>
                <w:sz w:val="24"/>
              </w:rPr>
              <w:t>ОБЩЕЕ КОЛИЧЕСТВО ЧАСОВ ПО ПРОГРАММЕ</w:t>
            </w:r>
          </w:p>
        </w:tc>
        <w:tc>
          <w:tcPr>
            <w:tcW w:w="1589" w:type="dxa"/>
            <w:tcMar>
              <w:top w:w="50" w:type="dxa"/>
              <w:left w:w="100" w:type="dxa"/>
            </w:tcMar>
            <w:vAlign w:val="center"/>
          </w:tcPr>
          <w:p w14:paraId="322E05C0">
            <w:pPr>
              <w:spacing w:before="0" w:after="0" w:line="276" w:lineRule="auto"/>
              <w:ind w:left="135"/>
              <w:jc w:val="center"/>
            </w:pPr>
            <w:r>
              <w:rPr>
                <w:rFonts w:ascii="Times New Roman" w:hAnsi="Times New Roman"/>
                <w:b w:val="0"/>
                <w:i w:val="0"/>
                <w:color w:val="000000"/>
                <w:sz w:val="24"/>
              </w:rPr>
              <w:t xml:space="preserve"> 10</w:t>
            </w:r>
            <w:r>
              <w:rPr>
                <w:rFonts w:hint="default" w:ascii="Times New Roman" w:hAnsi="Times New Roman"/>
                <w:b w:val="0"/>
                <w:i w:val="0"/>
                <w:color w:val="000000"/>
                <w:sz w:val="24"/>
                <w:lang w:val="ru-RU"/>
              </w:rPr>
              <w:t>3</w:t>
            </w:r>
            <w:r>
              <w:rPr>
                <w:rFonts w:ascii="Times New Roman" w:hAnsi="Times New Roman"/>
                <w:b w:val="0"/>
                <w:i w:val="0"/>
                <w:color w:val="000000"/>
                <w:sz w:val="24"/>
              </w:rPr>
              <w:t xml:space="preserve"> </w:t>
            </w:r>
          </w:p>
        </w:tc>
        <w:tc>
          <w:tcPr>
            <w:tcW w:w="1738" w:type="dxa"/>
            <w:tcMar>
              <w:top w:w="50" w:type="dxa"/>
              <w:left w:w="100" w:type="dxa"/>
            </w:tcMar>
            <w:vAlign w:val="center"/>
          </w:tcPr>
          <w:p w14:paraId="551CD2DF">
            <w:pPr>
              <w:spacing w:before="0" w:after="0" w:line="276" w:lineRule="auto"/>
              <w:ind w:left="135"/>
              <w:jc w:val="center"/>
            </w:pPr>
            <w:r>
              <w:rPr>
                <w:rFonts w:ascii="Times New Roman" w:hAnsi="Times New Roman"/>
                <w:b w:val="0"/>
                <w:i w:val="0"/>
                <w:color w:val="000000"/>
                <w:sz w:val="24"/>
              </w:rPr>
              <w:t xml:space="preserve"> 8 </w:t>
            </w:r>
          </w:p>
        </w:tc>
        <w:tc>
          <w:tcPr>
            <w:tcW w:w="1823" w:type="dxa"/>
            <w:tcMar>
              <w:top w:w="50" w:type="dxa"/>
              <w:left w:w="100" w:type="dxa"/>
            </w:tcMar>
            <w:vAlign w:val="center"/>
          </w:tcPr>
          <w:p w14:paraId="45C530DF">
            <w:pPr>
              <w:spacing w:before="0" w:after="0" w:line="276" w:lineRule="auto"/>
              <w:ind w:left="135"/>
              <w:jc w:val="center"/>
            </w:pPr>
            <w:r>
              <w:rPr>
                <w:rFonts w:ascii="Times New Roman" w:hAnsi="Times New Roman"/>
                <w:b w:val="0"/>
                <w:i w:val="0"/>
                <w:color w:val="000000"/>
                <w:sz w:val="24"/>
              </w:rPr>
              <w:t xml:space="preserve"> 0 </w:t>
            </w:r>
          </w:p>
        </w:tc>
        <w:tc>
          <w:tcPr>
            <w:tcW w:w="2741" w:type="dxa"/>
            <w:tcMar>
              <w:top w:w="50" w:type="dxa"/>
              <w:left w:w="100" w:type="dxa"/>
            </w:tcMar>
            <w:vAlign w:val="center"/>
          </w:tcPr>
          <w:p w14:paraId="4A9CAEB0">
            <w:pPr>
              <w:jc w:val="left"/>
            </w:pPr>
          </w:p>
        </w:tc>
      </w:tr>
    </w:tbl>
    <w:p w14:paraId="6A0A17EA">
      <w:pPr>
        <w:sectPr>
          <w:pgSz w:w="16383" w:h="11906" w:orient="landscape"/>
          <w:cols w:space="720" w:num="1"/>
        </w:sectPr>
      </w:pPr>
    </w:p>
    <w:p w14:paraId="69012749">
      <w:pPr>
        <w:spacing w:before="0" w:after="0"/>
        <w:ind w:left="120"/>
        <w:jc w:val="left"/>
      </w:pPr>
      <w:r>
        <w:rPr>
          <w:rFonts w:ascii="Times New Roman" w:hAnsi="Times New Roman"/>
          <w:b/>
          <w:i w:val="0"/>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46"/>
        <w:gridCol w:w="3868"/>
        <w:gridCol w:w="1431"/>
        <w:gridCol w:w="1497"/>
        <w:gridCol w:w="1562"/>
        <w:gridCol w:w="3492"/>
      </w:tblGrid>
      <w:tr w14:paraId="70B1CF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vMerge w:val="restart"/>
            <w:tcMar>
              <w:top w:w="50" w:type="dxa"/>
              <w:left w:w="100" w:type="dxa"/>
            </w:tcMar>
            <w:vAlign w:val="center"/>
          </w:tcPr>
          <w:p w14:paraId="24460CE5">
            <w:pPr>
              <w:spacing w:before="0" w:after="0"/>
              <w:ind w:left="135"/>
              <w:jc w:val="left"/>
            </w:pPr>
            <w:r>
              <w:rPr>
                <w:rFonts w:ascii="Times New Roman" w:hAnsi="Times New Roman"/>
                <w:b/>
                <w:i w:val="0"/>
                <w:color w:val="000000"/>
                <w:sz w:val="24"/>
              </w:rPr>
              <w:t xml:space="preserve">№ п/п </w:t>
            </w:r>
          </w:p>
          <w:p w14:paraId="251FFB6A">
            <w:pPr>
              <w:spacing w:before="0" w:after="0"/>
              <w:ind w:left="135"/>
              <w:jc w:val="left"/>
            </w:pPr>
          </w:p>
        </w:tc>
        <w:tc>
          <w:tcPr>
            <w:tcW w:w="2464" w:type="dxa"/>
            <w:vMerge w:val="restart"/>
            <w:tcMar>
              <w:top w:w="50" w:type="dxa"/>
              <w:left w:w="100" w:type="dxa"/>
            </w:tcMar>
            <w:vAlign w:val="center"/>
          </w:tcPr>
          <w:p w14:paraId="4184284F">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717AE445">
            <w:pPr>
              <w:spacing w:before="0" w:after="0"/>
              <w:ind w:left="135"/>
              <w:jc w:val="left"/>
            </w:pPr>
          </w:p>
        </w:tc>
        <w:tc>
          <w:tcPr>
            <w:tcW w:w="0" w:type="auto"/>
            <w:gridSpan w:val="3"/>
            <w:tcMar>
              <w:top w:w="50" w:type="dxa"/>
              <w:left w:w="100" w:type="dxa"/>
            </w:tcMar>
            <w:vAlign w:val="center"/>
          </w:tcPr>
          <w:p w14:paraId="6E8BC175">
            <w:pPr>
              <w:spacing w:before="0" w:after="0"/>
              <w:ind w:left="0"/>
              <w:jc w:val="left"/>
            </w:pPr>
            <w:r>
              <w:rPr>
                <w:rFonts w:ascii="Times New Roman" w:hAnsi="Times New Roman"/>
                <w:b/>
                <w:i w:val="0"/>
                <w:color w:val="000000"/>
                <w:sz w:val="24"/>
              </w:rPr>
              <w:t>Количество часов</w:t>
            </w:r>
          </w:p>
        </w:tc>
        <w:tc>
          <w:tcPr>
            <w:tcW w:w="2789" w:type="dxa"/>
            <w:vMerge w:val="restart"/>
            <w:tcMar>
              <w:top w:w="50" w:type="dxa"/>
              <w:left w:w="100" w:type="dxa"/>
            </w:tcMar>
            <w:vAlign w:val="center"/>
          </w:tcPr>
          <w:p w14:paraId="7F9F83C7">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686C6E17">
            <w:pPr>
              <w:spacing w:before="0" w:after="0"/>
              <w:ind w:left="135"/>
              <w:jc w:val="left"/>
            </w:pPr>
          </w:p>
        </w:tc>
      </w:tr>
      <w:tr w14:paraId="2FF637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50C3328">
            <w:pPr>
              <w:jc w:val="left"/>
            </w:pPr>
          </w:p>
        </w:tc>
        <w:tc>
          <w:tcPr>
            <w:tcW w:w="0" w:type="auto"/>
            <w:vMerge w:val="continue"/>
            <w:tcBorders>
              <w:top w:val="nil"/>
            </w:tcBorders>
            <w:tcMar>
              <w:top w:w="50" w:type="dxa"/>
              <w:left w:w="100" w:type="dxa"/>
            </w:tcMar>
          </w:tcPr>
          <w:p w14:paraId="4BEB5739">
            <w:pPr>
              <w:jc w:val="left"/>
            </w:pPr>
          </w:p>
        </w:tc>
        <w:tc>
          <w:tcPr>
            <w:tcW w:w="1028" w:type="dxa"/>
            <w:tcMar>
              <w:top w:w="50" w:type="dxa"/>
              <w:left w:w="100" w:type="dxa"/>
            </w:tcMar>
            <w:vAlign w:val="center"/>
          </w:tcPr>
          <w:p w14:paraId="6992E4B3">
            <w:pPr>
              <w:spacing w:before="0" w:after="0"/>
              <w:ind w:left="135"/>
              <w:jc w:val="left"/>
            </w:pPr>
            <w:r>
              <w:rPr>
                <w:rFonts w:ascii="Times New Roman" w:hAnsi="Times New Roman"/>
                <w:b/>
                <w:i w:val="0"/>
                <w:color w:val="000000"/>
                <w:sz w:val="24"/>
              </w:rPr>
              <w:t xml:space="preserve">Всего </w:t>
            </w:r>
          </w:p>
          <w:p w14:paraId="12C04F6D">
            <w:pPr>
              <w:spacing w:before="0" w:after="0"/>
              <w:ind w:left="135"/>
              <w:jc w:val="left"/>
            </w:pPr>
          </w:p>
        </w:tc>
        <w:tc>
          <w:tcPr>
            <w:tcW w:w="1759" w:type="dxa"/>
            <w:tcMar>
              <w:top w:w="50" w:type="dxa"/>
              <w:left w:w="100" w:type="dxa"/>
            </w:tcMar>
            <w:vAlign w:val="center"/>
          </w:tcPr>
          <w:p w14:paraId="63135001">
            <w:pPr>
              <w:spacing w:before="0" w:after="0"/>
              <w:ind w:left="135"/>
              <w:jc w:val="left"/>
            </w:pPr>
            <w:r>
              <w:rPr>
                <w:rFonts w:ascii="Times New Roman" w:hAnsi="Times New Roman"/>
                <w:b/>
                <w:i w:val="0"/>
                <w:color w:val="000000"/>
                <w:sz w:val="24"/>
              </w:rPr>
              <w:t xml:space="preserve">Контрольные работы </w:t>
            </w:r>
          </w:p>
          <w:p w14:paraId="55372B4E">
            <w:pPr>
              <w:spacing w:before="0" w:after="0"/>
              <w:ind w:left="135"/>
              <w:jc w:val="left"/>
            </w:pPr>
          </w:p>
        </w:tc>
        <w:tc>
          <w:tcPr>
            <w:tcW w:w="1841" w:type="dxa"/>
            <w:tcMar>
              <w:top w:w="50" w:type="dxa"/>
              <w:left w:w="100" w:type="dxa"/>
            </w:tcMar>
            <w:vAlign w:val="center"/>
          </w:tcPr>
          <w:p w14:paraId="61A6D4BF">
            <w:pPr>
              <w:spacing w:before="0" w:after="0"/>
              <w:ind w:left="135"/>
              <w:jc w:val="left"/>
            </w:pPr>
            <w:r>
              <w:rPr>
                <w:rFonts w:ascii="Times New Roman" w:hAnsi="Times New Roman"/>
                <w:b/>
                <w:i w:val="0"/>
                <w:color w:val="000000"/>
                <w:sz w:val="24"/>
              </w:rPr>
              <w:t xml:space="preserve">Практические работы </w:t>
            </w:r>
          </w:p>
          <w:p w14:paraId="7746792F">
            <w:pPr>
              <w:spacing w:before="0" w:after="0"/>
              <w:ind w:left="135"/>
              <w:jc w:val="left"/>
            </w:pPr>
          </w:p>
        </w:tc>
        <w:tc>
          <w:tcPr>
            <w:tcW w:w="0" w:type="auto"/>
            <w:vMerge w:val="continue"/>
            <w:tcBorders>
              <w:top w:val="nil"/>
            </w:tcBorders>
            <w:tcMar>
              <w:top w:w="50" w:type="dxa"/>
              <w:left w:w="100" w:type="dxa"/>
            </w:tcMar>
          </w:tcPr>
          <w:p w14:paraId="4463AC56">
            <w:pPr>
              <w:jc w:val="left"/>
            </w:pPr>
          </w:p>
        </w:tc>
      </w:tr>
      <w:tr w14:paraId="223AF7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305A130">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Всеобщая история. История Нового времени. XVIII – начало XIX в.</w:t>
            </w:r>
          </w:p>
        </w:tc>
      </w:tr>
      <w:tr w14:paraId="24CF2B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3EDCB005">
            <w:pPr>
              <w:spacing w:before="0" w:after="0"/>
              <w:ind w:left="0"/>
              <w:jc w:val="left"/>
            </w:pPr>
            <w:r>
              <w:rPr>
                <w:rFonts w:ascii="Times New Roman" w:hAnsi="Times New Roman"/>
                <w:b w:val="0"/>
                <w:i w:val="0"/>
                <w:color w:val="000000"/>
                <w:sz w:val="24"/>
              </w:rPr>
              <w:t>1.1</w:t>
            </w:r>
          </w:p>
        </w:tc>
        <w:tc>
          <w:tcPr>
            <w:tcW w:w="2464" w:type="dxa"/>
            <w:tcMar>
              <w:top w:w="50" w:type="dxa"/>
              <w:left w:w="100" w:type="dxa"/>
            </w:tcMar>
            <w:vAlign w:val="center"/>
          </w:tcPr>
          <w:p w14:paraId="14B295FD">
            <w:pPr>
              <w:spacing w:before="0" w:after="0"/>
              <w:ind w:left="135"/>
              <w:jc w:val="left"/>
            </w:pPr>
            <w:r>
              <w:rPr>
                <w:rFonts w:ascii="Times New Roman" w:hAnsi="Times New Roman"/>
                <w:b w:val="0"/>
                <w:i w:val="0"/>
                <w:color w:val="000000"/>
                <w:sz w:val="24"/>
              </w:rPr>
              <w:t>Введение</w:t>
            </w:r>
          </w:p>
        </w:tc>
        <w:tc>
          <w:tcPr>
            <w:tcW w:w="1028" w:type="dxa"/>
            <w:tcMar>
              <w:top w:w="50" w:type="dxa"/>
              <w:left w:w="100" w:type="dxa"/>
            </w:tcMar>
            <w:vAlign w:val="center"/>
          </w:tcPr>
          <w:p w14:paraId="40748FA0">
            <w:pPr>
              <w:spacing w:before="0" w:after="0" w:line="276" w:lineRule="auto"/>
              <w:ind w:left="135"/>
              <w:jc w:val="center"/>
              <w:rPr>
                <w:rFonts w:hint="default"/>
                <w:lang w:val="ru-RU"/>
              </w:rPr>
            </w:pPr>
            <w:r>
              <w:rPr>
                <w:rFonts w:hint="default" w:ascii="Times New Roman" w:hAnsi="Times New Roman"/>
                <w:b w:val="0"/>
                <w:i w:val="0"/>
                <w:color w:val="000000"/>
                <w:sz w:val="24"/>
                <w:lang w:val="ru-RU"/>
              </w:rPr>
              <w:t>3</w:t>
            </w:r>
          </w:p>
        </w:tc>
        <w:tc>
          <w:tcPr>
            <w:tcW w:w="1759" w:type="dxa"/>
            <w:tcMar>
              <w:top w:w="50" w:type="dxa"/>
              <w:left w:w="100" w:type="dxa"/>
            </w:tcMar>
            <w:vAlign w:val="center"/>
          </w:tcPr>
          <w:p w14:paraId="3CD10BE6">
            <w:pPr>
              <w:spacing w:before="0" w:after="0" w:line="276" w:lineRule="auto"/>
              <w:ind w:left="135"/>
              <w:jc w:val="center"/>
              <w:rPr>
                <w:rFonts w:hint="default"/>
                <w:lang w:val="ru-RU"/>
              </w:rPr>
            </w:pPr>
            <w:r>
              <w:rPr>
                <w:rFonts w:hint="default"/>
                <w:lang w:val="ru-RU"/>
              </w:rPr>
              <w:t>1</w:t>
            </w:r>
          </w:p>
        </w:tc>
        <w:tc>
          <w:tcPr>
            <w:tcW w:w="1841" w:type="dxa"/>
            <w:tcMar>
              <w:top w:w="50" w:type="dxa"/>
              <w:left w:w="100" w:type="dxa"/>
            </w:tcMar>
            <w:vAlign w:val="center"/>
          </w:tcPr>
          <w:p w14:paraId="6A09304B">
            <w:pPr>
              <w:spacing w:before="0" w:after="0" w:line="276" w:lineRule="auto"/>
              <w:ind w:left="135"/>
              <w:jc w:val="center"/>
            </w:pPr>
          </w:p>
        </w:tc>
        <w:tc>
          <w:tcPr>
            <w:tcW w:w="2789" w:type="dxa"/>
            <w:tcMar>
              <w:top w:w="50" w:type="dxa"/>
              <w:left w:w="100" w:type="dxa"/>
            </w:tcMar>
            <w:vAlign w:val="center"/>
          </w:tcPr>
          <w:p w14:paraId="0928ADB3">
            <w:pPr>
              <w:spacing w:before="0" w:after="0"/>
              <w:ind w:left="135"/>
              <w:jc w:val="left"/>
            </w:pPr>
            <w:r>
              <w:fldChar w:fldCharType="begin"/>
            </w:r>
            <w:r>
              <w:instrText xml:space="preserve"> HYPERLINK "https://history.ru/teacher/istoriya-novogo-vremeni-xviii-nachala-xix-v" \h </w:instrText>
            </w:r>
            <w:r>
              <w:fldChar w:fldCharType="separate"/>
            </w:r>
            <w:r>
              <w:rPr>
                <w:color w:val="0563C1"/>
                <w:u w:val="single"/>
              </w:rPr>
              <w:t>https://history.ru/teacher/istoriya-novogo-vremeni-xviii-nachala-xix-v</w:t>
            </w:r>
            <w:r>
              <w:rPr>
                <w:color w:val="0563C1"/>
                <w:u w:val="single"/>
              </w:rPr>
              <w:fldChar w:fldCharType="end"/>
            </w:r>
          </w:p>
        </w:tc>
      </w:tr>
      <w:tr w14:paraId="4AC925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298E7416">
            <w:pPr>
              <w:spacing w:before="0" w:after="0"/>
              <w:ind w:left="0"/>
              <w:jc w:val="left"/>
            </w:pPr>
            <w:r>
              <w:rPr>
                <w:rFonts w:ascii="Times New Roman" w:hAnsi="Times New Roman"/>
                <w:b w:val="0"/>
                <w:i w:val="0"/>
                <w:color w:val="000000"/>
                <w:sz w:val="24"/>
              </w:rPr>
              <w:t>1.2</w:t>
            </w:r>
          </w:p>
        </w:tc>
        <w:tc>
          <w:tcPr>
            <w:tcW w:w="2464" w:type="dxa"/>
            <w:tcMar>
              <w:top w:w="50" w:type="dxa"/>
              <w:left w:w="100" w:type="dxa"/>
            </w:tcMar>
            <w:vAlign w:val="center"/>
          </w:tcPr>
          <w:p w14:paraId="33E890B6">
            <w:pPr>
              <w:spacing w:before="0" w:after="0"/>
              <w:ind w:left="135"/>
              <w:jc w:val="left"/>
            </w:pPr>
            <w:r>
              <w:rPr>
                <w:rFonts w:ascii="Times New Roman" w:hAnsi="Times New Roman"/>
                <w:b w:val="0"/>
                <w:i w:val="0"/>
                <w:color w:val="000000"/>
                <w:sz w:val="24"/>
              </w:rPr>
              <w:t>Век перемен</w:t>
            </w:r>
          </w:p>
        </w:tc>
        <w:tc>
          <w:tcPr>
            <w:tcW w:w="1028" w:type="dxa"/>
            <w:tcMar>
              <w:top w:w="50" w:type="dxa"/>
              <w:left w:w="100" w:type="dxa"/>
            </w:tcMar>
            <w:vAlign w:val="center"/>
          </w:tcPr>
          <w:p w14:paraId="26F4CFF2">
            <w:pPr>
              <w:spacing w:before="0" w:after="0" w:line="276" w:lineRule="auto"/>
              <w:ind w:left="135"/>
              <w:jc w:val="center"/>
              <w:rPr>
                <w:rFonts w:hint="default"/>
                <w:lang w:val="ru-RU"/>
              </w:rPr>
            </w:pPr>
            <w:r>
              <w:rPr>
                <w:rFonts w:ascii="Times New Roman" w:hAnsi="Times New Roman"/>
                <w:b w:val="0"/>
                <w:i w:val="0"/>
                <w:color w:val="000000"/>
                <w:sz w:val="24"/>
              </w:rPr>
              <w:t xml:space="preserve"> 1</w:t>
            </w:r>
            <w:r>
              <w:rPr>
                <w:rFonts w:hint="default" w:ascii="Times New Roman" w:hAnsi="Times New Roman"/>
                <w:b w:val="0"/>
                <w:i w:val="0"/>
                <w:color w:val="000000"/>
                <w:sz w:val="24"/>
                <w:lang w:val="ru-RU"/>
              </w:rPr>
              <w:t>2</w:t>
            </w:r>
          </w:p>
        </w:tc>
        <w:tc>
          <w:tcPr>
            <w:tcW w:w="1759" w:type="dxa"/>
            <w:tcMar>
              <w:top w:w="50" w:type="dxa"/>
              <w:left w:w="100" w:type="dxa"/>
            </w:tcMar>
            <w:vAlign w:val="center"/>
          </w:tcPr>
          <w:p w14:paraId="6F77DC83">
            <w:pPr>
              <w:spacing w:before="0" w:after="0" w:line="276" w:lineRule="auto"/>
              <w:ind w:left="135"/>
              <w:jc w:val="center"/>
            </w:pPr>
          </w:p>
        </w:tc>
        <w:tc>
          <w:tcPr>
            <w:tcW w:w="1841" w:type="dxa"/>
            <w:tcMar>
              <w:top w:w="50" w:type="dxa"/>
              <w:left w:w="100" w:type="dxa"/>
            </w:tcMar>
            <w:vAlign w:val="center"/>
          </w:tcPr>
          <w:p w14:paraId="0653DDA6">
            <w:pPr>
              <w:spacing w:before="0" w:after="0" w:line="276" w:lineRule="auto"/>
              <w:ind w:left="135"/>
              <w:jc w:val="center"/>
            </w:pPr>
          </w:p>
        </w:tc>
        <w:tc>
          <w:tcPr>
            <w:tcW w:w="2789" w:type="dxa"/>
            <w:tcMar>
              <w:top w:w="50" w:type="dxa"/>
              <w:left w:w="100" w:type="dxa"/>
            </w:tcMar>
            <w:vAlign w:val="center"/>
          </w:tcPr>
          <w:p w14:paraId="37CC76BB">
            <w:pPr>
              <w:spacing w:before="0" w:after="0"/>
              <w:ind w:left="135"/>
              <w:jc w:val="left"/>
            </w:pPr>
            <w:r>
              <w:fldChar w:fldCharType="begin"/>
            </w:r>
            <w:r>
              <w:instrText xml:space="preserve"> HYPERLINK "https://history.ru/teacher/istoriya-novogo-vremeni-xviii-nachala-xix-v?category=uspeshnye-i-bezuspeshnye-reformy-francuzskih-koroley" \h </w:instrText>
            </w:r>
            <w:r>
              <w:fldChar w:fldCharType="separate"/>
            </w:r>
            <w:r>
              <w:rPr>
                <w:color w:val="0563C1"/>
                <w:u w:val="single"/>
              </w:rPr>
              <w:t>https://history.ru/teacher/istoriya-novogo-vremeni-xviii-nachala-xix-v?category=uspeshnye-i-bezuspeshnye-reformy-francuzskih-koroley</w:t>
            </w:r>
            <w:r>
              <w:rPr>
                <w:color w:val="0563C1"/>
                <w:u w:val="single"/>
              </w:rPr>
              <w:fldChar w:fldCharType="end"/>
            </w:r>
          </w:p>
        </w:tc>
      </w:tr>
      <w:tr w14:paraId="361774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6AA2842C">
            <w:pPr>
              <w:spacing w:before="0" w:after="0"/>
              <w:ind w:left="0"/>
              <w:jc w:val="left"/>
            </w:pPr>
            <w:r>
              <w:rPr>
                <w:rFonts w:ascii="Times New Roman" w:hAnsi="Times New Roman"/>
                <w:b w:val="0"/>
                <w:i w:val="0"/>
                <w:color w:val="000000"/>
                <w:sz w:val="24"/>
              </w:rPr>
              <w:t>1.3</w:t>
            </w:r>
          </w:p>
        </w:tc>
        <w:tc>
          <w:tcPr>
            <w:tcW w:w="2464" w:type="dxa"/>
            <w:tcMar>
              <w:top w:w="50" w:type="dxa"/>
              <w:left w:w="100" w:type="dxa"/>
            </w:tcMar>
            <w:vAlign w:val="center"/>
          </w:tcPr>
          <w:p w14:paraId="1FC3D929">
            <w:pPr>
              <w:spacing w:before="0" w:after="0"/>
              <w:ind w:left="135"/>
              <w:jc w:val="left"/>
            </w:pPr>
            <w:r>
              <w:rPr>
                <w:rFonts w:ascii="Times New Roman" w:hAnsi="Times New Roman"/>
                <w:b w:val="0"/>
                <w:i w:val="0"/>
                <w:color w:val="000000"/>
                <w:sz w:val="24"/>
              </w:rPr>
              <w:t>Начало революционной эпохи</w:t>
            </w:r>
          </w:p>
        </w:tc>
        <w:tc>
          <w:tcPr>
            <w:tcW w:w="1028" w:type="dxa"/>
            <w:tcMar>
              <w:top w:w="50" w:type="dxa"/>
              <w:left w:w="100" w:type="dxa"/>
            </w:tcMar>
            <w:vAlign w:val="center"/>
          </w:tcPr>
          <w:p w14:paraId="3945737F">
            <w:pPr>
              <w:spacing w:before="0" w:after="0" w:line="276" w:lineRule="auto"/>
              <w:ind w:left="135"/>
              <w:jc w:val="center"/>
            </w:pPr>
            <w:r>
              <w:rPr>
                <w:rFonts w:ascii="Times New Roman" w:hAnsi="Times New Roman"/>
                <w:b w:val="0"/>
                <w:i w:val="0"/>
                <w:color w:val="000000"/>
                <w:sz w:val="24"/>
              </w:rPr>
              <w:t xml:space="preserve"> 10 </w:t>
            </w:r>
          </w:p>
        </w:tc>
        <w:tc>
          <w:tcPr>
            <w:tcW w:w="1759" w:type="dxa"/>
            <w:tcMar>
              <w:top w:w="50" w:type="dxa"/>
              <w:left w:w="100" w:type="dxa"/>
            </w:tcMar>
            <w:vAlign w:val="center"/>
          </w:tcPr>
          <w:p w14:paraId="7A8DFECC">
            <w:pPr>
              <w:spacing w:before="0" w:after="0" w:line="276" w:lineRule="auto"/>
              <w:ind w:left="135"/>
              <w:jc w:val="center"/>
              <w:rPr>
                <w:rFonts w:hint="default"/>
                <w:lang w:val="ru-RU"/>
              </w:rPr>
            </w:pPr>
            <w:r>
              <w:rPr>
                <w:rFonts w:hint="default"/>
                <w:lang w:val="ru-RU"/>
              </w:rPr>
              <w:t>1</w:t>
            </w:r>
          </w:p>
        </w:tc>
        <w:tc>
          <w:tcPr>
            <w:tcW w:w="1841" w:type="dxa"/>
            <w:tcMar>
              <w:top w:w="50" w:type="dxa"/>
              <w:left w:w="100" w:type="dxa"/>
            </w:tcMar>
            <w:vAlign w:val="center"/>
          </w:tcPr>
          <w:p w14:paraId="31923C82">
            <w:pPr>
              <w:spacing w:before="0" w:after="0" w:line="276" w:lineRule="auto"/>
              <w:ind w:left="135"/>
              <w:jc w:val="center"/>
            </w:pPr>
          </w:p>
        </w:tc>
        <w:tc>
          <w:tcPr>
            <w:tcW w:w="2789" w:type="dxa"/>
            <w:tcMar>
              <w:top w:w="50" w:type="dxa"/>
              <w:left w:w="100" w:type="dxa"/>
            </w:tcMar>
            <w:vAlign w:val="center"/>
          </w:tcPr>
          <w:p w14:paraId="5FA8839E">
            <w:pPr>
              <w:spacing w:before="0" w:after="0"/>
              <w:ind w:left="135"/>
              <w:jc w:val="left"/>
            </w:pPr>
            <w:r>
              <w:fldChar w:fldCharType="begin"/>
            </w:r>
            <w:r>
              <w:instrText xml:space="preserve"> HYPERLINK "https://history.ru/teacher/istoriya-novogo-vremeni-xviii-nachala-xix-v/francuzskaya-revolyuciya-konec-starogo-poryadka-i-ustanovlenie-respubliki" \h </w:instrText>
            </w:r>
            <w:r>
              <w:fldChar w:fldCharType="separate"/>
            </w:r>
            <w:r>
              <w:rPr>
                <w:color w:val="0563C1"/>
                <w:u w:val="single"/>
              </w:rPr>
              <w:t>https://history.ru/teacher/istoriya-novogo-vremeni-xviii-nachala-xix-v/francuzskaya-revolyuciya-konec-starogo-poryadka-i-ustanovlenie-respubliki</w:t>
            </w:r>
            <w:r>
              <w:rPr>
                <w:color w:val="0563C1"/>
                <w:u w:val="single"/>
              </w:rPr>
              <w:fldChar w:fldCharType="end"/>
            </w:r>
          </w:p>
        </w:tc>
      </w:tr>
      <w:tr w14:paraId="496304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76ECDE22">
            <w:pPr>
              <w:spacing w:before="0" w:after="0"/>
              <w:ind w:left="0"/>
              <w:jc w:val="left"/>
            </w:pPr>
            <w:r>
              <w:rPr>
                <w:rFonts w:ascii="Times New Roman" w:hAnsi="Times New Roman"/>
                <w:b w:val="0"/>
                <w:i w:val="0"/>
                <w:color w:val="000000"/>
                <w:sz w:val="24"/>
              </w:rPr>
              <w:t>1.4</w:t>
            </w:r>
          </w:p>
        </w:tc>
        <w:tc>
          <w:tcPr>
            <w:tcW w:w="2464" w:type="dxa"/>
            <w:tcMar>
              <w:top w:w="50" w:type="dxa"/>
              <w:left w:w="100" w:type="dxa"/>
            </w:tcMar>
            <w:vAlign w:val="center"/>
          </w:tcPr>
          <w:p w14:paraId="0ADD4A82">
            <w:pPr>
              <w:spacing w:before="0" w:after="0"/>
              <w:ind w:left="135"/>
              <w:jc w:val="left"/>
            </w:pPr>
            <w:r>
              <w:rPr>
                <w:rFonts w:ascii="Times New Roman" w:hAnsi="Times New Roman"/>
                <w:b w:val="0"/>
                <w:i w:val="0"/>
                <w:color w:val="000000"/>
                <w:sz w:val="24"/>
              </w:rPr>
              <w:t>Страны Азии, Африки и Латинской Америки в XVIII — начале XIX в</w:t>
            </w:r>
          </w:p>
        </w:tc>
        <w:tc>
          <w:tcPr>
            <w:tcW w:w="1028" w:type="dxa"/>
            <w:tcMar>
              <w:top w:w="50" w:type="dxa"/>
              <w:left w:w="100" w:type="dxa"/>
            </w:tcMar>
            <w:vAlign w:val="center"/>
          </w:tcPr>
          <w:p w14:paraId="1E700695">
            <w:pPr>
              <w:spacing w:before="0" w:after="0" w:line="276" w:lineRule="auto"/>
              <w:ind w:left="135"/>
              <w:jc w:val="center"/>
            </w:pPr>
            <w:r>
              <w:rPr>
                <w:rFonts w:ascii="Times New Roman" w:hAnsi="Times New Roman"/>
                <w:b w:val="0"/>
                <w:i w:val="0"/>
                <w:color w:val="000000"/>
                <w:sz w:val="24"/>
              </w:rPr>
              <w:t xml:space="preserve"> 9 </w:t>
            </w:r>
          </w:p>
        </w:tc>
        <w:tc>
          <w:tcPr>
            <w:tcW w:w="1759" w:type="dxa"/>
            <w:tcMar>
              <w:top w:w="50" w:type="dxa"/>
              <w:left w:w="100" w:type="dxa"/>
            </w:tcMar>
            <w:vAlign w:val="center"/>
          </w:tcPr>
          <w:p w14:paraId="76EA9DD4">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380C4401">
            <w:pPr>
              <w:spacing w:before="0" w:after="0" w:line="276" w:lineRule="auto"/>
              <w:ind w:left="135"/>
              <w:jc w:val="center"/>
            </w:pPr>
          </w:p>
        </w:tc>
        <w:tc>
          <w:tcPr>
            <w:tcW w:w="2789" w:type="dxa"/>
            <w:tcMar>
              <w:top w:w="50" w:type="dxa"/>
              <w:left w:w="100" w:type="dxa"/>
            </w:tcMar>
            <w:vAlign w:val="center"/>
          </w:tcPr>
          <w:p w14:paraId="16525EE7">
            <w:pPr>
              <w:spacing w:before="0" w:after="0"/>
              <w:ind w:left="135"/>
              <w:jc w:val="left"/>
            </w:pPr>
            <w:r>
              <w:fldChar w:fldCharType="begin"/>
            </w:r>
            <w:r>
              <w:instrText xml:space="preserve"> HYPERLINK "https://history.ru/teacher/istoriya-novogo-vremeni-xviii-nachala-xix-v" \h </w:instrText>
            </w:r>
            <w:r>
              <w:fldChar w:fldCharType="separate"/>
            </w:r>
            <w:r>
              <w:rPr>
                <w:color w:val="0563C1"/>
                <w:u w:val="single"/>
              </w:rPr>
              <w:t>https://history.ru/teacher/istoriya-novogo-vremeni-xviii-nachala-xix-v</w:t>
            </w:r>
            <w:r>
              <w:rPr>
                <w:color w:val="0563C1"/>
                <w:u w:val="single"/>
              </w:rPr>
              <w:fldChar w:fldCharType="end"/>
            </w:r>
          </w:p>
        </w:tc>
      </w:tr>
      <w:tr w14:paraId="077039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C350BDA">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67CE84AB">
            <w:pPr>
              <w:spacing w:before="0" w:after="0" w:line="276" w:lineRule="auto"/>
              <w:ind w:left="135"/>
              <w:jc w:val="center"/>
            </w:pPr>
            <w:r>
              <w:rPr>
                <w:rFonts w:ascii="Times New Roman" w:hAnsi="Times New Roman"/>
                <w:b w:val="0"/>
                <w:i w:val="0"/>
                <w:color w:val="000000"/>
                <w:sz w:val="24"/>
              </w:rPr>
              <w:t xml:space="preserve"> 34 </w:t>
            </w:r>
          </w:p>
        </w:tc>
        <w:tc>
          <w:tcPr>
            <w:tcW w:w="0" w:type="auto"/>
            <w:gridSpan w:val="3"/>
            <w:tcMar>
              <w:top w:w="50" w:type="dxa"/>
              <w:left w:w="100" w:type="dxa"/>
            </w:tcMar>
            <w:vAlign w:val="center"/>
          </w:tcPr>
          <w:p w14:paraId="56E32CAD">
            <w:pPr>
              <w:jc w:val="left"/>
            </w:pPr>
          </w:p>
        </w:tc>
      </w:tr>
      <w:tr w14:paraId="203A0A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6F7A068">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История России XVIII – начало XIX в.</w:t>
            </w:r>
          </w:p>
        </w:tc>
      </w:tr>
      <w:tr w14:paraId="7414D9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4A3D7B81">
            <w:pPr>
              <w:spacing w:before="0" w:after="0"/>
              <w:ind w:left="0"/>
              <w:jc w:val="left"/>
            </w:pPr>
            <w:r>
              <w:rPr>
                <w:rFonts w:ascii="Times New Roman" w:hAnsi="Times New Roman"/>
                <w:b w:val="0"/>
                <w:i w:val="0"/>
                <w:color w:val="000000"/>
                <w:sz w:val="24"/>
              </w:rPr>
              <w:t>2.1</w:t>
            </w:r>
          </w:p>
        </w:tc>
        <w:tc>
          <w:tcPr>
            <w:tcW w:w="2464" w:type="dxa"/>
            <w:tcMar>
              <w:top w:w="50" w:type="dxa"/>
              <w:left w:w="100" w:type="dxa"/>
            </w:tcMar>
            <w:vAlign w:val="center"/>
          </w:tcPr>
          <w:p w14:paraId="7FC7CC8E">
            <w:pPr>
              <w:spacing w:before="0" w:after="0"/>
              <w:ind w:left="135"/>
              <w:jc w:val="left"/>
            </w:pPr>
            <w:r>
              <w:rPr>
                <w:rFonts w:ascii="Times New Roman" w:hAnsi="Times New Roman"/>
                <w:b w:val="0"/>
                <w:i w:val="0"/>
                <w:color w:val="000000"/>
                <w:sz w:val="24"/>
              </w:rPr>
              <w:t>Введение</w:t>
            </w:r>
          </w:p>
        </w:tc>
        <w:tc>
          <w:tcPr>
            <w:tcW w:w="1028" w:type="dxa"/>
            <w:tcMar>
              <w:top w:w="50" w:type="dxa"/>
              <w:left w:w="100" w:type="dxa"/>
            </w:tcMar>
            <w:vAlign w:val="center"/>
          </w:tcPr>
          <w:p w14:paraId="1C173274">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5F6DB170">
            <w:pPr>
              <w:spacing w:before="0" w:after="0" w:line="276" w:lineRule="auto"/>
              <w:ind w:left="135"/>
              <w:jc w:val="center"/>
            </w:pPr>
          </w:p>
        </w:tc>
        <w:tc>
          <w:tcPr>
            <w:tcW w:w="1841" w:type="dxa"/>
            <w:tcMar>
              <w:top w:w="50" w:type="dxa"/>
              <w:left w:w="100" w:type="dxa"/>
            </w:tcMar>
            <w:vAlign w:val="center"/>
          </w:tcPr>
          <w:p w14:paraId="228320B7">
            <w:pPr>
              <w:spacing w:before="0" w:after="0" w:line="276" w:lineRule="auto"/>
              <w:ind w:left="135"/>
              <w:jc w:val="center"/>
            </w:pPr>
          </w:p>
        </w:tc>
        <w:tc>
          <w:tcPr>
            <w:tcW w:w="2789" w:type="dxa"/>
            <w:tcMar>
              <w:top w:w="50" w:type="dxa"/>
              <w:left w:w="100" w:type="dxa"/>
            </w:tcMar>
            <w:vAlign w:val="center"/>
          </w:tcPr>
          <w:p w14:paraId="58E60EC2">
            <w:pPr>
              <w:spacing w:before="0" w:after="0"/>
              <w:ind w:left="135"/>
              <w:jc w:val="left"/>
            </w:pPr>
            <w:r>
              <w:fldChar w:fldCharType="begin"/>
            </w:r>
            <w:r>
              <w:instrText xml:space="preserve"> HYPERLINK "https://history.ru/teacher/istoriya-rossii-konca-xvii-pervoy-chetverti-xix-v" \h </w:instrText>
            </w:r>
            <w:r>
              <w:fldChar w:fldCharType="separate"/>
            </w:r>
            <w:r>
              <w:rPr>
                <w:color w:val="0563C1"/>
                <w:u w:val="single"/>
              </w:rPr>
              <w:t>https://history.ru/teacher/istoriya-rossii-konca-xvii-pervoy-chetverti-xix-v</w:t>
            </w:r>
            <w:r>
              <w:rPr>
                <w:color w:val="0563C1"/>
                <w:u w:val="single"/>
              </w:rPr>
              <w:fldChar w:fldCharType="end"/>
            </w:r>
          </w:p>
        </w:tc>
      </w:tr>
      <w:tr w14:paraId="725D36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4951DF4">
            <w:pPr>
              <w:spacing w:before="0" w:after="0"/>
              <w:ind w:left="0"/>
              <w:jc w:val="left"/>
            </w:pPr>
            <w:r>
              <w:rPr>
                <w:rFonts w:ascii="Times New Roman" w:hAnsi="Times New Roman"/>
                <w:b w:val="0"/>
                <w:i w:val="0"/>
                <w:color w:val="000000"/>
                <w:sz w:val="24"/>
              </w:rPr>
              <w:t>2.2</w:t>
            </w:r>
          </w:p>
        </w:tc>
        <w:tc>
          <w:tcPr>
            <w:tcW w:w="2464" w:type="dxa"/>
            <w:tcMar>
              <w:top w:w="50" w:type="dxa"/>
              <w:left w:w="100" w:type="dxa"/>
            </w:tcMar>
            <w:vAlign w:val="center"/>
          </w:tcPr>
          <w:p w14:paraId="765C3965">
            <w:pPr>
              <w:spacing w:before="0" w:after="0"/>
              <w:ind w:left="135"/>
              <w:jc w:val="left"/>
            </w:pPr>
            <w:r>
              <w:rPr>
                <w:rFonts w:ascii="Times New Roman" w:hAnsi="Times New Roman"/>
                <w:b w:val="0"/>
                <w:i w:val="0"/>
                <w:color w:val="000000"/>
                <w:sz w:val="24"/>
              </w:rPr>
              <w:t>Рождение Российской империи</w:t>
            </w:r>
          </w:p>
        </w:tc>
        <w:tc>
          <w:tcPr>
            <w:tcW w:w="1028" w:type="dxa"/>
            <w:tcMar>
              <w:top w:w="50" w:type="dxa"/>
              <w:left w:w="100" w:type="dxa"/>
            </w:tcMar>
            <w:vAlign w:val="center"/>
          </w:tcPr>
          <w:p w14:paraId="73966A40">
            <w:pPr>
              <w:spacing w:before="0" w:after="0" w:line="276" w:lineRule="auto"/>
              <w:ind w:left="135"/>
              <w:jc w:val="center"/>
            </w:pPr>
            <w:r>
              <w:rPr>
                <w:rFonts w:ascii="Times New Roman" w:hAnsi="Times New Roman"/>
                <w:b w:val="0"/>
                <w:i w:val="0"/>
                <w:color w:val="000000"/>
                <w:sz w:val="24"/>
              </w:rPr>
              <w:t xml:space="preserve"> 21 </w:t>
            </w:r>
          </w:p>
        </w:tc>
        <w:tc>
          <w:tcPr>
            <w:tcW w:w="1759" w:type="dxa"/>
            <w:tcMar>
              <w:top w:w="50" w:type="dxa"/>
              <w:left w:w="100" w:type="dxa"/>
            </w:tcMar>
            <w:vAlign w:val="center"/>
          </w:tcPr>
          <w:p w14:paraId="7783CD18">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w:t>
            </w:r>
          </w:p>
        </w:tc>
        <w:tc>
          <w:tcPr>
            <w:tcW w:w="1841" w:type="dxa"/>
            <w:tcMar>
              <w:top w:w="50" w:type="dxa"/>
              <w:left w:w="100" w:type="dxa"/>
            </w:tcMar>
            <w:vAlign w:val="center"/>
          </w:tcPr>
          <w:p w14:paraId="3E53562E">
            <w:pPr>
              <w:spacing w:before="0" w:after="0" w:line="276" w:lineRule="auto"/>
              <w:ind w:left="135"/>
              <w:jc w:val="center"/>
            </w:pPr>
          </w:p>
        </w:tc>
        <w:tc>
          <w:tcPr>
            <w:tcW w:w="2789" w:type="dxa"/>
            <w:tcMar>
              <w:top w:w="50" w:type="dxa"/>
              <w:left w:w="100" w:type="dxa"/>
            </w:tcMar>
            <w:vAlign w:val="center"/>
          </w:tcPr>
          <w:p w14:paraId="01E07199">
            <w:pPr>
              <w:spacing w:before="0" w:after="0"/>
              <w:ind w:left="135"/>
              <w:jc w:val="left"/>
            </w:pPr>
            <w:r>
              <w:fldChar w:fldCharType="begin"/>
            </w:r>
            <w:r>
              <w:instrText xml:space="preserve"> HYPERLINK "https://history.ru/teacher/istoriya-rossii-konca-xvii-pervoy-chetverti-xix-v/severnaya-voyna-ot-poltavy-do-nishtadtskogo-mira" \h </w:instrText>
            </w:r>
            <w:r>
              <w:fldChar w:fldCharType="separate"/>
            </w:r>
            <w:r>
              <w:rPr>
                <w:color w:val="0563C1"/>
                <w:u w:val="single"/>
              </w:rPr>
              <w:t>https://history.ru/teacher/istoriya-rossii-konca-xvii-pervoy-chetverti-xix-v/severnaya-voyna-ot-poltavy-do-nishtadtskogo-mira</w:t>
            </w:r>
            <w:r>
              <w:rPr>
                <w:color w:val="0563C1"/>
                <w:u w:val="single"/>
              </w:rPr>
              <w:fldChar w:fldCharType="end"/>
            </w:r>
          </w:p>
        </w:tc>
      </w:tr>
      <w:tr w14:paraId="772F93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0B45B63C">
            <w:pPr>
              <w:spacing w:before="0" w:after="0"/>
              <w:ind w:left="0"/>
              <w:jc w:val="left"/>
            </w:pPr>
            <w:r>
              <w:rPr>
                <w:rFonts w:ascii="Times New Roman" w:hAnsi="Times New Roman"/>
                <w:b w:val="0"/>
                <w:i w:val="0"/>
                <w:color w:val="000000"/>
                <w:sz w:val="24"/>
              </w:rPr>
              <w:t>2.3</w:t>
            </w:r>
          </w:p>
        </w:tc>
        <w:tc>
          <w:tcPr>
            <w:tcW w:w="2464" w:type="dxa"/>
            <w:tcMar>
              <w:top w:w="50" w:type="dxa"/>
              <w:left w:w="100" w:type="dxa"/>
            </w:tcMar>
            <w:vAlign w:val="center"/>
          </w:tcPr>
          <w:p w14:paraId="0B77F2D4">
            <w:pPr>
              <w:spacing w:before="0" w:after="0"/>
              <w:ind w:left="135"/>
              <w:jc w:val="left"/>
            </w:pPr>
            <w:r>
              <w:rPr>
                <w:rFonts w:ascii="Times New Roman" w:hAnsi="Times New Roman"/>
                <w:b w:val="0"/>
                <w:i w:val="0"/>
                <w:color w:val="000000"/>
                <w:sz w:val="24"/>
              </w:rPr>
              <w:t>Россия после Петра I. Дворцовые перевороты</w:t>
            </w:r>
          </w:p>
        </w:tc>
        <w:tc>
          <w:tcPr>
            <w:tcW w:w="1028" w:type="dxa"/>
            <w:tcMar>
              <w:top w:w="50" w:type="dxa"/>
              <w:left w:w="100" w:type="dxa"/>
            </w:tcMar>
            <w:vAlign w:val="center"/>
          </w:tcPr>
          <w:p w14:paraId="5711CE5D">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5</w:t>
            </w:r>
          </w:p>
        </w:tc>
        <w:tc>
          <w:tcPr>
            <w:tcW w:w="1759" w:type="dxa"/>
            <w:tcMar>
              <w:top w:w="50" w:type="dxa"/>
              <w:left w:w="100" w:type="dxa"/>
            </w:tcMar>
            <w:vAlign w:val="center"/>
          </w:tcPr>
          <w:p w14:paraId="4675365B">
            <w:pPr>
              <w:spacing w:before="0" w:after="0" w:line="276" w:lineRule="auto"/>
              <w:ind w:left="135"/>
              <w:jc w:val="center"/>
            </w:pPr>
          </w:p>
        </w:tc>
        <w:tc>
          <w:tcPr>
            <w:tcW w:w="1841" w:type="dxa"/>
            <w:tcMar>
              <w:top w:w="50" w:type="dxa"/>
              <w:left w:w="100" w:type="dxa"/>
            </w:tcMar>
            <w:vAlign w:val="center"/>
          </w:tcPr>
          <w:p w14:paraId="227009C4">
            <w:pPr>
              <w:spacing w:before="0" w:after="0" w:line="276" w:lineRule="auto"/>
              <w:ind w:left="135"/>
              <w:jc w:val="center"/>
            </w:pPr>
          </w:p>
        </w:tc>
        <w:tc>
          <w:tcPr>
            <w:tcW w:w="2789" w:type="dxa"/>
            <w:tcMar>
              <w:top w:w="50" w:type="dxa"/>
              <w:left w:w="100" w:type="dxa"/>
            </w:tcMar>
            <w:vAlign w:val="center"/>
          </w:tcPr>
          <w:p w14:paraId="095387EF">
            <w:pPr>
              <w:spacing w:before="0" w:after="0"/>
              <w:ind w:left="135"/>
              <w:jc w:val="left"/>
            </w:pPr>
            <w:r>
              <w:fldChar w:fldCharType="begin"/>
            </w:r>
            <w:r>
              <w:instrText xml:space="preserve"> HYPERLINK "https://history.ru/teacher/istoriya-rossii-konca-xvii-pervoy-chetverti-xix-v/po-zavetam-petra-velikogo" \h </w:instrText>
            </w:r>
            <w:r>
              <w:fldChar w:fldCharType="separate"/>
            </w:r>
            <w:r>
              <w:rPr>
                <w:color w:val="0563C1"/>
                <w:u w:val="single"/>
              </w:rPr>
              <w:t>https://history.ru/teacher/istoriya-rossii-konca-xvii-pervoy-chetverti-xix-v/po-zavetam-petra-velikogo</w:t>
            </w:r>
            <w:r>
              <w:rPr>
                <w:color w:val="0563C1"/>
                <w:u w:val="single"/>
              </w:rPr>
              <w:fldChar w:fldCharType="end"/>
            </w:r>
          </w:p>
        </w:tc>
      </w:tr>
      <w:tr w14:paraId="414770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2DB19235">
            <w:pPr>
              <w:spacing w:before="0" w:after="0"/>
              <w:ind w:left="0"/>
              <w:jc w:val="left"/>
            </w:pPr>
            <w:r>
              <w:rPr>
                <w:rFonts w:ascii="Times New Roman" w:hAnsi="Times New Roman"/>
                <w:b w:val="0"/>
                <w:i w:val="0"/>
                <w:color w:val="000000"/>
                <w:sz w:val="24"/>
              </w:rPr>
              <w:t>2.4</w:t>
            </w:r>
          </w:p>
        </w:tc>
        <w:tc>
          <w:tcPr>
            <w:tcW w:w="2464" w:type="dxa"/>
            <w:tcMar>
              <w:top w:w="50" w:type="dxa"/>
              <w:left w:w="100" w:type="dxa"/>
            </w:tcMar>
            <w:vAlign w:val="center"/>
          </w:tcPr>
          <w:p w14:paraId="38F04F53">
            <w:pPr>
              <w:spacing w:before="0" w:after="0"/>
              <w:ind w:left="135"/>
              <w:jc w:val="left"/>
            </w:pPr>
            <w:r>
              <w:rPr>
                <w:rFonts w:ascii="Times New Roman" w:hAnsi="Times New Roman"/>
                <w:b w:val="0"/>
                <w:i w:val="0"/>
                <w:color w:val="000000"/>
                <w:sz w:val="24"/>
              </w:rPr>
              <w:t>Россия в 1760-1790-х гг. Правление Екатерины II и Павла I</w:t>
            </w:r>
          </w:p>
        </w:tc>
        <w:tc>
          <w:tcPr>
            <w:tcW w:w="1028" w:type="dxa"/>
            <w:tcMar>
              <w:top w:w="50" w:type="dxa"/>
              <w:left w:w="100" w:type="dxa"/>
            </w:tcMar>
            <w:vAlign w:val="center"/>
          </w:tcPr>
          <w:p w14:paraId="7712EF1B">
            <w:pPr>
              <w:spacing w:before="0" w:after="0" w:line="276" w:lineRule="auto"/>
              <w:ind w:left="135"/>
              <w:jc w:val="center"/>
            </w:pPr>
            <w:r>
              <w:rPr>
                <w:rFonts w:ascii="Times New Roman" w:hAnsi="Times New Roman"/>
                <w:b w:val="0"/>
                <w:i w:val="0"/>
                <w:color w:val="000000"/>
                <w:sz w:val="24"/>
              </w:rPr>
              <w:t xml:space="preserve"> 2</w:t>
            </w:r>
            <w:r>
              <w:rPr>
                <w:rFonts w:hint="default" w:ascii="Times New Roman" w:hAnsi="Times New Roman"/>
                <w:b w:val="0"/>
                <w:i w:val="0"/>
                <w:color w:val="000000"/>
                <w:sz w:val="24"/>
                <w:lang w:val="ru-RU"/>
              </w:rPr>
              <w:t>2</w:t>
            </w:r>
            <w:r>
              <w:rPr>
                <w:rFonts w:ascii="Times New Roman" w:hAnsi="Times New Roman"/>
                <w:b w:val="0"/>
                <w:i w:val="0"/>
                <w:color w:val="000000"/>
                <w:sz w:val="24"/>
              </w:rPr>
              <w:t xml:space="preserve"> </w:t>
            </w:r>
          </w:p>
        </w:tc>
        <w:tc>
          <w:tcPr>
            <w:tcW w:w="1759" w:type="dxa"/>
            <w:tcMar>
              <w:top w:w="50" w:type="dxa"/>
              <w:left w:w="100" w:type="dxa"/>
            </w:tcMar>
            <w:vAlign w:val="center"/>
          </w:tcPr>
          <w:p w14:paraId="1881B6FD">
            <w:pPr>
              <w:spacing w:before="0" w:after="0" w:line="276" w:lineRule="auto"/>
              <w:ind w:left="135"/>
              <w:jc w:val="center"/>
              <w:rPr>
                <w:rFonts w:hint="default"/>
                <w:lang w:val="ru-RU"/>
              </w:rPr>
            </w:pPr>
            <w:r>
              <w:rPr>
                <w:rFonts w:hint="default" w:ascii="Times New Roman" w:hAnsi="Times New Roman"/>
                <w:b w:val="0"/>
                <w:i w:val="0"/>
                <w:color w:val="000000"/>
                <w:sz w:val="24"/>
                <w:lang w:val="ru-RU"/>
              </w:rPr>
              <w:t>2</w:t>
            </w:r>
          </w:p>
        </w:tc>
        <w:tc>
          <w:tcPr>
            <w:tcW w:w="1841" w:type="dxa"/>
            <w:tcMar>
              <w:top w:w="50" w:type="dxa"/>
              <w:left w:w="100" w:type="dxa"/>
            </w:tcMar>
            <w:vAlign w:val="center"/>
          </w:tcPr>
          <w:p w14:paraId="526C09BF">
            <w:pPr>
              <w:spacing w:before="0" w:after="0" w:line="276" w:lineRule="auto"/>
              <w:ind w:left="135"/>
              <w:jc w:val="center"/>
            </w:pPr>
          </w:p>
        </w:tc>
        <w:tc>
          <w:tcPr>
            <w:tcW w:w="2789" w:type="dxa"/>
            <w:tcMar>
              <w:top w:w="50" w:type="dxa"/>
              <w:left w:w="100" w:type="dxa"/>
            </w:tcMar>
            <w:vAlign w:val="center"/>
          </w:tcPr>
          <w:p w14:paraId="4FD61F4A">
            <w:pPr>
              <w:spacing w:before="0" w:after="0"/>
              <w:ind w:left="135"/>
              <w:jc w:val="left"/>
            </w:pPr>
            <w:r>
              <w:fldChar w:fldCharType="begin"/>
            </w:r>
            <w:r>
              <w:instrText xml:space="preserve"> HYPERLINK "https://history.ru/teacher/istoriya-rossii-konca-xvii-pervoy-chetverti-xix-v/zakonnaya-monarhiya-ekateriny-ii" \h </w:instrText>
            </w:r>
            <w:r>
              <w:fldChar w:fldCharType="separate"/>
            </w:r>
            <w:r>
              <w:rPr>
                <w:color w:val="0563C1"/>
                <w:u w:val="single"/>
              </w:rPr>
              <w:t>https://history.ru/teacher/istoriya-rossii-konca-xvii-pervoy-chetverti-xix-v/zakonnaya-monarhiya-ekateriny-ii</w:t>
            </w:r>
            <w:r>
              <w:rPr>
                <w:color w:val="0563C1"/>
                <w:u w:val="single"/>
              </w:rPr>
              <w:fldChar w:fldCharType="end"/>
            </w:r>
          </w:p>
        </w:tc>
      </w:tr>
      <w:tr w14:paraId="3A97F0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6841E172">
            <w:pPr>
              <w:spacing w:before="0" w:after="0"/>
              <w:ind w:left="0"/>
              <w:jc w:val="left"/>
            </w:pPr>
            <w:r>
              <w:rPr>
                <w:rFonts w:ascii="Times New Roman" w:hAnsi="Times New Roman"/>
                <w:b w:val="0"/>
                <w:i w:val="0"/>
                <w:color w:val="000000"/>
                <w:sz w:val="24"/>
              </w:rPr>
              <w:t>2.5</w:t>
            </w:r>
          </w:p>
        </w:tc>
        <w:tc>
          <w:tcPr>
            <w:tcW w:w="2464" w:type="dxa"/>
            <w:tcMar>
              <w:top w:w="50" w:type="dxa"/>
              <w:left w:w="100" w:type="dxa"/>
            </w:tcMar>
            <w:vAlign w:val="center"/>
          </w:tcPr>
          <w:p w14:paraId="0A1C9882">
            <w:pPr>
              <w:spacing w:before="0" w:after="0"/>
              <w:ind w:left="135"/>
              <w:jc w:val="left"/>
            </w:pPr>
            <w:r>
              <w:rPr>
                <w:rFonts w:ascii="Times New Roman" w:hAnsi="Times New Roman"/>
                <w:b w:val="0"/>
                <w:i w:val="0"/>
                <w:color w:val="000000"/>
                <w:sz w:val="24"/>
              </w:rPr>
              <w:t>Культурное пространство Российской империи в XVIII в.</w:t>
            </w:r>
          </w:p>
        </w:tc>
        <w:tc>
          <w:tcPr>
            <w:tcW w:w="1028" w:type="dxa"/>
            <w:tcMar>
              <w:top w:w="50" w:type="dxa"/>
              <w:left w:w="100" w:type="dxa"/>
            </w:tcMar>
            <w:vAlign w:val="center"/>
          </w:tcPr>
          <w:p w14:paraId="65F90B42">
            <w:pPr>
              <w:spacing w:before="0" w:after="0" w:line="276" w:lineRule="auto"/>
              <w:ind w:left="135"/>
              <w:jc w:val="center"/>
              <w:rPr>
                <w:rFonts w:hint="default"/>
                <w:lang w:val="ru-RU"/>
              </w:rPr>
            </w:pPr>
            <w:r>
              <w:rPr>
                <w:rFonts w:hint="default" w:ascii="Times New Roman" w:hAnsi="Times New Roman"/>
                <w:b w:val="0"/>
                <w:i w:val="0"/>
                <w:color w:val="000000"/>
                <w:sz w:val="24"/>
                <w:lang w:val="ru-RU"/>
              </w:rPr>
              <w:t>6</w:t>
            </w:r>
          </w:p>
        </w:tc>
        <w:tc>
          <w:tcPr>
            <w:tcW w:w="1759" w:type="dxa"/>
            <w:tcMar>
              <w:top w:w="50" w:type="dxa"/>
              <w:left w:w="100" w:type="dxa"/>
            </w:tcMar>
            <w:vAlign w:val="center"/>
          </w:tcPr>
          <w:p w14:paraId="076FE834">
            <w:pPr>
              <w:spacing w:before="0" w:after="0" w:line="276" w:lineRule="auto"/>
              <w:ind w:left="135"/>
              <w:jc w:val="center"/>
            </w:pPr>
          </w:p>
        </w:tc>
        <w:tc>
          <w:tcPr>
            <w:tcW w:w="1841" w:type="dxa"/>
            <w:tcMar>
              <w:top w:w="50" w:type="dxa"/>
              <w:left w:w="100" w:type="dxa"/>
            </w:tcMar>
            <w:vAlign w:val="center"/>
          </w:tcPr>
          <w:p w14:paraId="51E958CF">
            <w:pPr>
              <w:spacing w:before="0" w:after="0" w:line="276" w:lineRule="auto"/>
              <w:ind w:left="135"/>
              <w:jc w:val="center"/>
            </w:pPr>
          </w:p>
        </w:tc>
        <w:tc>
          <w:tcPr>
            <w:tcW w:w="2789" w:type="dxa"/>
            <w:tcMar>
              <w:top w:w="50" w:type="dxa"/>
              <w:left w:w="100" w:type="dxa"/>
            </w:tcMar>
            <w:vAlign w:val="center"/>
          </w:tcPr>
          <w:p w14:paraId="14DB505F">
            <w:pPr>
              <w:spacing w:before="0" w:after="0"/>
              <w:ind w:left="135"/>
              <w:jc w:val="left"/>
            </w:pPr>
            <w:r>
              <w:fldChar w:fldCharType="begin"/>
            </w:r>
            <w:r>
              <w:instrText xml:space="preserve"> HYPERLINK "https://history.ru/teacher/istoriya-rossii-konca-xvii-pervoy-chetverti-xix-v/arhitektura-i-iskusstvo" \h </w:instrText>
            </w:r>
            <w:r>
              <w:fldChar w:fldCharType="separate"/>
            </w:r>
            <w:r>
              <w:rPr>
                <w:color w:val="0563C1"/>
                <w:u w:val="single"/>
              </w:rPr>
              <w:t>https://history.ru/teacher/istoriya-rossii-konca-xvii-pervoy-chetverti-xix-v/arhitektura-i-iskusstvo</w:t>
            </w:r>
            <w:r>
              <w:rPr>
                <w:color w:val="0563C1"/>
                <w:u w:val="single"/>
              </w:rPr>
              <w:fldChar w:fldCharType="end"/>
            </w:r>
          </w:p>
        </w:tc>
      </w:tr>
      <w:tr w14:paraId="776F5F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70D227F9">
            <w:pPr>
              <w:spacing w:before="0" w:after="0"/>
              <w:ind w:left="0"/>
              <w:jc w:val="left"/>
            </w:pPr>
            <w:r>
              <w:rPr>
                <w:rFonts w:ascii="Times New Roman" w:hAnsi="Times New Roman"/>
                <w:b w:val="0"/>
                <w:i w:val="0"/>
                <w:color w:val="000000"/>
                <w:sz w:val="24"/>
              </w:rPr>
              <w:t>2.6</w:t>
            </w:r>
          </w:p>
        </w:tc>
        <w:tc>
          <w:tcPr>
            <w:tcW w:w="2464" w:type="dxa"/>
            <w:tcMar>
              <w:top w:w="50" w:type="dxa"/>
              <w:left w:w="100" w:type="dxa"/>
            </w:tcMar>
            <w:vAlign w:val="center"/>
          </w:tcPr>
          <w:p w14:paraId="3D5D1506">
            <w:pPr>
              <w:spacing w:before="0" w:after="0"/>
              <w:ind w:left="135"/>
              <w:jc w:val="left"/>
            </w:pPr>
            <w:r>
              <w:rPr>
                <w:rFonts w:ascii="Times New Roman" w:hAnsi="Times New Roman"/>
                <w:b w:val="0"/>
                <w:i w:val="0"/>
                <w:color w:val="000000"/>
                <w:sz w:val="24"/>
              </w:rPr>
              <w:t>Политика правительства Александра I</w:t>
            </w:r>
          </w:p>
        </w:tc>
        <w:tc>
          <w:tcPr>
            <w:tcW w:w="1028" w:type="dxa"/>
            <w:tcMar>
              <w:top w:w="50" w:type="dxa"/>
              <w:left w:w="100" w:type="dxa"/>
            </w:tcMar>
            <w:vAlign w:val="center"/>
          </w:tcPr>
          <w:p w14:paraId="66E514BE">
            <w:pPr>
              <w:spacing w:before="0" w:after="0" w:line="276" w:lineRule="auto"/>
              <w:ind w:left="135"/>
              <w:jc w:val="center"/>
              <w:rPr>
                <w:rFonts w:hint="default"/>
                <w:lang w:val="ru-RU"/>
              </w:rPr>
            </w:pPr>
            <w:r>
              <w:rPr>
                <w:rFonts w:ascii="Times New Roman" w:hAnsi="Times New Roman"/>
                <w:b w:val="0"/>
                <w:i w:val="0"/>
                <w:color w:val="000000"/>
                <w:sz w:val="24"/>
              </w:rPr>
              <w:t xml:space="preserve"> 1</w:t>
            </w:r>
            <w:r>
              <w:rPr>
                <w:rFonts w:hint="default" w:ascii="Times New Roman" w:hAnsi="Times New Roman"/>
                <w:b w:val="0"/>
                <w:i w:val="0"/>
                <w:color w:val="000000"/>
                <w:sz w:val="24"/>
                <w:lang w:val="ru-RU"/>
              </w:rPr>
              <w:t>4</w:t>
            </w:r>
          </w:p>
        </w:tc>
        <w:tc>
          <w:tcPr>
            <w:tcW w:w="1759" w:type="dxa"/>
            <w:tcMar>
              <w:top w:w="50" w:type="dxa"/>
              <w:left w:w="100" w:type="dxa"/>
            </w:tcMar>
            <w:vAlign w:val="center"/>
          </w:tcPr>
          <w:p w14:paraId="0741440F">
            <w:pPr>
              <w:spacing w:before="0" w:after="0" w:line="276" w:lineRule="auto"/>
              <w:ind w:left="135"/>
              <w:jc w:val="center"/>
            </w:pPr>
            <w:r>
              <w:rPr>
                <w:rFonts w:hint="default" w:ascii="Times New Roman" w:hAnsi="Times New Roman"/>
                <w:b w:val="0"/>
                <w:i w:val="0"/>
                <w:color w:val="000000"/>
                <w:sz w:val="24"/>
                <w:lang w:val="ru-RU"/>
              </w:rPr>
              <w:t>1</w:t>
            </w:r>
            <w:r>
              <w:rPr>
                <w:rFonts w:ascii="Times New Roman" w:hAnsi="Times New Roman"/>
                <w:b w:val="0"/>
                <w:i w:val="0"/>
                <w:color w:val="000000"/>
                <w:sz w:val="24"/>
              </w:rPr>
              <w:t xml:space="preserve"> </w:t>
            </w:r>
          </w:p>
        </w:tc>
        <w:tc>
          <w:tcPr>
            <w:tcW w:w="1841" w:type="dxa"/>
            <w:tcMar>
              <w:top w:w="50" w:type="dxa"/>
              <w:left w:w="100" w:type="dxa"/>
            </w:tcMar>
            <w:vAlign w:val="center"/>
          </w:tcPr>
          <w:p w14:paraId="1D5FD00B">
            <w:pPr>
              <w:spacing w:before="0" w:after="0" w:line="276" w:lineRule="auto"/>
              <w:ind w:left="135"/>
              <w:jc w:val="center"/>
            </w:pPr>
          </w:p>
        </w:tc>
        <w:tc>
          <w:tcPr>
            <w:tcW w:w="2789" w:type="dxa"/>
            <w:tcMar>
              <w:top w:w="50" w:type="dxa"/>
              <w:left w:w="100" w:type="dxa"/>
            </w:tcMar>
            <w:vAlign w:val="center"/>
          </w:tcPr>
          <w:p w14:paraId="156596A6">
            <w:pPr>
              <w:spacing w:before="0" w:after="0"/>
              <w:ind w:left="135"/>
              <w:jc w:val="left"/>
            </w:pPr>
            <w:r>
              <w:fldChar w:fldCharType="begin"/>
            </w:r>
            <w:r>
              <w:instrText xml:space="preserve"> HYPERLINK "https://history.ru/teacher/istoriya-rossii-konca-xvii-pervoy-chetverti-xix-v/nedarom-pomnit-vsya-rossiya" \h </w:instrText>
            </w:r>
            <w:r>
              <w:fldChar w:fldCharType="separate"/>
            </w:r>
            <w:r>
              <w:rPr>
                <w:color w:val="0563C1"/>
                <w:u w:val="single"/>
              </w:rPr>
              <w:t>https://history.ru/teacher/istoriya-rossii-konca-xvii-pervoy-chetverti-xix-v/nedarom-pomnit-vsya-rossiya</w:t>
            </w:r>
            <w:r>
              <w:rPr>
                <w:color w:val="0563C1"/>
                <w:u w:val="single"/>
              </w:rPr>
              <w:fldChar w:fldCharType="end"/>
            </w:r>
          </w:p>
        </w:tc>
      </w:tr>
      <w:tr w14:paraId="6B5EC9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EE17288">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7CC29216">
            <w:pPr>
              <w:spacing w:before="0" w:after="0" w:line="276" w:lineRule="auto"/>
              <w:ind w:left="135"/>
              <w:jc w:val="center"/>
              <w:rPr>
                <w:rFonts w:hint="default"/>
                <w:lang w:val="ru-RU"/>
              </w:rPr>
            </w:pPr>
            <w:r>
              <w:rPr>
                <w:rFonts w:ascii="Times New Roman" w:hAnsi="Times New Roman"/>
                <w:b w:val="0"/>
                <w:i w:val="0"/>
                <w:color w:val="000000"/>
                <w:sz w:val="24"/>
              </w:rPr>
              <w:t xml:space="preserve"> 6</w:t>
            </w:r>
            <w:r>
              <w:rPr>
                <w:rFonts w:hint="default" w:ascii="Times New Roman" w:hAnsi="Times New Roman"/>
                <w:b w:val="0"/>
                <w:i w:val="0"/>
                <w:color w:val="000000"/>
                <w:sz w:val="24"/>
                <w:lang w:val="ru-RU"/>
              </w:rPr>
              <w:t>9</w:t>
            </w:r>
          </w:p>
        </w:tc>
        <w:tc>
          <w:tcPr>
            <w:tcW w:w="0" w:type="auto"/>
            <w:gridSpan w:val="3"/>
            <w:tcMar>
              <w:top w:w="50" w:type="dxa"/>
              <w:left w:w="100" w:type="dxa"/>
            </w:tcMar>
            <w:vAlign w:val="center"/>
          </w:tcPr>
          <w:p w14:paraId="5E5D1A02">
            <w:pPr>
              <w:jc w:val="left"/>
            </w:pPr>
          </w:p>
        </w:tc>
      </w:tr>
      <w:tr w14:paraId="404842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C5B1934">
            <w:pPr>
              <w:spacing w:before="0" w:after="0"/>
              <w:ind w:left="135"/>
              <w:jc w:val="left"/>
            </w:pPr>
            <w:r>
              <w:rPr>
                <w:rFonts w:ascii="Times New Roman" w:hAnsi="Times New Roman"/>
                <w:b w:val="0"/>
                <w:i w:val="0"/>
                <w:color w:val="000000"/>
                <w:sz w:val="24"/>
              </w:rPr>
              <w:t>ОБЩЕЕ КОЛИЧЕСТВО ЧАСОВ ПО ПРОГРАММЕ</w:t>
            </w:r>
          </w:p>
        </w:tc>
        <w:tc>
          <w:tcPr>
            <w:tcW w:w="1615" w:type="dxa"/>
            <w:tcMar>
              <w:top w:w="50" w:type="dxa"/>
              <w:left w:w="100" w:type="dxa"/>
            </w:tcMar>
            <w:vAlign w:val="center"/>
          </w:tcPr>
          <w:p w14:paraId="1B1CF276">
            <w:pPr>
              <w:spacing w:before="0" w:after="0" w:line="276" w:lineRule="auto"/>
              <w:ind w:left="135"/>
              <w:jc w:val="center"/>
            </w:pPr>
            <w:r>
              <w:rPr>
                <w:rFonts w:ascii="Times New Roman" w:hAnsi="Times New Roman"/>
                <w:b w:val="0"/>
                <w:i w:val="0"/>
                <w:color w:val="000000"/>
                <w:sz w:val="24"/>
              </w:rPr>
              <w:t xml:space="preserve"> 10</w:t>
            </w:r>
            <w:r>
              <w:rPr>
                <w:rFonts w:hint="default" w:ascii="Times New Roman" w:hAnsi="Times New Roman"/>
                <w:b w:val="0"/>
                <w:i w:val="0"/>
                <w:color w:val="000000"/>
                <w:sz w:val="24"/>
                <w:lang w:val="ru-RU"/>
              </w:rPr>
              <w:t>3</w:t>
            </w:r>
            <w:r>
              <w:rPr>
                <w:rFonts w:ascii="Times New Roman" w:hAnsi="Times New Roman"/>
                <w:b w:val="0"/>
                <w:i w:val="0"/>
                <w:color w:val="000000"/>
                <w:sz w:val="24"/>
              </w:rPr>
              <w:t xml:space="preserve"> </w:t>
            </w:r>
          </w:p>
        </w:tc>
        <w:tc>
          <w:tcPr>
            <w:tcW w:w="1759" w:type="dxa"/>
            <w:tcMar>
              <w:top w:w="50" w:type="dxa"/>
              <w:left w:w="100" w:type="dxa"/>
            </w:tcMar>
            <w:vAlign w:val="center"/>
          </w:tcPr>
          <w:p w14:paraId="28906846">
            <w:pPr>
              <w:spacing w:before="0" w:after="0" w:line="276" w:lineRule="auto"/>
              <w:ind w:left="135"/>
              <w:jc w:val="cente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8</w:t>
            </w:r>
            <w:r>
              <w:rPr>
                <w:rFonts w:ascii="Times New Roman" w:hAnsi="Times New Roman"/>
                <w:b w:val="0"/>
                <w:i w:val="0"/>
                <w:color w:val="000000"/>
                <w:sz w:val="24"/>
              </w:rPr>
              <w:t xml:space="preserve"> </w:t>
            </w:r>
          </w:p>
        </w:tc>
        <w:tc>
          <w:tcPr>
            <w:tcW w:w="1841" w:type="dxa"/>
            <w:tcMar>
              <w:top w:w="50" w:type="dxa"/>
              <w:left w:w="100" w:type="dxa"/>
            </w:tcMar>
            <w:vAlign w:val="center"/>
          </w:tcPr>
          <w:p w14:paraId="46BBA662">
            <w:pPr>
              <w:spacing w:before="0" w:after="0" w:line="276" w:lineRule="auto"/>
              <w:ind w:left="135"/>
              <w:jc w:val="center"/>
            </w:pPr>
            <w:r>
              <w:rPr>
                <w:rFonts w:ascii="Times New Roman" w:hAnsi="Times New Roman"/>
                <w:b w:val="0"/>
                <w:i w:val="0"/>
                <w:color w:val="000000"/>
                <w:sz w:val="24"/>
              </w:rPr>
              <w:t xml:space="preserve"> 0 </w:t>
            </w:r>
          </w:p>
        </w:tc>
        <w:tc>
          <w:tcPr>
            <w:tcW w:w="2789" w:type="dxa"/>
            <w:tcMar>
              <w:top w:w="50" w:type="dxa"/>
              <w:left w:w="100" w:type="dxa"/>
            </w:tcMar>
            <w:vAlign w:val="center"/>
          </w:tcPr>
          <w:p w14:paraId="561F0402">
            <w:pPr>
              <w:jc w:val="left"/>
            </w:pPr>
          </w:p>
        </w:tc>
      </w:tr>
    </w:tbl>
    <w:p w14:paraId="02A5DA5C">
      <w:pPr>
        <w:sectPr>
          <w:pgSz w:w="16383" w:h="11906" w:orient="landscape"/>
          <w:cols w:space="720" w:num="1"/>
        </w:sectPr>
      </w:pPr>
    </w:p>
    <w:p w14:paraId="7487D250">
      <w:pPr>
        <w:spacing w:before="0" w:after="0"/>
        <w:ind w:left="120"/>
        <w:jc w:val="left"/>
      </w:pPr>
      <w:r>
        <w:rPr>
          <w:rFonts w:ascii="Times New Roman" w:hAnsi="Times New Roman"/>
          <w:b/>
          <w:i w:val="0"/>
          <w:color w:val="000000"/>
          <w:sz w:val="28"/>
        </w:rPr>
        <w:t xml:space="preserve"> 9 КЛАСС </w:t>
      </w:r>
    </w:p>
    <w:tbl>
      <w:tblPr>
        <w:tblStyle w:val="7"/>
        <w:tblW w:w="12996" w:type="dxa"/>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84"/>
        <w:gridCol w:w="2437"/>
        <w:gridCol w:w="759"/>
        <w:gridCol w:w="999"/>
        <w:gridCol w:w="984"/>
        <w:gridCol w:w="7033"/>
      </w:tblGrid>
      <w:tr w14:paraId="6CCE50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4" w:type="dxa"/>
            <w:vMerge w:val="restart"/>
            <w:tcMar>
              <w:top w:w="50" w:type="dxa"/>
              <w:left w:w="100" w:type="dxa"/>
            </w:tcMar>
            <w:vAlign w:val="center"/>
          </w:tcPr>
          <w:p w14:paraId="36164E11">
            <w:pPr>
              <w:spacing w:before="0" w:after="0"/>
              <w:ind w:left="135"/>
              <w:jc w:val="left"/>
            </w:pPr>
            <w:r>
              <w:rPr>
                <w:rFonts w:ascii="Times New Roman" w:hAnsi="Times New Roman"/>
                <w:b/>
                <w:i w:val="0"/>
                <w:color w:val="000000"/>
                <w:sz w:val="24"/>
              </w:rPr>
              <w:t xml:space="preserve">№ п/п </w:t>
            </w:r>
          </w:p>
          <w:p w14:paraId="66543D99">
            <w:pPr>
              <w:spacing w:before="0" w:after="0"/>
              <w:ind w:left="135"/>
              <w:jc w:val="left"/>
            </w:pPr>
          </w:p>
        </w:tc>
        <w:tc>
          <w:tcPr>
            <w:tcW w:w="2437" w:type="dxa"/>
            <w:vMerge w:val="restart"/>
            <w:tcMar>
              <w:top w:w="50" w:type="dxa"/>
              <w:left w:w="100" w:type="dxa"/>
            </w:tcMar>
            <w:vAlign w:val="center"/>
          </w:tcPr>
          <w:p w14:paraId="4389CDD6">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4D9310D7">
            <w:pPr>
              <w:spacing w:before="0" w:after="0"/>
              <w:ind w:left="135"/>
              <w:jc w:val="left"/>
            </w:pPr>
          </w:p>
        </w:tc>
        <w:tc>
          <w:tcPr>
            <w:tcW w:w="2742" w:type="dxa"/>
            <w:gridSpan w:val="3"/>
            <w:tcMar>
              <w:top w:w="50" w:type="dxa"/>
              <w:left w:w="100" w:type="dxa"/>
            </w:tcMar>
            <w:vAlign w:val="center"/>
          </w:tcPr>
          <w:p w14:paraId="2A39D819">
            <w:pPr>
              <w:spacing w:before="0" w:after="0"/>
              <w:ind w:left="0"/>
              <w:jc w:val="left"/>
            </w:pPr>
            <w:r>
              <w:rPr>
                <w:rFonts w:ascii="Times New Roman" w:hAnsi="Times New Roman"/>
                <w:b/>
                <w:i w:val="0"/>
                <w:color w:val="000000"/>
                <w:sz w:val="24"/>
              </w:rPr>
              <w:t>Количество часов</w:t>
            </w:r>
          </w:p>
        </w:tc>
        <w:tc>
          <w:tcPr>
            <w:tcW w:w="7033" w:type="dxa"/>
            <w:vMerge w:val="restart"/>
            <w:tcMar>
              <w:top w:w="50" w:type="dxa"/>
              <w:left w:w="100" w:type="dxa"/>
            </w:tcMar>
            <w:vAlign w:val="center"/>
          </w:tcPr>
          <w:p w14:paraId="16FD9E8A">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0B6A614A">
            <w:pPr>
              <w:spacing w:before="0" w:after="0"/>
              <w:ind w:left="135"/>
              <w:jc w:val="left"/>
            </w:pPr>
          </w:p>
        </w:tc>
      </w:tr>
      <w:tr w14:paraId="738961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4" w:type="dxa"/>
            <w:vMerge w:val="continue"/>
            <w:tcBorders>
              <w:top w:val="nil"/>
            </w:tcBorders>
            <w:tcMar>
              <w:top w:w="50" w:type="dxa"/>
              <w:left w:w="100" w:type="dxa"/>
            </w:tcMar>
          </w:tcPr>
          <w:p w14:paraId="5C62E227">
            <w:pPr>
              <w:jc w:val="left"/>
            </w:pPr>
          </w:p>
        </w:tc>
        <w:tc>
          <w:tcPr>
            <w:tcW w:w="2437" w:type="dxa"/>
            <w:vMerge w:val="continue"/>
            <w:tcBorders>
              <w:top w:val="nil"/>
            </w:tcBorders>
            <w:tcMar>
              <w:top w:w="50" w:type="dxa"/>
              <w:left w:w="100" w:type="dxa"/>
            </w:tcMar>
          </w:tcPr>
          <w:p w14:paraId="3EF36EF5">
            <w:pPr>
              <w:jc w:val="left"/>
            </w:pPr>
          </w:p>
        </w:tc>
        <w:tc>
          <w:tcPr>
            <w:tcW w:w="759" w:type="dxa"/>
            <w:tcMar>
              <w:top w:w="50" w:type="dxa"/>
              <w:left w:w="100" w:type="dxa"/>
            </w:tcMar>
            <w:vAlign w:val="center"/>
          </w:tcPr>
          <w:p w14:paraId="4473FF42">
            <w:pPr>
              <w:spacing w:before="0" w:after="0"/>
              <w:ind w:left="135"/>
              <w:jc w:val="left"/>
            </w:pPr>
            <w:r>
              <w:rPr>
                <w:rFonts w:ascii="Times New Roman" w:hAnsi="Times New Roman"/>
                <w:b/>
                <w:i w:val="0"/>
                <w:color w:val="000000"/>
                <w:sz w:val="24"/>
              </w:rPr>
              <w:t xml:space="preserve">Всего </w:t>
            </w:r>
          </w:p>
          <w:p w14:paraId="64EEBBAA">
            <w:pPr>
              <w:spacing w:before="0" w:after="0"/>
              <w:ind w:left="135"/>
              <w:jc w:val="left"/>
            </w:pPr>
          </w:p>
        </w:tc>
        <w:tc>
          <w:tcPr>
            <w:tcW w:w="999" w:type="dxa"/>
            <w:tcMar>
              <w:top w:w="50" w:type="dxa"/>
              <w:left w:w="100" w:type="dxa"/>
            </w:tcMar>
            <w:vAlign w:val="center"/>
          </w:tcPr>
          <w:p w14:paraId="43FBC90C">
            <w:pPr>
              <w:spacing w:before="0" w:after="0"/>
              <w:ind w:left="135"/>
              <w:jc w:val="left"/>
            </w:pPr>
            <w:r>
              <w:rPr>
                <w:rFonts w:ascii="Times New Roman" w:hAnsi="Times New Roman"/>
                <w:b/>
                <w:i w:val="0"/>
                <w:color w:val="000000"/>
                <w:sz w:val="24"/>
              </w:rPr>
              <w:t xml:space="preserve">Контрольные работы </w:t>
            </w:r>
          </w:p>
          <w:p w14:paraId="199B3766">
            <w:pPr>
              <w:spacing w:before="0" w:after="0"/>
              <w:ind w:left="135"/>
              <w:jc w:val="left"/>
            </w:pPr>
          </w:p>
        </w:tc>
        <w:tc>
          <w:tcPr>
            <w:tcW w:w="984" w:type="dxa"/>
            <w:tcMar>
              <w:top w:w="50" w:type="dxa"/>
              <w:left w:w="100" w:type="dxa"/>
            </w:tcMar>
            <w:vAlign w:val="center"/>
          </w:tcPr>
          <w:p w14:paraId="481CEA6E">
            <w:pPr>
              <w:spacing w:before="0" w:after="0"/>
              <w:ind w:left="135"/>
              <w:jc w:val="left"/>
            </w:pPr>
            <w:r>
              <w:rPr>
                <w:rFonts w:ascii="Times New Roman" w:hAnsi="Times New Roman"/>
                <w:b/>
                <w:i w:val="0"/>
                <w:color w:val="000000"/>
                <w:sz w:val="24"/>
              </w:rPr>
              <w:t xml:space="preserve">Практические работы </w:t>
            </w:r>
          </w:p>
          <w:p w14:paraId="0C48EE35">
            <w:pPr>
              <w:spacing w:before="0" w:after="0"/>
              <w:ind w:left="135"/>
              <w:jc w:val="left"/>
            </w:pPr>
          </w:p>
        </w:tc>
        <w:tc>
          <w:tcPr>
            <w:tcW w:w="7033" w:type="dxa"/>
            <w:vMerge w:val="continue"/>
            <w:tcBorders>
              <w:top w:val="nil"/>
            </w:tcBorders>
            <w:tcMar>
              <w:top w:w="50" w:type="dxa"/>
              <w:left w:w="100" w:type="dxa"/>
            </w:tcMar>
          </w:tcPr>
          <w:p w14:paraId="605F63F1">
            <w:pPr>
              <w:jc w:val="left"/>
            </w:pPr>
          </w:p>
        </w:tc>
      </w:tr>
      <w:tr w14:paraId="1BDBAB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996" w:type="dxa"/>
            <w:gridSpan w:val="6"/>
            <w:tcMar>
              <w:top w:w="50" w:type="dxa"/>
              <w:left w:w="100" w:type="dxa"/>
            </w:tcMar>
            <w:vAlign w:val="center"/>
          </w:tcPr>
          <w:p w14:paraId="0D1644FD">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Всеобщая история. История Нового времени. XIХ — начало ХХ в.</w:t>
            </w:r>
          </w:p>
        </w:tc>
      </w:tr>
      <w:tr w14:paraId="27CD03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4" w:type="dxa"/>
            <w:tcMar>
              <w:top w:w="50" w:type="dxa"/>
              <w:left w:w="100" w:type="dxa"/>
            </w:tcMar>
            <w:vAlign w:val="center"/>
          </w:tcPr>
          <w:p w14:paraId="6D65DA12">
            <w:pPr>
              <w:spacing w:before="0" w:after="0"/>
              <w:ind w:left="0"/>
              <w:jc w:val="left"/>
            </w:pPr>
            <w:r>
              <w:rPr>
                <w:rFonts w:ascii="Times New Roman" w:hAnsi="Times New Roman"/>
                <w:b w:val="0"/>
                <w:i w:val="0"/>
                <w:color w:val="000000"/>
                <w:sz w:val="24"/>
              </w:rPr>
              <w:t>1.1</w:t>
            </w:r>
          </w:p>
        </w:tc>
        <w:tc>
          <w:tcPr>
            <w:tcW w:w="2437" w:type="dxa"/>
            <w:tcMar>
              <w:top w:w="50" w:type="dxa"/>
              <w:left w:w="100" w:type="dxa"/>
            </w:tcMar>
            <w:vAlign w:val="center"/>
          </w:tcPr>
          <w:p w14:paraId="19955265">
            <w:pPr>
              <w:spacing w:before="0" w:after="0"/>
              <w:ind w:left="135"/>
              <w:jc w:val="left"/>
            </w:pPr>
            <w:r>
              <w:rPr>
                <w:rFonts w:ascii="Times New Roman" w:hAnsi="Times New Roman"/>
                <w:b w:val="0"/>
                <w:i w:val="0"/>
                <w:color w:val="000000"/>
                <w:sz w:val="24"/>
              </w:rPr>
              <w:t>Начало индустриальной эпохи</w:t>
            </w:r>
          </w:p>
        </w:tc>
        <w:tc>
          <w:tcPr>
            <w:tcW w:w="759" w:type="dxa"/>
            <w:tcMar>
              <w:top w:w="50" w:type="dxa"/>
              <w:left w:w="100" w:type="dxa"/>
            </w:tcMar>
            <w:vAlign w:val="center"/>
          </w:tcPr>
          <w:p w14:paraId="189B3204">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9</w:t>
            </w:r>
          </w:p>
        </w:tc>
        <w:tc>
          <w:tcPr>
            <w:tcW w:w="999" w:type="dxa"/>
            <w:tcMar>
              <w:top w:w="50" w:type="dxa"/>
              <w:left w:w="100" w:type="dxa"/>
            </w:tcMar>
            <w:vAlign w:val="center"/>
          </w:tcPr>
          <w:p w14:paraId="0E0B2D8C">
            <w:pPr>
              <w:spacing w:before="0" w:after="0" w:line="276" w:lineRule="auto"/>
              <w:ind w:left="135"/>
              <w:jc w:val="center"/>
              <w:rPr>
                <w:rFonts w:hint="default"/>
                <w:lang w:val="ru-RU"/>
              </w:rPr>
            </w:pPr>
            <w:r>
              <w:rPr>
                <w:rFonts w:hint="default"/>
                <w:lang w:val="ru-RU"/>
              </w:rPr>
              <w:t>1</w:t>
            </w:r>
          </w:p>
        </w:tc>
        <w:tc>
          <w:tcPr>
            <w:tcW w:w="984" w:type="dxa"/>
            <w:tcMar>
              <w:top w:w="50" w:type="dxa"/>
              <w:left w:w="100" w:type="dxa"/>
            </w:tcMar>
            <w:vAlign w:val="center"/>
          </w:tcPr>
          <w:p w14:paraId="4513FCEF">
            <w:pPr>
              <w:spacing w:before="0" w:after="0" w:line="276" w:lineRule="auto"/>
              <w:ind w:left="135"/>
              <w:jc w:val="center"/>
            </w:pPr>
          </w:p>
        </w:tc>
        <w:tc>
          <w:tcPr>
            <w:tcW w:w="7033" w:type="dxa"/>
            <w:tcMar>
              <w:top w:w="50" w:type="dxa"/>
              <w:left w:w="100" w:type="dxa"/>
            </w:tcMar>
            <w:vAlign w:val="center"/>
          </w:tcPr>
          <w:p w14:paraId="68F4A32B">
            <w:pPr>
              <w:spacing w:before="0" w:after="0"/>
              <w:ind w:left="135"/>
              <w:jc w:val="left"/>
            </w:pPr>
            <w:r>
              <w:fldChar w:fldCharType="begin"/>
            </w:r>
            <w:r>
              <w:instrText xml:space="preserve"> HYPERLINK "https://history.ru/teacher/istoriya-novogo-vremeni-v-xix-nachale-xx-v" \h </w:instrText>
            </w:r>
            <w:r>
              <w:fldChar w:fldCharType="separate"/>
            </w:r>
            <w:r>
              <w:rPr>
                <w:color w:val="0563C1"/>
                <w:u w:val="single"/>
              </w:rPr>
              <w:t>https://history.ru/teacher/istoriya-novogo-vremeni-v-xix-nachale-xx-v</w:t>
            </w:r>
            <w:r>
              <w:rPr>
                <w:color w:val="0563C1"/>
                <w:u w:val="single"/>
              </w:rPr>
              <w:fldChar w:fldCharType="end"/>
            </w:r>
          </w:p>
        </w:tc>
      </w:tr>
      <w:tr w14:paraId="34C0A5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4" w:type="dxa"/>
            <w:tcMar>
              <w:top w:w="50" w:type="dxa"/>
              <w:left w:w="100" w:type="dxa"/>
            </w:tcMar>
            <w:vAlign w:val="center"/>
          </w:tcPr>
          <w:p w14:paraId="5ADAE236">
            <w:pPr>
              <w:spacing w:before="0" w:after="0"/>
              <w:ind w:left="0"/>
              <w:jc w:val="left"/>
            </w:pPr>
            <w:r>
              <w:rPr>
                <w:rFonts w:ascii="Times New Roman" w:hAnsi="Times New Roman"/>
                <w:b w:val="0"/>
                <w:i w:val="0"/>
                <w:color w:val="000000"/>
                <w:sz w:val="24"/>
              </w:rPr>
              <w:t>1.2</w:t>
            </w:r>
          </w:p>
        </w:tc>
        <w:tc>
          <w:tcPr>
            <w:tcW w:w="2437" w:type="dxa"/>
            <w:tcMar>
              <w:top w:w="50" w:type="dxa"/>
              <w:left w:w="100" w:type="dxa"/>
            </w:tcMar>
            <w:vAlign w:val="center"/>
          </w:tcPr>
          <w:p w14:paraId="321EBA0F">
            <w:pPr>
              <w:spacing w:before="0" w:after="0"/>
              <w:ind w:left="135"/>
              <w:jc w:val="left"/>
            </w:pPr>
            <w:r>
              <w:rPr>
                <w:rFonts w:ascii="Times New Roman" w:hAnsi="Times New Roman"/>
                <w:b w:val="0"/>
                <w:i w:val="0"/>
                <w:color w:val="000000"/>
                <w:sz w:val="24"/>
              </w:rPr>
              <w:t>Страны Европы и Америки в первой половине XIX в.: трудный выбор пути</w:t>
            </w:r>
          </w:p>
        </w:tc>
        <w:tc>
          <w:tcPr>
            <w:tcW w:w="759" w:type="dxa"/>
            <w:tcMar>
              <w:top w:w="50" w:type="dxa"/>
              <w:left w:w="100" w:type="dxa"/>
            </w:tcMar>
            <w:vAlign w:val="center"/>
          </w:tcPr>
          <w:p w14:paraId="323C8B82">
            <w:pPr>
              <w:spacing w:before="0" w:after="0" w:line="276" w:lineRule="auto"/>
              <w:ind w:left="135"/>
              <w:jc w:val="center"/>
              <w:rPr>
                <w:rFonts w:hint="default"/>
                <w:lang w:val="ru-RU"/>
              </w:rPr>
            </w:pPr>
            <w:r>
              <w:rPr>
                <w:rFonts w:hint="default" w:ascii="Times New Roman" w:hAnsi="Times New Roman"/>
                <w:b w:val="0"/>
                <w:i w:val="0"/>
                <w:color w:val="000000"/>
                <w:sz w:val="24"/>
                <w:lang w:val="ru-RU"/>
              </w:rPr>
              <w:t>6</w:t>
            </w:r>
          </w:p>
        </w:tc>
        <w:tc>
          <w:tcPr>
            <w:tcW w:w="999" w:type="dxa"/>
            <w:tcMar>
              <w:top w:w="50" w:type="dxa"/>
              <w:left w:w="100" w:type="dxa"/>
            </w:tcMar>
            <w:vAlign w:val="center"/>
          </w:tcPr>
          <w:p w14:paraId="433776CA">
            <w:pPr>
              <w:spacing w:before="0" w:after="0" w:line="276" w:lineRule="auto"/>
              <w:ind w:left="135"/>
              <w:jc w:val="center"/>
              <w:rPr>
                <w:rFonts w:hint="default"/>
                <w:lang w:val="ru-RU"/>
              </w:rPr>
            </w:pPr>
            <w:r>
              <w:rPr>
                <w:rFonts w:hint="default"/>
                <w:lang w:val="ru-RU"/>
              </w:rPr>
              <w:t>1</w:t>
            </w:r>
          </w:p>
        </w:tc>
        <w:tc>
          <w:tcPr>
            <w:tcW w:w="984" w:type="dxa"/>
            <w:tcMar>
              <w:top w:w="50" w:type="dxa"/>
              <w:left w:w="100" w:type="dxa"/>
            </w:tcMar>
            <w:vAlign w:val="center"/>
          </w:tcPr>
          <w:p w14:paraId="34257AC0">
            <w:pPr>
              <w:spacing w:before="0" w:after="0" w:line="276" w:lineRule="auto"/>
              <w:ind w:left="135"/>
              <w:jc w:val="center"/>
            </w:pPr>
          </w:p>
        </w:tc>
        <w:tc>
          <w:tcPr>
            <w:tcW w:w="7033" w:type="dxa"/>
            <w:tcMar>
              <w:top w:w="50" w:type="dxa"/>
              <w:left w:w="100" w:type="dxa"/>
            </w:tcMar>
            <w:vAlign w:val="center"/>
          </w:tcPr>
          <w:p w14:paraId="6A864A3B">
            <w:pPr>
              <w:spacing w:before="0" w:after="0"/>
              <w:ind w:left="135"/>
              <w:jc w:val="left"/>
            </w:pPr>
            <w:r>
              <w:fldChar w:fldCharType="begin"/>
            </w:r>
            <w:r>
              <w:instrText xml:space="preserve"> HYPERLINK "https://history.ru/teacher/istoriya-novogo-vremeni-v-xix-nachale-xx-v" \h </w:instrText>
            </w:r>
            <w:r>
              <w:fldChar w:fldCharType="separate"/>
            </w:r>
            <w:r>
              <w:rPr>
                <w:color w:val="0563C1"/>
                <w:u w:val="single"/>
              </w:rPr>
              <w:t>https://history.ru/teacher/istoriya-novogo-vremeni-v-xix-nachale-xx-v</w:t>
            </w:r>
            <w:r>
              <w:rPr>
                <w:color w:val="0563C1"/>
                <w:u w:val="single"/>
              </w:rPr>
              <w:fldChar w:fldCharType="end"/>
            </w:r>
          </w:p>
        </w:tc>
      </w:tr>
      <w:tr w14:paraId="5ADAC3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4" w:type="dxa"/>
            <w:tcMar>
              <w:top w:w="50" w:type="dxa"/>
              <w:left w:w="100" w:type="dxa"/>
            </w:tcMar>
            <w:vAlign w:val="center"/>
          </w:tcPr>
          <w:p w14:paraId="4E7567A9">
            <w:pPr>
              <w:spacing w:before="0" w:after="0"/>
              <w:ind w:left="0"/>
              <w:jc w:val="left"/>
            </w:pPr>
            <w:r>
              <w:rPr>
                <w:rFonts w:ascii="Times New Roman" w:hAnsi="Times New Roman"/>
                <w:b w:val="0"/>
                <w:i w:val="0"/>
                <w:color w:val="000000"/>
                <w:sz w:val="24"/>
              </w:rPr>
              <w:t>1.3</w:t>
            </w:r>
          </w:p>
        </w:tc>
        <w:tc>
          <w:tcPr>
            <w:tcW w:w="2437" w:type="dxa"/>
            <w:tcMar>
              <w:top w:w="50" w:type="dxa"/>
              <w:left w:w="100" w:type="dxa"/>
            </w:tcMar>
            <w:vAlign w:val="center"/>
          </w:tcPr>
          <w:p w14:paraId="152206BF">
            <w:pPr>
              <w:spacing w:before="0" w:after="0"/>
              <w:ind w:left="135"/>
              <w:jc w:val="left"/>
            </w:pPr>
            <w:r>
              <w:rPr>
                <w:rFonts w:ascii="Times New Roman" w:hAnsi="Times New Roman"/>
                <w:b w:val="0"/>
                <w:i w:val="0"/>
                <w:color w:val="000000"/>
                <w:sz w:val="24"/>
              </w:rPr>
              <w:t>Страны Запада в конце XIX — начале XX в.: расцвет в тени катастрофы</w:t>
            </w:r>
          </w:p>
        </w:tc>
        <w:tc>
          <w:tcPr>
            <w:tcW w:w="759" w:type="dxa"/>
            <w:tcMar>
              <w:top w:w="50" w:type="dxa"/>
              <w:left w:w="100" w:type="dxa"/>
            </w:tcMar>
            <w:vAlign w:val="center"/>
          </w:tcPr>
          <w:p w14:paraId="3DE10C45">
            <w:pPr>
              <w:spacing w:before="0" w:after="0" w:line="276" w:lineRule="auto"/>
              <w:ind w:left="135"/>
              <w:jc w:val="center"/>
            </w:pPr>
            <w:r>
              <w:rPr>
                <w:rFonts w:ascii="Times New Roman" w:hAnsi="Times New Roman"/>
                <w:b w:val="0"/>
                <w:i w:val="0"/>
                <w:color w:val="000000"/>
                <w:sz w:val="24"/>
              </w:rPr>
              <w:t xml:space="preserve"> 6 </w:t>
            </w:r>
          </w:p>
        </w:tc>
        <w:tc>
          <w:tcPr>
            <w:tcW w:w="999" w:type="dxa"/>
            <w:tcMar>
              <w:top w:w="50" w:type="dxa"/>
              <w:left w:w="100" w:type="dxa"/>
            </w:tcMar>
            <w:vAlign w:val="center"/>
          </w:tcPr>
          <w:p w14:paraId="3F57A91C">
            <w:pPr>
              <w:spacing w:before="0" w:after="0" w:line="276" w:lineRule="auto"/>
              <w:ind w:left="135"/>
              <w:jc w:val="center"/>
            </w:pPr>
          </w:p>
        </w:tc>
        <w:tc>
          <w:tcPr>
            <w:tcW w:w="984" w:type="dxa"/>
            <w:tcMar>
              <w:top w:w="50" w:type="dxa"/>
              <w:left w:w="100" w:type="dxa"/>
            </w:tcMar>
            <w:vAlign w:val="center"/>
          </w:tcPr>
          <w:p w14:paraId="08CF64F1">
            <w:pPr>
              <w:spacing w:before="0" w:after="0" w:line="276" w:lineRule="auto"/>
              <w:ind w:left="135"/>
              <w:jc w:val="center"/>
            </w:pPr>
          </w:p>
        </w:tc>
        <w:tc>
          <w:tcPr>
            <w:tcW w:w="7033" w:type="dxa"/>
            <w:tcMar>
              <w:top w:w="50" w:type="dxa"/>
              <w:left w:w="100" w:type="dxa"/>
            </w:tcMar>
            <w:vAlign w:val="center"/>
          </w:tcPr>
          <w:p w14:paraId="710B4095">
            <w:pPr>
              <w:spacing w:before="0" w:after="0"/>
              <w:ind w:left="135"/>
              <w:jc w:val="left"/>
            </w:pPr>
            <w:r>
              <w:fldChar w:fldCharType="begin"/>
            </w:r>
            <w:r>
              <w:instrText xml:space="preserve"> HYPERLINK "https://history.ru/teacher/istoriya-novogo-vremeni-v-xix-nachale-xx-v/germaniya-ot-zheleza-i-krovi-k-mestu-pod-solncem" \h </w:instrText>
            </w:r>
            <w:r>
              <w:fldChar w:fldCharType="separate"/>
            </w:r>
            <w:r>
              <w:rPr>
                <w:color w:val="0563C1"/>
                <w:u w:val="single"/>
              </w:rPr>
              <w:t>https://history.ru/teacher/istoriya-novogo-vremeni-v-xix-nachale-xx-v/germaniya-ot-zheleza-i-krovi-k-mestu-pod-solncem</w:t>
            </w:r>
            <w:r>
              <w:rPr>
                <w:color w:val="0563C1"/>
                <w:u w:val="single"/>
              </w:rPr>
              <w:fldChar w:fldCharType="end"/>
            </w:r>
          </w:p>
        </w:tc>
      </w:tr>
      <w:tr w14:paraId="618CF1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blCellSpacing w:w="0" w:type="dxa"/>
        </w:trPr>
        <w:tc>
          <w:tcPr>
            <w:tcW w:w="784" w:type="dxa"/>
            <w:tcMar>
              <w:top w:w="50" w:type="dxa"/>
              <w:left w:w="100" w:type="dxa"/>
            </w:tcMar>
            <w:vAlign w:val="center"/>
          </w:tcPr>
          <w:p w14:paraId="7EDE4DDC">
            <w:pPr>
              <w:spacing w:before="0" w:after="0"/>
              <w:ind w:left="0"/>
              <w:jc w:val="left"/>
            </w:pPr>
            <w:r>
              <w:rPr>
                <w:rFonts w:ascii="Times New Roman" w:hAnsi="Times New Roman"/>
                <w:b w:val="0"/>
                <w:i w:val="0"/>
                <w:color w:val="000000"/>
                <w:sz w:val="24"/>
              </w:rPr>
              <w:t>1.4</w:t>
            </w:r>
          </w:p>
        </w:tc>
        <w:tc>
          <w:tcPr>
            <w:tcW w:w="2437" w:type="dxa"/>
            <w:tcMar>
              <w:top w:w="50" w:type="dxa"/>
              <w:left w:w="100" w:type="dxa"/>
            </w:tcMar>
            <w:vAlign w:val="center"/>
          </w:tcPr>
          <w:p w14:paraId="616D1084">
            <w:pPr>
              <w:spacing w:before="0" w:after="0"/>
              <w:ind w:left="135"/>
              <w:jc w:val="left"/>
            </w:pPr>
            <w:r>
              <w:rPr>
                <w:rFonts w:ascii="Times New Roman" w:hAnsi="Times New Roman"/>
                <w:b w:val="0"/>
                <w:i w:val="0"/>
                <w:color w:val="000000"/>
                <w:sz w:val="24"/>
              </w:rPr>
              <w:t>Азия, Африка и Латинская Америка в XIX — начале XX в.</w:t>
            </w:r>
          </w:p>
        </w:tc>
        <w:tc>
          <w:tcPr>
            <w:tcW w:w="759" w:type="dxa"/>
            <w:tcMar>
              <w:top w:w="50" w:type="dxa"/>
              <w:left w:w="100" w:type="dxa"/>
            </w:tcMar>
            <w:vAlign w:val="center"/>
          </w:tcPr>
          <w:p w14:paraId="39CCB7B2">
            <w:pPr>
              <w:spacing w:before="0" w:after="0" w:line="276" w:lineRule="auto"/>
              <w:ind w:left="135"/>
              <w:jc w:val="cente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999" w:type="dxa"/>
            <w:tcMar>
              <w:top w:w="50" w:type="dxa"/>
              <w:left w:w="100" w:type="dxa"/>
            </w:tcMar>
            <w:vAlign w:val="center"/>
          </w:tcPr>
          <w:p w14:paraId="4A6079C9">
            <w:pPr>
              <w:spacing w:before="0" w:after="0" w:line="276" w:lineRule="auto"/>
              <w:ind w:left="135"/>
              <w:jc w:val="center"/>
              <w:rPr>
                <w:rFonts w:hint="default"/>
                <w:lang w:val="ru-RU"/>
              </w:rPr>
            </w:pPr>
            <w:r>
              <w:rPr>
                <w:rFonts w:hint="default"/>
                <w:lang w:val="ru-RU"/>
              </w:rPr>
              <w:t>1</w:t>
            </w:r>
          </w:p>
        </w:tc>
        <w:tc>
          <w:tcPr>
            <w:tcW w:w="984" w:type="dxa"/>
            <w:tcMar>
              <w:top w:w="50" w:type="dxa"/>
              <w:left w:w="100" w:type="dxa"/>
            </w:tcMar>
            <w:vAlign w:val="center"/>
          </w:tcPr>
          <w:p w14:paraId="6AEFB000">
            <w:pPr>
              <w:spacing w:before="0" w:after="0" w:line="276" w:lineRule="auto"/>
              <w:ind w:left="135"/>
              <w:jc w:val="center"/>
            </w:pPr>
          </w:p>
        </w:tc>
        <w:tc>
          <w:tcPr>
            <w:tcW w:w="7033" w:type="dxa"/>
            <w:tcMar>
              <w:top w:w="50" w:type="dxa"/>
              <w:left w:w="100" w:type="dxa"/>
            </w:tcMar>
            <w:vAlign w:val="center"/>
          </w:tcPr>
          <w:p w14:paraId="71D3240D">
            <w:pPr>
              <w:spacing w:before="0" w:after="0"/>
              <w:ind w:left="135"/>
              <w:jc w:val="left"/>
            </w:pPr>
            <w:r>
              <w:fldChar w:fldCharType="begin"/>
            </w:r>
            <w:r>
              <w:instrText xml:space="preserve"> HYPERLINK "https://history.ru/teacher/istoriya-novogo-vremeni-v-xix-nachale-xx-v/osmanskaya-imperiya-i-iran-na-oskolkah-bylogo-velichiya" \h </w:instrText>
            </w:r>
            <w:r>
              <w:fldChar w:fldCharType="separate"/>
            </w:r>
            <w:r>
              <w:rPr>
                <w:color w:val="0563C1"/>
                <w:u w:val="single"/>
              </w:rPr>
              <w:t>https://history.ru/teacher/istoriya-novogo-vremeni-v-xix-nachale-xx-v/osmanskaya-imperiya-i-iran-na-oskolkah-bylogo-velichiya</w:t>
            </w:r>
            <w:r>
              <w:rPr>
                <w:color w:val="0563C1"/>
                <w:u w:val="single"/>
              </w:rPr>
              <w:fldChar w:fldCharType="end"/>
            </w:r>
          </w:p>
        </w:tc>
      </w:tr>
      <w:tr w14:paraId="3FC2D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21" w:type="dxa"/>
            <w:gridSpan w:val="2"/>
            <w:tcMar>
              <w:top w:w="50" w:type="dxa"/>
              <w:left w:w="100" w:type="dxa"/>
            </w:tcMar>
            <w:vAlign w:val="center"/>
          </w:tcPr>
          <w:p w14:paraId="032A088D">
            <w:pPr>
              <w:spacing w:before="0" w:after="0"/>
              <w:ind w:left="135"/>
              <w:jc w:val="left"/>
            </w:pPr>
            <w:r>
              <w:rPr>
                <w:rFonts w:ascii="Times New Roman" w:hAnsi="Times New Roman"/>
                <w:b w:val="0"/>
                <w:i w:val="0"/>
                <w:color w:val="000000"/>
                <w:sz w:val="24"/>
              </w:rPr>
              <w:t>Итого по разделу</w:t>
            </w:r>
          </w:p>
        </w:tc>
        <w:tc>
          <w:tcPr>
            <w:tcW w:w="759" w:type="dxa"/>
            <w:tcMar>
              <w:top w:w="50" w:type="dxa"/>
              <w:left w:w="100" w:type="dxa"/>
            </w:tcMar>
            <w:vAlign w:val="center"/>
          </w:tcPr>
          <w:p w14:paraId="1E9E5ED5">
            <w:pPr>
              <w:spacing w:before="0" w:after="0" w:line="276" w:lineRule="auto"/>
              <w:ind w:left="135"/>
              <w:jc w:val="center"/>
            </w:pPr>
            <w:r>
              <w:rPr>
                <w:rFonts w:ascii="Times New Roman" w:hAnsi="Times New Roman"/>
                <w:b w:val="0"/>
                <w:i w:val="0"/>
                <w:color w:val="000000"/>
                <w:sz w:val="24"/>
              </w:rPr>
              <w:t xml:space="preserve"> 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9016" w:type="dxa"/>
            <w:gridSpan w:val="3"/>
            <w:tcMar>
              <w:top w:w="50" w:type="dxa"/>
              <w:left w:w="100" w:type="dxa"/>
            </w:tcMar>
            <w:vAlign w:val="center"/>
          </w:tcPr>
          <w:p w14:paraId="4AAB64C6">
            <w:pPr>
              <w:jc w:val="left"/>
            </w:pPr>
          </w:p>
        </w:tc>
      </w:tr>
      <w:tr w14:paraId="331CCC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996" w:type="dxa"/>
            <w:gridSpan w:val="6"/>
            <w:tcMar>
              <w:top w:w="50" w:type="dxa"/>
              <w:left w:w="100" w:type="dxa"/>
            </w:tcMar>
            <w:vAlign w:val="center"/>
          </w:tcPr>
          <w:p w14:paraId="7B1CB307">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История России. Российская империя во второй четверти XIX - начале XX в.</w:t>
            </w:r>
          </w:p>
        </w:tc>
      </w:tr>
      <w:tr w14:paraId="7C8772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4" w:type="dxa"/>
            <w:tcMar>
              <w:top w:w="50" w:type="dxa"/>
              <w:left w:w="100" w:type="dxa"/>
            </w:tcMar>
            <w:vAlign w:val="center"/>
          </w:tcPr>
          <w:p w14:paraId="1BBF3740">
            <w:pPr>
              <w:spacing w:before="0" w:after="0"/>
              <w:ind w:left="0"/>
              <w:jc w:val="left"/>
            </w:pPr>
            <w:r>
              <w:rPr>
                <w:rFonts w:ascii="Times New Roman" w:hAnsi="Times New Roman"/>
                <w:b w:val="0"/>
                <w:i w:val="0"/>
                <w:color w:val="000000"/>
                <w:sz w:val="24"/>
              </w:rPr>
              <w:t>2.2</w:t>
            </w:r>
          </w:p>
        </w:tc>
        <w:tc>
          <w:tcPr>
            <w:tcW w:w="2437" w:type="dxa"/>
            <w:tcMar>
              <w:top w:w="50" w:type="dxa"/>
              <w:left w:w="100" w:type="dxa"/>
            </w:tcMar>
            <w:vAlign w:val="center"/>
          </w:tcPr>
          <w:p w14:paraId="27BEA376">
            <w:pPr>
              <w:spacing w:before="0" w:after="0"/>
              <w:ind w:left="135"/>
              <w:jc w:val="left"/>
            </w:pPr>
            <w:r>
              <w:rPr>
                <w:rFonts w:ascii="Times New Roman" w:hAnsi="Times New Roman"/>
                <w:b w:val="0"/>
                <w:i w:val="0"/>
                <w:color w:val="000000"/>
                <w:sz w:val="24"/>
              </w:rPr>
              <w:t>Политика правительства Николая I</w:t>
            </w:r>
          </w:p>
        </w:tc>
        <w:tc>
          <w:tcPr>
            <w:tcW w:w="759" w:type="dxa"/>
            <w:tcMar>
              <w:top w:w="50" w:type="dxa"/>
              <w:left w:w="100" w:type="dxa"/>
            </w:tcMar>
            <w:vAlign w:val="center"/>
          </w:tcPr>
          <w:p w14:paraId="24758178">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8</w:t>
            </w:r>
          </w:p>
        </w:tc>
        <w:tc>
          <w:tcPr>
            <w:tcW w:w="999" w:type="dxa"/>
            <w:tcMar>
              <w:top w:w="50" w:type="dxa"/>
              <w:left w:w="100" w:type="dxa"/>
            </w:tcMar>
            <w:vAlign w:val="center"/>
          </w:tcPr>
          <w:p w14:paraId="36B552FE">
            <w:pPr>
              <w:spacing w:before="0" w:after="0" w:line="276" w:lineRule="auto"/>
              <w:ind w:left="135"/>
              <w:jc w:val="center"/>
            </w:pPr>
          </w:p>
        </w:tc>
        <w:tc>
          <w:tcPr>
            <w:tcW w:w="984" w:type="dxa"/>
            <w:tcMar>
              <w:top w:w="50" w:type="dxa"/>
              <w:left w:w="100" w:type="dxa"/>
            </w:tcMar>
            <w:vAlign w:val="center"/>
          </w:tcPr>
          <w:p w14:paraId="6543B9AC">
            <w:pPr>
              <w:spacing w:before="0" w:after="0" w:line="276" w:lineRule="auto"/>
              <w:ind w:left="135"/>
              <w:jc w:val="center"/>
            </w:pPr>
          </w:p>
        </w:tc>
        <w:tc>
          <w:tcPr>
            <w:tcW w:w="7033" w:type="dxa"/>
            <w:tcMar>
              <w:top w:w="50" w:type="dxa"/>
              <w:left w:w="100" w:type="dxa"/>
            </w:tcMar>
            <w:vAlign w:val="center"/>
          </w:tcPr>
          <w:p w14:paraId="13A87A0A">
            <w:pPr>
              <w:spacing w:before="0" w:after="0"/>
              <w:ind w:left="135"/>
              <w:jc w:val="left"/>
            </w:pPr>
            <w:r>
              <w:fldChar w:fldCharType="begin"/>
            </w:r>
            <w:r>
              <w:instrText xml:space="preserve"> HYPERLINK "https://history.ru/teacher/istoriya-rossii-xix-nachala-xx-vv/socialno-ekonomicheskie-meropriyatiya-pravitelstva-nikolaya-i" \h </w:instrText>
            </w:r>
            <w:r>
              <w:fldChar w:fldCharType="separate"/>
            </w:r>
            <w:r>
              <w:rPr>
                <w:color w:val="0563C1"/>
                <w:u w:val="single"/>
              </w:rPr>
              <w:t>https://history.ru/teacher/istoriya-rossii-xix-nachala-xx-vv/socialno-ekonomicheskie-meropriyatiya-pravitelstva-nikolaya-i</w:t>
            </w:r>
            <w:r>
              <w:rPr>
                <w:color w:val="0563C1"/>
                <w:u w:val="single"/>
              </w:rPr>
              <w:fldChar w:fldCharType="end"/>
            </w:r>
          </w:p>
        </w:tc>
      </w:tr>
      <w:tr w14:paraId="5071A7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4" w:type="dxa"/>
            <w:tcMar>
              <w:top w:w="50" w:type="dxa"/>
              <w:left w:w="100" w:type="dxa"/>
            </w:tcMar>
            <w:vAlign w:val="center"/>
          </w:tcPr>
          <w:p w14:paraId="23C26344">
            <w:pPr>
              <w:spacing w:before="0" w:after="0"/>
              <w:ind w:left="0"/>
              <w:jc w:val="left"/>
            </w:pPr>
            <w:r>
              <w:rPr>
                <w:rFonts w:ascii="Times New Roman" w:hAnsi="Times New Roman"/>
                <w:b w:val="0"/>
                <w:i w:val="0"/>
                <w:color w:val="000000"/>
                <w:sz w:val="24"/>
              </w:rPr>
              <w:t>2.3</w:t>
            </w:r>
          </w:p>
        </w:tc>
        <w:tc>
          <w:tcPr>
            <w:tcW w:w="2437" w:type="dxa"/>
            <w:tcMar>
              <w:top w:w="50" w:type="dxa"/>
              <w:left w:w="100" w:type="dxa"/>
            </w:tcMar>
            <w:vAlign w:val="center"/>
          </w:tcPr>
          <w:p w14:paraId="13EB61E2">
            <w:pPr>
              <w:spacing w:before="0" w:after="0"/>
              <w:ind w:left="135"/>
              <w:jc w:val="left"/>
            </w:pPr>
            <w:r>
              <w:rPr>
                <w:rFonts w:ascii="Times New Roman" w:hAnsi="Times New Roman"/>
                <w:b w:val="0"/>
                <w:i w:val="0"/>
                <w:color w:val="000000"/>
                <w:sz w:val="24"/>
              </w:rPr>
              <w:t>Культурное пространство империи в первой половине XIX в.</w:t>
            </w:r>
          </w:p>
        </w:tc>
        <w:tc>
          <w:tcPr>
            <w:tcW w:w="759" w:type="dxa"/>
            <w:tcMar>
              <w:top w:w="50" w:type="dxa"/>
              <w:left w:w="100" w:type="dxa"/>
            </w:tcMar>
            <w:vAlign w:val="center"/>
          </w:tcPr>
          <w:p w14:paraId="5CC907DF">
            <w:pPr>
              <w:spacing w:before="0" w:after="0" w:line="276" w:lineRule="auto"/>
              <w:ind w:left="135"/>
              <w:jc w:val="cente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4</w:t>
            </w:r>
            <w:r>
              <w:rPr>
                <w:rFonts w:ascii="Times New Roman" w:hAnsi="Times New Roman"/>
                <w:b w:val="0"/>
                <w:i w:val="0"/>
                <w:color w:val="000000"/>
                <w:sz w:val="24"/>
              </w:rPr>
              <w:t xml:space="preserve"> </w:t>
            </w:r>
          </w:p>
        </w:tc>
        <w:tc>
          <w:tcPr>
            <w:tcW w:w="999" w:type="dxa"/>
            <w:tcMar>
              <w:top w:w="50" w:type="dxa"/>
              <w:left w:w="100" w:type="dxa"/>
            </w:tcMar>
            <w:vAlign w:val="center"/>
          </w:tcPr>
          <w:p w14:paraId="027245C5">
            <w:pPr>
              <w:spacing w:before="0" w:after="0" w:line="276" w:lineRule="auto"/>
              <w:ind w:left="135"/>
              <w:jc w:val="center"/>
            </w:pPr>
            <w:r>
              <w:rPr>
                <w:rFonts w:ascii="Times New Roman" w:hAnsi="Times New Roman"/>
                <w:b w:val="0"/>
                <w:i w:val="0"/>
                <w:color w:val="000000"/>
                <w:sz w:val="24"/>
              </w:rPr>
              <w:t xml:space="preserve"> </w:t>
            </w:r>
          </w:p>
        </w:tc>
        <w:tc>
          <w:tcPr>
            <w:tcW w:w="984" w:type="dxa"/>
            <w:tcMar>
              <w:top w:w="50" w:type="dxa"/>
              <w:left w:w="100" w:type="dxa"/>
            </w:tcMar>
            <w:vAlign w:val="center"/>
          </w:tcPr>
          <w:p w14:paraId="0FA853B1">
            <w:pPr>
              <w:spacing w:before="0" w:after="0" w:line="276" w:lineRule="auto"/>
              <w:ind w:left="135"/>
              <w:jc w:val="center"/>
            </w:pPr>
          </w:p>
        </w:tc>
        <w:tc>
          <w:tcPr>
            <w:tcW w:w="7033" w:type="dxa"/>
            <w:tcMar>
              <w:top w:w="50" w:type="dxa"/>
              <w:left w:w="100" w:type="dxa"/>
            </w:tcMar>
            <w:vAlign w:val="center"/>
          </w:tcPr>
          <w:p w14:paraId="61D7618F">
            <w:pPr>
              <w:spacing w:before="0" w:after="0"/>
              <w:ind w:left="135"/>
              <w:jc w:val="left"/>
            </w:pPr>
            <w:r>
              <w:fldChar w:fldCharType="begin"/>
            </w:r>
            <w:r>
              <w:instrText xml:space="preserve"> HYPERLINK "https://history.ru/teacher/istoriya-rossii-xix-nachala-xx-vv/prosveshchenie-i-nauka/" \h </w:instrText>
            </w:r>
            <w:r>
              <w:fldChar w:fldCharType="separate"/>
            </w:r>
            <w:r>
              <w:rPr>
                <w:color w:val="0563C1"/>
                <w:u w:val="single"/>
              </w:rPr>
              <w:t>https://history.ru/teacher/istoriya-rossii-xix-nachala-xx-vv/prosveshchenie-i-nauka/</w:t>
            </w:r>
            <w:r>
              <w:rPr>
                <w:color w:val="0563C1"/>
                <w:u w:val="single"/>
              </w:rPr>
              <w:fldChar w:fldCharType="end"/>
            </w:r>
          </w:p>
        </w:tc>
      </w:tr>
      <w:tr w14:paraId="6B3ECD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4" w:type="dxa"/>
            <w:tcMar>
              <w:top w:w="50" w:type="dxa"/>
              <w:left w:w="100" w:type="dxa"/>
            </w:tcMar>
            <w:vAlign w:val="center"/>
          </w:tcPr>
          <w:p w14:paraId="3E93DDAD">
            <w:pPr>
              <w:spacing w:before="0" w:after="0"/>
              <w:ind w:left="0"/>
              <w:jc w:val="left"/>
            </w:pPr>
            <w:r>
              <w:rPr>
                <w:rFonts w:ascii="Times New Roman" w:hAnsi="Times New Roman"/>
                <w:b w:val="0"/>
                <w:i w:val="0"/>
                <w:color w:val="000000"/>
                <w:sz w:val="24"/>
              </w:rPr>
              <w:t>2.4</w:t>
            </w:r>
          </w:p>
        </w:tc>
        <w:tc>
          <w:tcPr>
            <w:tcW w:w="2437" w:type="dxa"/>
            <w:tcMar>
              <w:top w:w="50" w:type="dxa"/>
              <w:left w:w="100" w:type="dxa"/>
            </w:tcMar>
            <w:vAlign w:val="center"/>
          </w:tcPr>
          <w:p w14:paraId="258172B9">
            <w:pPr>
              <w:spacing w:before="0" w:after="0"/>
              <w:ind w:left="135"/>
              <w:jc w:val="left"/>
            </w:pPr>
            <w:r>
              <w:rPr>
                <w:rFonts w:ascii="Times New Roman" w:hAnsi="Times New Roman"/>
                <w:b w:val="0"/>
                <w:i w:val="0"/>
                <w:color w:val="000000"/>
                <w:sz w:val="24"/>
              </w:rPr>
              <w:t>Социальная и правовая модернизация страны при Александре II</w:t>
            </w:r>
          </w:p>
        </w:tc>
        <w:tc>
          <w:tcPr>
            <w:tcW w:w="759" w:type="dxa"/>
            <w:tcMar>
              <w:top w:w="50" w:type="dxa"/>
              <w:left w:w="100" w:type="dxa"/>
            </w:tcMar>
            <w:vAlign w:val="center"/>
          </w:tcPr>
          <w:p w14:paraId="20124FC0">
            <w:pPr>
              <w:spacing w:before="0" w:after="0" w:line="276" w:lineRule="auto"/>
              <w:ind w:left="135"/>
              <w:jc w:val="cente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5</w:t>
            </w:r>
            <w:r>
              <w:rPr>
                <w:rFonts w:ascii="Times New Roman" w:hAnsi="Times New Roman"/>
                <w:b w:val="0"/>
                <w:i w:val="0"/>
                <w:color w:val="000000"/>
                <w:sz w:val="24"/>
              </w:rPr>
              <w:t xml:space="preserve"> </w:t>
            </w:r>
          </w:p>
        </w:tc>
        <w:tc>
          <w:tcPr>
            <w:tcW w:w="999" w:type="dxa"/>
            <w:tcMar>
              <w:top w:w="50" w:type="dxa"/>
              <w:left w:w="100" w:type="dxa"/>
            </w:tcMar>
            <w:vAlign w:val="center"/>
          </w:tcPr>
          <w:p w14:paraId="3EB38F40">
            <w:pPr>
              <w:spacing w:before="0" w:after="0" w:line="276" w:lineRule="auto"/>
              <w:ind w:left="135"/>
              <w:jc w:val="center"/>
            </w:pPr>
            <w:r>
              <w:rPr>
                <w:rFonts w:ascii="Times New Roman" w:hAnsi="Times New Roman"/>
                <w:b w:val="0"/>
                <w:i w:val="0"/>
                <w:color w:val="000000"/>
                <w:sz w:val="24"/>
              </w:rPr>
              <w:t xml:space="preserve"> </w:t>
            </w:r>
          </w:p>
        </w:tc>
        <w:tc>
          <w:tcPr>
            <w:tcW w:w="984" w:type="dxa"/>
            <w:tcMar>
              <w:top w:w="50" w:type="dxa"/>
              <w:left w:w="100" w:type="dxa"/>
            </w:tcMar>
            <w:vAlign w:val="center"/>
          </w:tcPr>
          <w:p w14:paraId="1DAEFD85">
            <w:pPr>
              <w:spacing w:before="0" w:after="0" w:line="276" w:lineRule="auto"/>
              <w:ind w:left="135"/>
              <w:jc w:val="center"/>
            </w:pPr>
          </w:p>
        </w:tc>
        <w:tc>
          <w:tcPr>
            <w:tcW w:w="7033" w:type="dxa"/>
            <w:tcMar>
              <w:top w:w="50" w:type="dxa"/>
              <w:left w:w="100" w:type="dxa"/>
            </w:tcMar>
            <w:vAlign w:val="center"/>
          </w:tcPr>
          <w:p w14:paraId="0F88497C">
            <w:pPr>
              <w:spacing w:before="0" w:after="0"/>
              <w:ind w:left="135"/>
              <w:jc w:val="left"/>
            </w:pPr>
            <w:r>
              <w:fldChar w:fldCharType="begin"/>
            </w:r>
            <w:r>
              <w:instrText xml:space="preserve"> HYPERLINK "https://history.ru/teacher/istoriya-rossii-xix-nachala-xx-vv/krestyanskaya-reforma-1861-g-ee-znachenie-i-posledstviya" \h </w:instrText>
            </w:r>
            <w:r>
              <w:fldChar w:fldCharType="separate"/>
            </w:r>
            <w:r>
              <w:rPr>
                <w:color w:val="0563C1"/>
                <w:u w:val="single"/>
              </w:rPr>
              <w:t>https://history.ru/teacher/istoriya-rossii-xix-nachala-xx-vv/krestyanskaya-reforma-1861-g-ee-znachenie-i-posledstviya</w:t>
            </w:r>
            <w:r>
              <w:rPr>
                <w:color w:val="0563C1"/>
                <w:u w:val="single"/>
              </w:rPr>
              <w:fldChar w:fldCharType="end"/>
            </w:r>
          </w:p>
        </w:tc>
      </w:tr>
      <w:tr w14:paraId="05293A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4" w:type="dxa"/>
            <w:tcMar>
              <w:top w:w="50" w:type="dxa"/>
              <w:left w:w="100" w:type="dxa"/>
            </w:tcMar>
            <w:vAlign w:val="center"/>
          </w:tcPr>
          <w:p w14:paraId="401E97BD">
            <w:pPr>
              <w:spacing w:before="0" w:after="0"/>
              <w:ind w:left="0"/>
              <w:jc w:val="left"/>
            </w:pPr>
            <w:r>
              <w:rPr>
                <w:rFonts w:ascii="Times New Roman" w:hAnsi="Times New Roman"/>
                <w:b w:val="0"/>
                <w:i w:val="0"/>
                <w:color w:val="000000"/>
                <w:sz w:val="24"/>
              </w:rPr>
              <w:t>2.5</w:t>
            </w:r>
          </w:p>
        </w:tc>
        <w:tc>
          <w:tcPr>
            <w:tcW w:w="2437" w:type="dxa"/>
            <w:tcMar>
              <w:top w:w="50" w:type="dxa"/>
              <w:left w:w="100" w:type="dxa"/>
            </w:tcMar>
            <w:vAlign w:val="center"/>
          </w:tcPr>
          <w:p w14:paraId="3C7D0805">
            <w:pPr>
              <w:spacing w:before="0" w:after="0"/>
              <w:ind w:left="135"/>
              <w:jc w:val="left"/>
            </w:pPr>
            <w:r>
              <w:rPr>
                <w:rFonts w:ascii="Times New Roman" w:hAnsi="Times New Roman"/>
                <w:b w:val="0"/>
                <w:i w:val="0"/>
                <w:color w:val="000000"/>
                <w:sz w:val="24"/>
              </w:rPr>
              <w:t>Россия в 1880—1890-х гг.</w:t>
            </w:r>
          </w:p>
        </w:tc>
        <w:tc>
          <w:tcPr>
            <w:tcW w:w="759" w:type="dxa"/>
            <w:tcMar>
              <w:top w:w="50" w:type="dxa"/>
              <w:left w:w="100" w:type="dxa"/>
            </w:tcMar>
            <w:vAlign w:val="center"/>
          </w:tcPr>
          <w:p w14:paraId="6CB876AD">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3</w:t>
            </w:r>
          </w:p>
        </w:tc>
        <w:tc>
          <w:tcPr>
            <w:tcW w:w="999" w:type="dxa"/>
            <w:tcMar>
              <w:top w:w="50" w:type="dxa"/>
              <w:left w:w="100" w:type="dxa"/>
            </w:tcMar>
            <w:vAlign w:val="center"/>
          </w:tcPr>
          <w:p w14:paraId="3788331F">
            <w:pPr>
              <w:spacing w:before="0" w:after="0" w:line="276" w:lineRule="auto"/>
              <w:ind w:left="135"/>
              <w:jc w:val="center"/>
            </w:pPr>
            <w:r>
              <w:rPr>
                <w:rFonts w:ascii="Times New Roman" w:hAnsi="Times New Roman"/>
                <w:b w:val="0"/>
                <w:i w:val="0"/>
                <w:color w:val="000000"/>
                <w:sz w:val="24"/>
              </w:rPr>
              <w:t xml:space="preserve"> </w:t>
            </w:r>
          </w:p>
        </w:tc>
        <w:tc>
          <w:tcPr>
            <w:tcW w:w="984" w:type="dxa"/>
            <w:tcMar>
              <w:top w:w="50" w:type="dxa"/>
              <w:left w:w="100" w:type="dxa"/>
            </w:tcMar>
            <w:vAlign w:val="center"/>
          </w:tcPr>
          <w:p w14:paraId="5253D60A">
            <w:pPr>
              <w:spacing w:before="0" w:after="0" w:line="276" w:lineRule="auto"/>
              <w:ind w:left="135"/>
              <w:jc w:val="center"/>
            </w:pPr>
          </w:p>
        </w:tc>
        <w:tc>
          <w:tcPr>
            <w:tcW w:w="7033" w:type="dxa"/>
            <w:tcMar>
              <w:top w:w="50" w:type="dxa"/>
              <w:left w:w="100" w:type="dxa"/>
            </w:tcMar>
            <w:vAlign w:val="center"/>
          </w:tcPr>
          <w:p w14:paraId="265A58BC">
            <w:pPr>
              <w:spacing w:before="0" w:after="0"/>
              <w:ind w:left="135"/>
              <w:jc w:val="left"/>
            </w:pPr>
            <w:r>
              <w:fldChar w:fldCharType="begin"/>
            </w:r>
            <w:r>
              <w:instrText xml:space="preserve"> HYPERLINK "https://history.ru/files/pptx/01/1zJYp3kkCLjgN2VZi7Prayb1XERprGtNS7iHOe6A.pdf" \h </w:instrText>
            </w:r>
            <w:r>
              <w:fldChar w:fldCharType="separate"/>
            </w:r>
            <w:r>
              <w:rPr>
                <w:color w:val="0563C1"/>
                <w:u w:val="single"/>
              </w:rPr>
              <w:t>https://history.ru/files/pptx/01/1zJYp3kkCLjgN2VZi7Prayb1XERprGtNS7iHOe6A.pdf</w:t>
            </w:r>
            <w:r>
              <w:rPr>
                <w:color w:val="0563C1"/>
                <w:u w:val="single"/>
              </w:rPr>
              <w:fldChar w:fldCharType="end"/>
            </w:r>
          </w:p>
        </w:tc>
      </w:tr>
      <w:tr w14:paraId="6570DB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4" w:type="dxa"/>
            <w:tcMar>
              <w:top w:w="50" w:type="dxa"/>
              <w:left w:w="100" w:type="dxa"/>
            </w:tcMar>
            <w:vAlign w:val="center"/>
          </w:tcPr>
          <w:p w14:paraId="0C7CB7B7">
            <w:pPr>
              <w:spacing w:before="0" w:after="0"/>
              <w:ind w:left="0"/>
              <w:jc w:val="left"/>
            </w:pPr>
            <w:r>
              <w:rPr>
                <w:rFonts w:ascii="Times New Roman" w:hAnsi="Times New Roman"/>
                <w:b w:val="0"/>
                <w:i w:val="0"/>
                <w:color w:val="000000"/>
                <w:sz w:val="24"/>
              </w:rPr>
              <w:t>2.6</w:t>
            </w:r>
          </w:p>
        </w:tc>
        <w:tc>
          <w:tcPr>
            <w:tcW w:w="2437" w:type="dxa"/>
            <w:tcMar>
              <w:top w:w="50" w:type="dxa"/>
              <w:left w:w="100" w:type="dxa"/>
            </w:tcMar>
            <w:vAlign w:val="center"/>
          </w:tcPr>
          <w:p w14:paraId="0F08D61B">
            <w:pPr>
              <w:spacing w:before="0" w:after="0"/>
              <w:ind w:left="135"/>
              <w:jc w:val="left"/>
            </w:pPr>
            <w:r>
              <w:rPr>
                <w:rFonts w:ascii="Times New Roman" w:hAnsi="Times New Roman"/>
                <w:b w:val="0"/>
                <w:i w:val="0"/>
                <w:color w:val="000000"/>
                <w:sz w:val="24"/>
              </w:rPr>
              <w:t>Культурное пространство империи во второй половине XIX в.</w:t>
            </w:r>
          </w:p>
        </w:tc>
        <w:tc>
          <w:tcPr>
            <w:tcW w:w="759" w:type="dxa"/>
            <w:tcMar>
              <w:top w:w="50" w:type="dxa"/>
              <w:left w:w="100" w:type="dxa"/>
            </w:tcMar>
            <w:vAlign w:val="center"/>
          </w:tcPr>
          <w:p w14:paraId="6908C816">
            <w:pPr>
              <w:spacing w:before="0" w:after="0" w:line="276" w:lineRule="auto"/>
              <w:ind w:left="135"/>
              <w:jc w:val="center"/>
            </w:pPr>
            <w:r>
              <w:rPr>
                <w:rFonts w:ascii="Times New Roman" w:hAnsi="Times New Roman"/>
                <w:b w:val="0"/>
                <w:i w:val="0"/>
                <w:color w:val="000000"/>
                <w:sz w:val="24"/>
              </w:rPr>
              <w:t xml:space="preserve"> 4 </w:t>
            </w:r>
          </w:p>
        </w:tc>
        <w:tc>
          <w:tcPr>
            <w:tcW w:w="999" w:type="dxa"/>
            <w:tcMar>
              <w:top w:w="50" w:type="dxa"/>
              <w:left w:w="100" w:type="dxa"/>
            </w:tcMar>
            <w:vAlign w:val="center"/>
          </w:tcPr>
          <w:p w14:paraId="6A7A4609">
            <w:pPr>
              <w:spacing w:before="0" w:after="0" w:line="276" w:lineRule="auto"/>
              <w:ind w:left="135"/>
              <w:jc w:val="center"/>
            </w:pPr>
            <w:r>
              <w:rPr>
                <w:rFonts w:ascii="Times New Roman" w:hAnsi="Times New Roman"/>
                <w:b w:val="0"/>
                <w:i w:val="0"/>
                <w:color w:val="000000"/>
                <w:sz w:val="24"/>
              </w:rPr>
              <w:t xml:space="preserve"> 1 </w:t>
            </w:r>
          </w:p>
        </w:tc>
        <w:tc>
          <w:tcPr>
            <w:tcW w:w="984" w:type="dxa"/>
            <w:tcMar>
              <w:top w:w="50" w:type="dxa"/>
              <w:left w:w="100" w:type="dxa"/>
            </w:tcMar>
            <w:vAlign w:val="center"/>
          </w:tcPr>
          <w:p w14:paraId="57397E32">
            <w:pPr>
              <w:spacing w:before="0" w:after="0" w:line="276" w:lineRule="auto"/>
              <w:ind w:left="135"/>
              <w:jc w:val="center"/>
            </w:pPr>
          </w:p>
        </w:tc>
        <w:tc>
          <w:tcPr>
            <w:tcW w:w="7033" w:type="dxa"/>
            <w:tcMar>
              <w:top w:w="50" w:type="dxa"/>
              <w:left w:w="100" w:type="dxa"/>
            </w:tcMar>
            <w:vAlign w:val="center"/>
          </w:tcPr>
          <w:p w14:paraId="3945BF6E">
            <w:pPr>
              <w:spacing w:before="0" w:after="0"/>
              <w:ind w:left="135"/>
              <w:jc w:val="left"/>
            </w:pPr>
            <w:r>
              <w:fldChar w:fldCharType="begin"/>
            </w:r>
            <w:r>
              <w:instrText xml:space="preserve"> HYPERLINK "https://history.ru/teacher/istoriya-rossii-xix-nachala-xx-vv/russkaya-kultura-i-ee-obshchestvennoe-znachenie" \h </w:instrText>
            </w:r>
            <w:r>
              <w:fldChar w:fldCharType="separate"/>
            </w:r>
            <w:r>
              <w:rPr>
                <w:color w:val="0563C1"/>
                <w:u w:val="single"/>
              </w:rPr>
              <w:t>https://history.ru/teacher/istoriya-rossii-xix-nachala-xx-vv/russkaya-kultura-i-ee-obshchestvennoe-znachenie</w:t>
            </w:r>
            <w:r>
              <w:rPr>
                <w:color w:val="0563C1"/>
                <w:u w:val="single"/>
              </w:rPr>
              <w:fldChar w:fldCharType="end"/>
            </w:r>
          </w:p>
        </w:tc>
      </w:tr>
      <w:tr w14:paraId="6CACB6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4" w:type="dxa"/>
            <w:tcMar>
              <w:top w:w="50" w:type="dxa"/>
              <w:left w:w="100" w:type="dxa"/>
            </w:tcMar>
            <w:vAlign w:val="center"/>
          </w:tcPr>
          <w:p w14:paraId="6FAB13FC">
            <w:pPr>
              <w:spacing w:before="0" w:after="0"/>
              <w:ind w:left="0"/>
              <w:jc w:val="left"/>
            </w:pPr>
            <w:r>
              <w:rPr>
                <w:rFonts w:ascii="Times New Roman" w:hAnsi="Times New Roman"/>
                <w:b w:val="0"/>
                <w:i w:val="0"/>
                <w:color w:val="000000"/>
                <w:sz w:val="24"/>
              </w:rPr>
              <w:t>2.7</w:t>
            </w:r>
          </w:p>
        </w:tc>
        <w:tc>
          <w:tcPr>
            <w:tcW w:w="2437" w:type="dxa"/>
            <w:tcMar>
              <w:top w:w="50" w:type="dxa"/>
              <w:left w:w="100" w:type="dxa"/>
            </w:tcMar>
            <w:vAlign w:val="center"/>
          </w:tcPr>
          <w:p w14:paraId="32638406">
            <w:pPr>
              <w:spacing w:before="0" w:after="0"/>
              <w:ind w:left="135"/>
              <w:jc w:val="left"/>
            </w:pPr>
            <w:r>
              <w:rPr>
                <w:rFonts w:ascii="Times New Roman" w:hAnsi="Times New Roman"/>
                <w:b w:val="0"/>
                <w:i w:val="0"/>
                <w:color w:val="000000"/>
                <w:sz w:val="24"/>
              </w:rPr>
              <w:t>Этнокультурный облик империи</w:t>
            </w:r>
          </w:p>
        </w:tc>
        <w:tc>
          <w:tcPr>
            <w:tcW w:w="759" w:type="dxa"/>
            <w:tcMar>
              <w:top w:w="50" w:type="dxa"/>
              <w:left w:w="100" w:type="dxa"/>
            </w:tcMar>
            <w:vAlign w:val="center"/>
          </w:tcPr>
          <w:p w14:paraId="4914B9AC">
            <w:pPr>
              <w:spacing w:before="0" w:after="0" w:line="276" w:lineRule="auto"/>
              <w:ind w:left="135"/>
              <w:jc w:val="center"/>
            </w:pPr>
            <w:r>
              <w:rPr>
                <w:rFonts w:ascii="Times New Roman" w:hAnsi="Times New Roman"/>
                <w:b w:val="0"/>
                <w:i w:val="0"/>
                <w:color w:val="000000"/>
                <w:sz w:val="24"/>
              </w:rPr>
              <w:t xml:space="preserve"> 2 </w:t>
            </w:r>
          </w:p>
        </w:tc>
        <w:tc>
          <w:tcPr>
            <w:tcW w:w="999" w:type="dxa"/>
            <w:tcMar>
              <w:top w:w="50" w:type="dxa"/>
              <w:left w:w="100" w:type="dxa"/>
            </w:tcMar>
            <w:vAlign w:val="center"/>
          </w:tcPr>
          <w:p w14:paraId="03268AD2">
            <w:pPr>
              <w:spacing w:before="0" w:after="0" w:line="276" w:lineRule="auto"/>
              <w:ind w:left="135"/>
              <w:jc w:val="center"/>
            </w:pPr>
          </w:p>
        </w:tc>
        <w:tc>
          <w:tcPr>
            <w:tcW w:w="984" w:type="dxa"/>
            <w:tcMar>
              <w:top w:w="50" w:type="dxa"/>
              <w:left w:w="100" w:type="dxa"/>
            </w:tcMar>
            <w:vAlign w:val="center"/>
          </w:tcPr>
          <w:p w14:paraId="2AAD0853">
            <w:pPr>
              <w:spacing w:before="0" w:after="0" w:line="276" w:lineRule="auto"/>
              <w:ind w:left="135"/>
              <w:jc w:val="center"/>
            </w:pPr>
          </w:p>
        </w:tc>
        <w:tc>
          <w:tcPr>
            <w:tcW w:w="7033" w:type="dxa"/>
            <w:tcMar>
              <w:top w:w="50" w:type="dxa"/>
              <w:left w:w="100" w:type="dxa"/>
            </w:tcMar>
            <w:vAlign w:val="center"/>
          </w:tcPr>
          <w:p w14:paraId="23F564FE">
            <w:pPr>
              <w:spacing w:before="0" w:after="0"/>
              <w:ind w:left="135"/>
              <w:jc w:val="left"/>
            </w:pPr>
            <w:r>
              <w:fldChar w:fldCharType="begin"/>
            </w:r>
            <w:r>
              <w:instrText xml:space="preserve"> HYPERLINK "https://history.ru/teacher/istoriya-rossii-xix-nachala-xx-vv" \h </w:instrText>
            </w:r>
            <w:r>
              <w:fldChar w:fldCharType="separate"/>
            </w:r>
            <w:r>
              <w:rPr>
                <w:color w:val="0563C1"/>
                <w:u w:val="single"/>
              </w:rPr>
              <w:t>https://history.ru/teacher/istoriya-rossii-xix-nachala-xx-vv</w:t>
            </w:r>
            <w:r>
              <w:rPr>
                <w:color w:val="0563C1"/>
                <w:u w:val="single"/>
              </w:rPr>
              <w:fldChar w:fldCharType="end"/>
            </w:r>
          </w:p>
        </w:tc>
      </w:tr>
      <w:tr w14:paraId="0E1324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4" w:type="dxa"/>
            <w:tcMar>
              <w:top w:w="50" w:type="dxa"/>
              <w:left w:w="100" w:type="dxa"/>
            </w:tcMar>
            <w:vAlign w:val="center"/>
          </w:tcPr>
          <w:p w14:paraId="1FD11E7C">
            <w:pPr>
              <w:spacing w:before="0" w:after="0"/>
              <w:ind w:left="0"/>
              <w:jc w:val="left"/>
            </w:pPr>
            <w:r>
              <w:rPr>
                <w:rFonts w:ascii="Times New Roman" w:hAnsi="Times New Roman"/>
                <w:b w:val="0"/>
                <w:i w:val="0"/>
                <w:color w:val="000000"/>
                <w:sz w:val="24"/>
              </w:rPr>
              <w:t>2.8</w:t>
            </w:r>
          </w:p>
        </w:tc>
        <w:tc>
          <w:tcPr>
            <w:tcW w:w="2437" w:type="dxa"/>
            <w:tcMar>
              <w:top w:w="50" w:type="dxa"/>
              <w:left w:w="100" w:type="dxa"/>
            </w:tcMar>
            <w:vAlign w:val="center"/>
          </w:tcPr>
          <w:p w14:paraId="3AAE0C5D">
            <w:pPr>
              <w:spacing w:before="0" w:after="0"/>
              <w:ind w:left="135"/>
              <w:jc w:val="left"/>
            </w:pPr>
            <w:r>
              <w:rPr>
                <w:rFonts w:ascii="Times New Roman" w:hAnsi="Times New Roman"/>
                <w:b w:val="0"/>
                <w:i w:val="0"/>
                <w:color w:val="000000"/>
                <w:sz w:val="24"/>
              </w:rPr>
              <w:t>Общественная жизнь и общественное движение</w:t>
            </w:r>
          </w:p>
        </w:tc>
        <w:tc>
          <w:tcPr>
            <w:tcW w:w="759" w:type="dxa"/>
            <w:tcMar>
              <w:top w:w="50" w:type="dxa"/>
              <w:left w:w="100" w:type="dxa"/>
            </w:tcMar>
            <w:vAlign w:val="center"/>
          </w:tcPr>
          <w:p w14:paraId="16A2DA97">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w:t>
            </w:r>
          </w:p>
        </w:tc>
        <w:tc>
          <w:tcPr>
            <w:tcW w:w="999" w:type="dxa"/>
            <w:tcMar>
              <w:top w:w="50" w:type="dxa"/>
              <w:left w:w="100" w:type="dxa"/>
            </w:tcMar>
            <w:vAlign w:val="center"/>
          </w:tcPr>
          <w:p w14:paraId="3F0E3995">
            <w:pPr>
              <w:spacing w:before="0" w:after="0" w:line="276" w:lineRule="auto"/>
              <w:ind w:left="135"/>
              <w:jc w:val="center"/>
            </w:pPr>
            <w:r>
              <w:rPr>
                <w:rFonts w:ascii="Times New Roman" w:hAnsi="Times New Roman"/>
                <w:b w:val="0"/>
                <w:i w:val="0"/>
                <w:color w:val="000000"/>
                <w:sz w:val="24"/>
              </w:rPr>
              <w:t xml:space="preserve"> </w:t>
            </w:r>
          </w:p>
        </w:tc>
        <w:tc>
          <w:tcPr>
            <w:tcW w:w="984" w:type="dxa"/>
            <w:tcMar>
              <w:top w:w="50" w:type="dxa"/>
              <w:left w:w="100" w:type="dxa"/>
            </w:tcMar>
            <w:vAlign w:val="center"/>
          </w:tcPr>
          <w:p w14:paraId="2A4B727A">
            <w:pPr>
              <w:spacing w:before="0" w:after="0" w:line="276" w:lineRule="auto"/>
              <w:ind w:left="135"/>
              <w:jc w:val="center"/>
            </w:pPr>
          </w:p>
        </w:tc>
        <w:tc>
          <w:tcPr>
            <w:tcW w:w="7033" w:type="dxa"/>
            <w:tcMar>
              <w:top w:w="50" w:type="dxa"/>
              <w:left w:w="100" w:type="dxa"/>
            </w:tcMar>
            <w:vAlign w:val="center"/>
          </w:tcPr>
          <w:p w14:paraId="57715D33">
            <w:pPr>
              <w:spacing w:before="0" w:after="0"/>
              <w:ind w:left="135"/>
              <w:jc w:val="left"/>
            </w:pPr>
            <w:r>
              <w:fldChar w:fldCharType="begin"/>
            </w:r>
            <w:r>
              <w:instrText xml:space="preserve"> HYPERLINK "https://history.ru/teacher/istoriya-rossii-xix-nachala-xx-vv" \h </w:instrText>
            </w:r>
            <w:r>
              <w:fldChar w:fldCharType="separate"/>
            </w:r>
            <w:r>
              <w:rPr>
                <w:color w:val="0563C1"/>
                <w:u w:val="single"/>
              </w:rPr>
              <w:t>https://history.ru/teacher/istoriya-rossii-xix-nachala-xx-vv</w:t>
            </w:r>
            <w:r>
              <w:rPr>
                <w:color w:val="0563C1"/>
                <w:u w:val="single"/>
              </w:rPr>
              <w:fldChar w:fldCharType="end"/>
            </w:r>
          </w:p>
        </w:tc>
      </w:tr>
      <w:tr w14:paraId="060E80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4" w:type="dxa"/>
            <w:tcMar>
              <w:top w:w="50" w:type="dxa"/>
              <w:left w:w="100" w:type="dxa"/>
            </w:tcMar>
            <w:vAlign w:val="center"/>
          </w:tcPr>
          <w:p w14:paraId="01D3BC56">
            <w:pPr>
              <w:spacing w:before="0" w:after="0"/>
              <w:ind w:left="0"/>
              <w:jc w:val="left"/>
            </w:pPr>
            <w:r>
              <w:rPr>
                <w:rFonts w:ascii="Times New Roman" w:hAnsi="Times New Roman"/>
                <w:b w:val="0"/>
                <w:i w:val="0"/>
                <w:color w:val="000000"/>
                <w:sz w:val="24"/>
              </w:rPr>
              <w:t>2.9</w:t>
            </w:r>
          </w:p>
        </w:tc>
        <w:tc>
          <w:tcPr>
            <w:tcW w:w="2437" w:type="dxa"/>
            <w:tcMar>
              <w:top w:w="50" w:type="dxa"/>
              <w:left w:w="100" w:type="dxa"/>
            </w:tcMar>
            <w:vAlign w:val="center"/>
          </w:tcPr>
          <w:p w14:paraId="2794635C">
            <w:pPr>
              <w:spacing w:before="0" w:after="0"/>
              <w:ind w:left="135"/>
              <w:jc w:val="left"/>
            </w:pPr>
            <w:r>
              <w:rPr>
                <w:rFonts w:ascii="Times New Roman" w:hAnsi="Times New Roman"/>
                <w:b w:val="0"/>
                <w:i w:val="0"/>
                <w:color w:val="000000"/>
                <w:sz w:val="24"/>
              </w:rPr>
              <w:t>Россия на пороге XX в.</w:t>
            </w:r>
          </w:p>
        </w:tc>
        <w:tc>
          <w:tcPr>
            <w:tcW w:w="759" w:type="dxa"/>
            <w:tcMar>
              <w:top w:w="50" w:type="dxa"/>
              <w:left w:w="100" w:type="dxa"/>
            </w:tcMar>
            <w:vAlign w:val="center"/>
          </w:tcPr>
          <w:p w14:paraId="3E27A127">
            <w:pPr>
              <w:spacing w:before="0" w:after="0" w:line="276" w:lineRule="auto"/>
              <w:ind w:left="135"/>
              <w:jc w:val="center"/>
            </w:pPr>
            <w:r>
              <w:rPr>
                <w:rFonts w:ascii="Times New Roman" w:hAnsi="Times New Roman"/>
                <w:b w:val="0"/>
                <w:i w:val="0"/>
                <w:color w:val="000000"/>
                <w:sz w:val="24"/>
              </w:rPr>
              <w:t xml:space="preserve"> 10 </w:t>
            </w:r>
          </w:p>
        </w:tc>
        <w:tc>
          <w:tcPr>
            <w:tcW w:w="999" w:type="dxa"/>
            <w:tcMar>
              <w:top w:w="50" w:type="dxa"/>
              <w:left w:w="100" w:type="dxa"/>
            </w:tcMar>
            <w:vAlign w:val="center"/>
          </w:tcPr>
          <w:p w14:paraId="2F4F8CD6">
            <w:pPr>
              <w:spacing w:before="0" w:after="0" w:line="276" w:lineRule="auto"/>
              <w:ind w:left="135"/>
              <w:jc w:val="center"/>
            </w:pPr>
            <w:r>
              <w:rPr>
                <w:rFonts w:ascii="Times New Roman" w:hAnsi="Times New Roman"/>
                <w:b w:val="0"/>
                <w:i w:val="0"/>
                <w:color w:val="000000"/>
                <w:sz w:val="24"/>
              </w:rPr>
              <w:t xml:space="preserve"> 1 </w:t>
            </w:r>
          </w:p>
        </w:tc>
        <w:tc>
          <w:tcPr>
            <w:tcW w:w="984" w:type="dxa"/>
            <w:tcMar>
              <w:top w:w="50" w:type="dxa"/>
              <w:left w:w="100" w:type="dxa"/>
            </w:tcMar>
            <w:vAlign w:val="center"/>
          </w:tcPr>
          <w:p w14:paraId="7EBB2648">
            <w:pPr>
              <w:spacing w:before="0" w:after="0" w:line="276" w:lineRule="auto"/>
              <w:ind w:left="135"/>
              <w:jc w:val="center"/>
            </w:pPr>
          </w:p>
        </w:tc>
        <w:tc>
          <w:tcPr>
            <w:tcW w:w="7033" w:type="dxa"/>
            <w:tcMar>
              <w:top w:w="50" w:type="dxa"/>
              <w:left w:w="100" w:type="dxa"/>
            </w:tcMar>
            <w:vAlign w:val="center"/>
          </w:tcPr>
          <w:p w14:paraId="6DD62E8A">
            <w:pPr>
              <w:spacing w:before="0" w:after="0"/>
              <w:ind w:left="135"/>
              <w:jc w:val="left"/>
            </w:pPr>
            <w:r>
              <w:fldChar w:fldCharType="begin"/>
            </w:r>
            <w:r>
              <w:instrText xml:space="preserve"> HYPERLINK "https://history.ru/teacher/istoriya-rossii-xix-nachala-xx-vv" \h </w:instrText>
            </w:r>
            <w:r>
              <w:fldChar w:fldCharType="separate"/>
            </w:r>
            <w:r>
              <w:rPr>
                <w:color w:val="0563C1"/>
                <w:u w:val="single"/>
              </w:rPr>
              <w:t>https://history.ru/teacher/istoriya-rossii-xix-nachala-xx-vv</w:t>
            </w:r>
            <w:r>
              <w:rPr>
                <w:color w:val="0563C1"/>
                <w:u w:val="single"/>
              </w:rPr>
              <w:fldChar w:fldCharType="end"/>
            </w:r>
          </w:p>
        </w:tc>
      </w:tr>
      <w:tr w14:paraId="4F5F5C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21" w:type="dxa"/>
            <w:gridSpan w:val="2"/>
            <w:tcMar>
              <w:top w:w="50" w:type="dxa"/>
              <w:left w:w="100" w:type="dxa"/>
            </w:tcMar>
            <w:vAlign w:val="center"/>
          </w:tcPr>
          <w:p w14:paraId="01E71807">
            <w:pPr>
              <w:spacing w:before="0" w:after="0"/>
              <w:ind w:left="135"/>
              <w:jc w:val="left"/>
            </w:pPr>
            <w:r>
              <w:rPr>
                <w:rFonts w:ascii="Times New Roman" w:hAnsi="Times New Roman"/>
                <w:b w:val="0"/>
                <w:i w:val="0"/>
                <w:color w:val="000000"/>
                <w:sz w:val="24"/>
              </w:rPr>
              <w:t>Итого по разделу</w:t>
            </w:r>
          </w:p>
        </w:tc>
        <w:tc>
          <w:tcPr>
            <w:tcW w:w="759" w:type="dxa"/>
            <w:tcMar>
              <w:top w:w="50" w:type="dxa"/>
              <w:left w:w="100" w:type="dxa"/>
            </w:tcMar>
            <w:vAlign w:val="center"/>
          </w:tcPr>
          <w:p w14:paraId="7FF487A7">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38</w:t>
            </w:r>
          </w:p>
        </w:tc>
        <w:tc>
          <w:tcPr>
            <w:tcW w:w="9016" w:type="dxa"/>
            <w:gridSpan w:val="3"/>
            <w:tcMar>
              <w:top w:w="50" w:type="dxa"/>
              <w:left w:w="100" w:type="dxa"/>
            </w:tcMar>
            <w:vAlign w:val="center"/>
          </w:tcPr>
          <w:p w14:paraId="3BD5CDCE">
            <w:pPr>
              <w:jc w:val="left"/>
            </w:pPr>
          </w:p>
        </w:tc>
      </w:tr>
      <w:tr w14:paraId="155A1C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21" w:type="dxa"/>
            <w:gridSpan w:val="2"/>
            <w:tcMar>
              <w:top w:w="50" w:type="dxa"/>
              <w:left w:w="100" w:type="dxa"/>
            </w:tcMar>
            <w:vAlign w:val="center"/>
          </w:tcPr>
          <w:p w14:paraId="17E827AF">
            <w:pPr>
              <w:spacing w:before="0" w:after="0"/>
              <w:ind w:left="135"/>
              <w:jc w:val="left"/>
            </w:pPr>
            <w:r>
              <w:rPr>
                <w:rFonts w:ascii="Times New Roman" w:hAnsi="Times New Roman"/>
                <w:b w:val="0"/>
                <w:i w:val="0"/>
                <w:color w:val="000000"/>
                <w:sz w:val="24"/>
              </w:rPr>
              <w:t>ОБЩЕЕ КОЛИЧЕСТВО ЧАСОВ ПО ПРОГРАММЕ</w:t>
            </w:r>
          </w:p>
        </w:tc>
        <w:tc>
          <w:tcPr>
            <w:tcW w:w="759" w:type="dxa"/>
            <w:tcMar>
              <w:top w:w="50" w:type="dxa"/>
              <w:left w:w="100" w:type="dxa"/>
            </w:tcMar>
            <w:vAlign w:val="center"/>
          </w:tcPr>
          <w:p w14:paraId="3CA4B56A">
            <w:pPr>
              <w:spacing w:before="0" w:after="0" w:line="276" w:lineRule="auto"/>
              <w:ind w:left="135"/>
              <w:jc w:val="center"/>
              <w:rPr>
                <w:rFonts w:hint="default"/>
                <w:lang w:val="ru-RU"/>
              </w:rPr>
            </w:pPr>
            <w:r>
              <w:rPr>
                <w:rFonts w:ascii="Times New Roman" w:hAnsi="Times New Roman"/>
                <w:b w:val="0"/>
                <w:i w:val="0"/>
                <w:color w:val="000000"/>
                <w:sz w:val="24"/>
              </w:rPr>
              <w:t xml:space="preserve"> 6</w:t>
            </w:r>
            <w:r>
              <w:rPr>
                <w:rFonts w:hint="default" w:ascii="Times New Roman" w:hAnsi="Times New Roman"/>
                <w:b w:val="0"/>
                <w:i w:val="0"/>
                <w:color w:val="000000"/>
                <w:sz w:val="24"/>
                <w:lang w:val="ru-RU"/>
              </w:rPr>
              <w:t>5</w:t>
            </w:r>
          </w:p>
        </w:tc>
        <w:tc>
          <w:tcPr>
            <w:tcW w:w="999" w:type="dxa"/>
            <w:tcMar>
              <w:top w:w="50" w:type="dxa"/>
              <w:left w:w="100" w:type="dxa"/>
            </w:tcMar>
            <w:vAlign w:val="center"/>
          </w:tcPr>
          <w:p w14:paraId="5D4B22E7">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5</w:t>
            </w:r>
          </w:p>
        </w:tc>
        <w:tc>
          <w:tcPr>
            <w:tcW w:w="984" w:type="dxa"/>
            <w:tcMar>
              <w:top w:w="50" w:type="dxa"/>
              <w:left w:w="100" w:type="dxa"/>
            </w:tcMar>
            <w:vAlign w:val="center"/>
          </w:tcPr>
          <w:p w14:paraId="2F897866">
            <w:pPr>
              <w:spacing w:before="0" w:after="0" w:line="276" w:lineRule="auto"/>
              <w:ind w:left="135"/>
              <w:jc w:val="center"/>
            </w:pPr>
            <w:r>
              <w:rPr>
                <w:rFonts w:ascii="Times New Roman" w:hAnsi="Times New Roman"/>
                <w:b w:val="0"/>
                <w:i w:val="0"/>
                <w:color w:val="000000"/>
                <w:sz w:val="24"/>
              </w:rPr>
              <w:t xml:space="preserve"> 0 </w:t>
            </w:r>
          </w:p>
        </w:tc>
        <w:tc>
          <w:tcPr>
            <w:tcW w:w="7033" w:type="dxa"/>
            <w:tcMar>
              <w:top w:w="50" w:type="dxa"/>
              <w:left w:w="100" w:type="dxa"/>
            </w:tcMar>
            <w:vAlign w:val="center"/>
          </w:tcPr>
          <w:p w14:paraId="7E9C0896">
            <w:pPr>
              <w:jc w:val="left"/>
            </w:pPr>
          </w:p>
        </w:tc>
      </w:tr>
    </w:tbl>
    <w:p w14:paraId="2417FB3D">
      <w:pPr>
        <w:sectPr>
          <w:pgSz w:w="16383" w:h="11906" w:orient="landscape"/>
          <w:cols w:space="720" w:num="1"/>
        </w:sectPr>
      </w:pPr>
      <w:bookmarkStart w:id="13" w:name="block-83381185"/>
    </w:p>
    <w:bookmarkEnd w:id="12"/>
    <w:bookmarkEnd w:id="13"/>
    <w:p w14:paraId="03F9BBFF">
      <w:pPr>
        <w:spacing w:before="0" w:after="0"/>
        <w:jc w:val="left"/>
        <w:rPr>
          <w:rFonts w:hint="default" w:ascii="Times New Roman" w:hAnsi="Times New Roman"/>
          <w:b/>
          <w:i w:val="0"/>
          <w:color w:val="000000"/>
          <w:sz w:val="28"/>
          <w:lang w:val="ru-RU"/>
        </w:rPr>
      </w:pPr>
      <w:bookmarkStart w:id="14" w:name="block-83381186"/>
      <w:r>
        <w:rPr>
          <w:rFonts w:ascii="Times New Roman" w:hAnsi="Times New Roman"/>
          <w:b/>
          <w:i w:val="0"/>
          <w:color w:val="000000"/>
          <w:sz w:val="28"/>
          <w:lang w:val="ru-RU"/>
        </w:rPr>
        <w:t>ПОУРОЧНОЕ</w:t>
      </w:r>
      <w:r>
        <w:rPr>
          <w:rFonts w:hint="default" w:ascii="Times New Roman" w:hAnsi="Times New Roman"/>
          <w:b/>
          <w:i w:val="0"/>
          <w:color w:val="000000"/>
          <w:sz w:val="28"/>
          <w:lang w:val="ru-RU"/>
        </w:rPr>
        <w:t xml:space="preserve"> ПЛАНИРОВАНИЕ </w:t>
      </w:r>
    </w:p>
    <w:p w14:paraId="4312123F">
      <w:pPr>
        <w:spacing w:before="0" w:after="0"/>
        <w:jc w:val="left"/>
      </w:pPr>
      <w:r>
        <w:rPr>
          <w:rFonts w:ascii="Times New Roman" w:hAnsi="Times New Roman"/>
          <w:b/>
          <w:i w:val="0"/>
          <w:color w:val="000000"/>
          <w:sz w:val="28"/>
        </w:rPr>
        <w:t xml:space="preserve">6 КЛАСС </w:t>
      </w:r>
    </w:p>
    <w:tbl>
      <w:tblPr>
        <w:tblStyle w:val="7"/>
        <w:tblW w:w="12996" w:type="dxa"/>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0"/>
        <w:gridCol w:w="4709"/>
        <w:gridCol w:w="1872"/>
        <w:gridCol w:w="1932"/>
        <w:gridCol w:w="1999"/>
        <w:gridCol w:w="1494"/>
      </w:tblGrid>
      <w:tr w14:paraId="0C21C5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vMerge w:val="restart"/>
            <w:tcMar>
              <w:top w:w="50" w:type="dxa"/>
              <w:left w:w="100" w:type="dxa"/>
            </w:tcMar>
            <w:vAlign w:val="center"/>
          </w:tcPr>
          <w:p w14:paraId="0639A064">
            <w:pPr>
              <w:spacing w:before="0" w:after="0"/>
              <w:ind w:left="135"/>
              <w:jc w:val="left"/>
            </w:pPr>
            <w:r>
              <w:rPr>
                <w:rFonts w:ascii="Times New Roman" w:hAnsi="Times New Roman"/>
                <w:b/>
                <w:i w:val="0"/>
                <w:color w:val="000000"/>
                <w:sz w:val="24"/>
              </w:rPr>
              <w:t xml:space="preserve">№ п/п </w:t>
            </w:r>
          </w:p>
          <w:p w14:paraId="506EDBF7">
            <w:pPr>
              <w:spacing w:before="0" w:after="0"/>
              <w:ind w:left="135"/>
              <w:jc w:val="left"/>
            </w:pPr>
          </w:p>
        </w:tc>
        <w:tc>
          <w:tcPr>
            <w:tcW w:w="4684" w:type="dxa"/>
            <w:vMerge w:val="restart"/>
            <w:tcMar>
              <w:top w:w="50" w:type="dxa"/>
              <w:left w:w="100" w:type="dxa"/>
            </w:tcMar>
            <w:vAlign w:val="center"/>
          </w:tcPr>
          <w:p w14:paraId="654170B1">
            <w:pPr>
              <w:spacing w:before="0" w:after="0"/>
              <w:ind w:left="135"/>
              <w:jc w:val="left"/>
            </w:pPr>
            <w:r>
              <w:rPr>
                <w:rFonts w:ascii="Times New Roman" w:hAnsi="Times New Roman"/>
                <w:b/>
                <w:i w:val="0"/>
                <w:color w:val="000000"/>
                <w:sz w:val="24"/>
              </w:rPr>
              <w:t xml:space="preserve">Тема урока </w:t>
            </w:r>
          </w:p>
          <w:p w14:paraId="4CDF40AB">
            <w:pPr>
              <w:spacing w:before="0" w:after="0"/>
              <w:ind w:left="135"/>
              <w:jc w:val="left"/>
            </w:pPr>
          </w:p>
        </w:tc>
        <w:tc>
          <w:tcPr>
            <w:tcW w:w="0" w:type="auto"/>
            <w:gridSpan w:val="3"/>
            <w:tcMar>
              <w:top w:w="50" w:type="dxa"/>
              <w:left w:w="100" w:type="dxa"/>
            </w:tcMar>
            <w:vAlign w:val="center"/>
          </w:tcPr>
          <w:p w14:paraId="7352C41A">
            <w:pPr>
              <w:spacing w:before="0" w:after="0"/>
              <w:ind w:left="0"/>
              <w:jc w:val="left"/>
            </w:pPr>
            <w:r>
              <w:rPr>
                <w:rFonts w:ascii="Times New Roman" w:hAnsi="Times New Roman"/>
                <w:b/>
                <w:i w:val="0"/>
                <w:color w:val="000000"/>
                <w:sz w:val="24"/>
              </w:rPr>
              <w:t>Количество часов</w:t>
            </w:r>
          </w:p>
        </w:tc>
        <w:tc>
          <w:tcPr>
            <w:tcW w:w="1496" w:type="dxa"/>
            <w:vMerge w:val="restart"/>
            <w:tcMar>
              <w:top w:w="50" w:type="dxa"/>
              <w:left w:w="100" w:type="dxa"/>
            </w:tcMar>
            <w:vAlign w:val="center"/>
          </w:tcPr>
          <w:p w14:paraId="2ED2F289">
            <w:pPr>
              <w:spacing w:before="0" w:after="0"/>
              <w:ind w:left="135"/>
              <w:jc w:val="left"/>
            </w:pPr>
            <w:r>
              <w:rPr>
                <w:rFonts w:ascii="Times New Roman" w:hAnsi="Times New Roman"/>
                <w:b/>
                <w:i w:val="0"/>
                <w:color w:val="000000"/>
                <w:sz w:val="24"/>
              </w:rPr>
              <w:t xml:space="preserve">Дата изучения </w:t>
            </w:r>
          </w:p>
          <w:p w14:paraId="589D7874">
            <w:pPr>
              <w:spacing w:before="0" w:after="0"/>
              <w:ind w:left="135"/>
              <w:jc w:val="left"/>
            </w:pPr>
          </w:p>
        </w:tc>
      </w:tr>
      <w:tr w14:paraId="3A9E35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9895D96">
            <w:pPr>
              <w:jc w:val="left"/>
            </w:pPr>
          </w:p>
        </w:tc>
        <w:tc>
          <w:tcPr>
            <w:tcW w:w="0" w:type="auto"/>
            <w:vMerge w:val="continue"/>
            <w:tcBorders>
              <w:top w:val="nil"/>
            </w:tcBorders>
            <w:tcMar>
              <w:top w:w="50" w:type="dxa"/>
              <w:left w:w="100" w:type="dxa"/>
            </w:tcMar>
          </w:tcPr>
          <w:p w14:paraId="0EFAE44D">
            <w:pPr>
              <w:jc w:val="left"/>
            </w:pPr>
          </w:p>
        </w:tc>
        <w:tc>
          <w:tcPr>
            <w:tcW w:w="1881" w:type="dxa"/>
            <w:tcMar>
              <w:top w:w="50" w:type="dxa"/>
              <w:left w:w="100" w:type="dxa"/>
            </w:tcMar>
            <w:vAlign w:val="center"/>
          </w:tcPr>
          <w:p w14:paraId="7E9DB41B">
            <w:pPr>
              <w:spacing w:before="0" w:after="0"/>
              <w:ind w:left="135"/>
              <w:jc w:val="left"/>
            </w:pPr>
            <w:r>
              <w:rPr>
                <w:rFonts w:ascii="Times New Roman" w:hAnsi="Times New Roman"/>
                <w:b/>
                <w:i w:val="0"/>
                <w:color w:val="000000"/>
                <w:sz w:val="24"/>
              </w:rPr>
              <w:t xml:space="preserve">Всего </w:t>
            </w:r>
          </w:p>
          <w:p w14:paraId="5B754587">
            <w:pPr>
              <w:spacing w:before="0" w:after="0"/>
              <w:ind w:left="135"/>
              <w:jc w:val="left"/>
            </w:pPr>
          </w:p>
        </w:tc>
        <w:tc>
          <w:tcPr>
            <w:tcW w:w="1943" w:type="dxa"/>
            <w:tcMar>
              <w:top w:w="50" w:type="dxa"/>
              <w:left w:w="100" w:type="dxa"/>
            </w:tcMar>
            <w:vAlign w:val="center"/>
          </w:tcPr>
          <w:p w14:paraId="490EBDD1">
            <w:pPr>
              <w:spacing w:before="0" w:after="0"/>
              <w:ind w:left="135"/>
              <w:jc w:val="left"/>
            </w:pPr>
            <w:r>
              <w:rPr>
                <w:rFonts w:ascii="Times New Roman" w:hAnsi="Times New Roman"/>
                <w:b/>
                <w:i w:val="0"/>
                <w:color w:val="000000"/>
                <w:sz w:val="24"/>
              </w:rPr>
              <w:t xml:space="preserve">Контрольные работы </w:t>
            </w:r>
          </w:p>
          <w:p w14:paraId="6A4801A7">
            <w:pPr>
              <w:spacing w:before="0" w:after="0"/>
              <w:ind w:left="135"/>
              <w:jc w:val="left"/>
            </w:pPr>
          </w:p>
        </w:tc>
        <w:tc>
          <w:tcPr>
            <w:tcW w:w="2010" w:type="dxa"/>
            <w:tcMar>
              <w:top w:w="50" w:type="dxa"/>
              <w:left w:w="100" w:type="dxa"/>
            </w:tcMar>
            <w:vAlign w:val="center"/>
          </w:tcPr>
          <w:p w14:paraId="3167F5DC">
            <w:pPr>
              <w:spacing w:before="0" w:after="0"/>
              <w:ind w:left="135"/>
              <w:jc w:val="left"/>
            </w:pPr>
            <w:r>
              <w:rPr>
                <w:rFonts w:ascii="Times New Roman" w:hAnsi="Times New Roman"/>
                <w:b/>
                <w:i w:val="0"/>
                <w:color w:val="000000"/>
                <w:sz w:val="24"/>
              </w:rPr>
              <w:t xml:space="preserve">Практические работы </w:t>
            </w:r>
          </w:p>
          <w:p w14:paraId="6368B808">
            <w:pPr>
              <w:spacing w:before="0" w:after="0"/>
              <w:ind w:left="135"/>
              <w:jc w:val="left"/>
            </w:pPr>
          </w:p>
        </w:tc>
        <w:tc>
          <w:tcPr>
            <w:tcW w:w="0" w:type="auto"/>
            <w:vMerge w:val="continue"/>
            <w:tcBorders>
              <w:top w:val="nil"/>
            </w:tcBorders>
            <w:tcMar>
              <w:top w:w="50" w:type="dxa"/>
              <w:left w:w="100" w:type="dxa"/>
            </w:tcMar>
          </w:tcPr>
          <w:p w14:paraId="5AFEAD1E">
            <w:pPr>
              <w:jc w:val="left"/>
            </w:pPr>
          </w:p>
        </w:tc>
      </w:tr>
      <w:tr w14:paraId="441AE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7FE4899F">
            <w:pPr>
              <w:spacing w:before="0" w:after="0"/>
              <w:ind w:left="0"/>
              <w:jc w:val="left"/>
            </w:pPr>
            <w:r>
              <w:rPr>
                <w:rFonts w:ascii="Times New Roman" w:hAnsi="Times New Roman"/>
                <w:b w:val="0"/>
                <w:i w:val="0"/>
                <w:color w:val="000000"/>
                <w:sz w:val="24"/>
              </w:rPr>
              <w:t>1</w:t>
            </w:r>
          </w:p>
        </w:tc>
        <w:tc>
          <w:tcPr>
            <w:tcW w:w="4684" w:type="dxa"/>
            <w:tcMar>
              <w:top w:w="50" w:type="dxa"/>
              <w:left w:w="100" w:type="dxa"/>
            </w:tcMar>
            <w:vAlign w:val="center"/>
          </w:tcPr>
          <w:p w14:paraId="7830079E">
            <w:pPr>
              <w:spacing w:before="0" w:after="0"/>
              <w:ind w:left="135"/>
              <w:jc w:val="left"/>
              <w:rPr>
                <w:rFonts w:hint="default"/>
                <w:lang w:val="ru-RU"/>
              </w:rPr>
            </w:pPr>
            <w:r>
              <w:rPr>
                <w:rFonts w:ascii="Times New Roman" w:hAnsi="Times New Roman"/>
                <w:b w:val="0"/>
                <w:i w:val="0"/>
                <w:color w:val="000000"/>
                <w:sz w:val="24"/>
              </w:rPr>
              <w:t>Введение</w:t>
            </w:r>
            <w:r>
              <w:rPr>
                <w:rFonts w:hint="default" w:ascii="Times New Roman" w:hAnsi="Times New Roman"/>
                <w:b w:val="0"/>
                <w:i w:val="0"/>
                <w:color w:val="000000"/>
                <w:sz w:val="24"/>
                <w:lang w:val="ru-RU"/>
              </w:rPr>
              <w:t>. Повторение материала за курс 5 класса</w:t>
            </w:r>
          </w:p>
        </w:tc>
        <w:tc>
          <w:tcPr>
            <w:tcW w:w="1881" w:type="dxa"/>
            <w:tcMar>
              <w:top w:w="50" w:type="dxa"/>
              <w:left w:w="100" w:type="dxa"/>
            </w:tcMar>
            <w:vAlign w:val="center"/>
          </w:tcPr>
          <w:p w14:paraId="4F0FBB04">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C1BFA10">
            <w:pPr>
              <w:spacing w:before="0" w:after="0" w:line="276" w:lineRule="auto"/>
              <w:ind w:left="135"/>
              <w:jc w:val="center"/>
            </w:pPr>
          </w:p>
        </w:tc>
        <w:tc>
          <w:tcPr>
            <w:tcW w:w="2010" w:type="dxa"/>
            <w:tcMar>
              <w:top w:w="50" w:type="dxa"/>
              <w:left w:w="100" w:type="dxa"/>
            </w:tcMar>
            <w:vAlign w:val="center"/>
          </w:tcPr>
          <w:p w14:paraId="42273926">
            <w:pPr>
              <w:spacing w:before="0" w:after="0" w:line="276" w:lineRule="auto"/>
              <w:ind w:left="135"/>
              <w:jc w:val="center"/>
            </w:pPr>
          </w:p>
        </w:tc>
        <w:tc>
          <w:tcPr>
            <w:tcW w:w="1496" w:type="dxa"/>
            <w:tcMar>
              <w:top w:w="50" w:type="dxa"/>
              <w:left w:w="100" w:type="dxa"/>
            </w:tcMar>
            <w:vAlign w:val="center"/>
          </w:tcPr>
          <w:p w14:paraId="48E767A1">
            <w:pPr>
              <w:spacing w:before="0" w:after="0"/>
              <w:ind w:left="135"/>
              <w:jc w:val="left"/>
              <w:rPr>
                <w:rFonts w:hint="default"/>
                <w:lang w:val="ru-RU"/>
              </w:rPr>
            </w:pPr>
            <w:r>
              <w:rPr>
                <w:rFonts w:hint="default"/>
                <w:lang w:val="ru-RU"/>
              </w:rPr>
              <w:t>02.09.26</w:t>
            </w:r>
          </w:p>
        </w:tc>
      </w:tr>
      <w:tr w14:paraId="09621C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7AE300F0">
            <w:pPr>
              <w:spacing w:before="0" w:after="0"/>
              <w:ind w:left="0"/>
              <w:jc w:val="left"/>
            </w:pPr>
            <w:r>
              <w:rPr>
                <w:rFonts w:ascii="Times New Roman" w:hAnsi="Times New Roman"/>
                <w:b w:val="0"/>
                <w:i w:val="0"/>
                <w:color w:val="000000"/>
                <w:sz w:val="24"/>
              </w:rPr>
              <w:t>2</w:t>
            </w:r>
          </w:p>
        </w:tc>
        <w:tc>
          <w:tcPr>
            <w:tcW w:w="4684" w:type="dxa"/>
            <w:tcMar>
              <w:top w:w="50" w:type="dxa"/>
              <w:left w:w="100" w:type="dxa"/>
            </w:tcMar>
            <w:vAlign w:val="center"/>
          </w:tcPr>
          <w:p w14:paraId="384A34CE">
            <w:pPr>
              <w:spacing w:before="0" w:after="0"/>
              <w:ind w:left="135"/>
              <w:jc w:val="left"/>
            </w:pPr>
            <w:r>
              <w:rPr>
                <w:rFonts w:ascii="Times New Roman" w:hAnsi="Times New Roman"/>
                <w:b w:val="0"/>
                <w:i w:val="0"/>
                <w:color w:val="000000"/>
                <w:sz w:val="24"/>
                <w:lang w:val="ru-RU"/>
              </w:rPr>
              <w:t>Входная</w:t>
            </w:r>
            <w:r>
              <w:rPr>
                <w:rFonts w:hint="default" w:ascii="Times New Roman" w:hAnsi="Times New Roman"/>
                <w:b w:val="0"/>
                <w:i w:val="0"/>
                <w:color w:val="000000"/>
                <w:sz w:val="24"/>
                <w:lang w:val="ru-RU"/>
              </w:rPr>
              <w:t xml:space="preserve"> контрольная работа. </w:t>
            </w:r>
          </w:p>
        </w:tc>
        <w:tc>
          <w:tcPr>
            <w:tcW w:w="1881" w:type="dxa"/>
            <w:tcMar>
              <w:top w:w="50" w:type="dxa"/>
              <w:left w:w="100" w:type="dxa"/>
            </w:tcMar>
            <w:vAlign w:val="center"/>
          </w:tcPr>
          <w:p w14:paraId="0B7C3D07">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3A0BD1BA">
            <w:pPr>
              <w:spacing w:before="0" w:after="0" w:line="276" w:lineRule="auto"/>
              <w:ind w:left="135"/>
              <w:jc w:val="center"/>
              <w:rPr>
                <w:rFonts w:hint="default"/>
                <w:lang w:val="ru-RU"/>
              </w:rPr>
            </w:pPr>
            <w:r>
              <w:rPr>
                <w:rFonts w:hint="default"/>
                <w:lang w:val="ru-RU"/>
              </w:rPr>
              <w:t>1</w:t>
            </w:r>
          </w:p>
        </w:tc>
        <w:tc>
          <w:tcPr>
            <w:tcW w:w="2010" w:type="dxa"/>
            <w:tcMar>
              <w:top w:w="50" w:type="dxa"/>
              <w:left w:w="100" w:type="dxa"/>
            </w:tcMar>
            <w:vAlign w:val="center"/>
          </w:tcPr>
          <w:p w14:paraId="0006F275">
            <w:pPr>
              <w:spacing w:before="0" w:after="0" w:line="276" w:lineRule="auto"/>
              <w:ind w:left="135"/>
              <w:jc w:val="center"/>
            </w:pPr>
          </w:p>
        </w:tc>
        <w:tc>
          <w:tcPr>
            <w:tcW w:w="1496" w:type="dxa"/>
            <w:tcMar>
              <w:top w:w="50" w:type="dxa"/>
              <w:left w:w="100" w:type="dxa"/>
            </w:tcMar>
            <w:vAlign w:val="center"/>
          </w:tcPr>
          <w:p w14:paraId="60669291">
            <w:pPr>
              <w:spacing w:before="0" w:after="0"/>
              <w:ind w:left="135"/>
              <w:jc w:val="left"/>
              <w:rPr>
                <w:rFonts w:hint="default"/>
                <w:lang w:val="ru-RU"/>
              </w:rPr>
            </w:pPr>
            <w:r>
              <w:rPr>
                <w:rFonts w:hint="default"/>
                <w:lang w:val="ru-RU"/>
              </w:rPr>
              <w:t>04.09.26</w:t>
            </w:r>
          </w:p>
        </w:tc>
      </w:tr>
      <w:tr w14:paraId="2B2ED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35CD526">
            <w:pPr>
              <w:spacing w:before="0" w:after="0"/>
              <w:ind w:left="0"/>
              <w:jc w:val="left"/>
            </w:pPr>
            <w:r>
              <w:rPr>
                <w:rFonts w:ascii="Times New Roman" w:hAnsi="Times New Roman"/>
                <w:b w:val="0"/>
                <w:i w:val="0"/>
                <w:color w:val="000000"/>
                <w:sz w:val="24"/>
              </w:rPr>
              <w:t>3</w:t>
            </w:r>
          </w:p>
        </w:tc>
        <w:tc>
          <w:tcPr>
            <w:tcW w:w="4684" w:type="dxa"/>
            <w:tcMar>
              <w:top w:w="50" w:type="dxa"/>
              <w:left w:w="100" w:type="dxa"/>
            </w:tcMar>
            <w:vAlign w:val="center"/>
          </w:tcPr>
          <w:p w14:paraId="4681A76C">
            <w:pPr>
              <w:spacing w:before="0" w:after="0"/>
              <w:ind w:left="135"/>
              <w:jc w:val="left"/>
            </w:pPr>
            <w:r>
              <w:rPr>
                <w:rFonts w:ascii="Times New Roman" w:hAnsi="Times New Roman"/>
                <w:b w:val="0"/>
                <w:i w:val="0"/>
                <w:color w:val="000000"/>
                <w:sz w:val="24"/>
              </w:rPr>
              <w:t>От Древности к Средневековью: Рим, варвары и христианская Церковь</w:t>
            </w:r>
          </w:p>
        </w:tc>
        <w:tc>
          <w:tcPr>
            <w:tcW w:w="1881" w:type="dxa"/>
            <w:tcMar>
              <w:top w:w="50" w:type="dxa"/>
              <w:left w:w="100" w:type="dxa"/>
            </w:tcMar>
            <w:vAlign w:val="center"/>
          </w:tcPr>
          <w:p w14:paraId="50D38AD1">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FC1E2DD">
            <w:pPr>
              <w:spacing w:before="0" w:after="0" w:line="276" w:lineRule="auto"/>
              <w:ind w:left="135"/>
              <w:jc w:val="center"/>
            </w:pPr>
          </w:p>
        </w:tc>
        <w:tc>
          <w:tcPr>
            <w:tcW w:w="2010" w:type="dxa"/>
            <w:tcMar>
              <w:top w:w="50" w:type="dxa"/>
              <w:left w:w="100" w:type="dxa"/>
            </w:tcMar>
            <w:vAlign w:val="center"/>
          </w:tcPr>
          <w:p w14:paraId="6CDBC937">
            <w:pPr>
              <w:spacing w:before="0" w:after="0" w:line="276" w:lineRule="auto"/>
              <w:ind w:left="135"/>
              <w:jc w:val="center"/>
            </w:pPr>
          </w:p>
        </w:tc>
        <w:tc>
          <w:tcPr>
            <w:tcW w:w="1496" w:type="dxa"/>
            <w:tcMar>
              <w:top w:w="50" w:type="dxa"/>
              <w:left w:w="100" w:type="dxa"/>
            </w:tcMar>
            <w:vAlign w:val="center"/>
          </w:tcPr>
          <w:p w14:paraId="3C748096">
            <w:pPr>
              <w:spacing w:before="0" w:after="0"/>
              <w:ind w:left="135"/>
              <w:jc w:val="left"/>
              <w:rPr>
                <w:rFonts w:hint="default"/>
                <w:lang w:val="ru-RU"/>
              </w:rPr>
            </w:pPr>
            <w:r>
              <w:rPr>
                <w:rFonts w:hint="default"/>
                <w:lang w:val="ru-RU"/>
              </w:rPr>
              <w:t>07.09.26</w:t>
            </w:r>
          </w:p>
        </w:tc>
      </w:tr>
      <w:tr w14:paraId="080B12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0B2E8F01">
            <w:pPr>
              <w:spacing w:before="0" w:after="0"/>
              <w:ind w:left="0"/>
              <w:jc w:val="left"/>
            </w:pPr>
            <w:r>
              <w:rPr>
                <w:rFonts w:ascii="Times New Roman" w:hAnsi="Times New Roman"/>
                <w:b w:val="0"/>
                <w:i w:val="0"/>
                <w:color w:val="000000"/>
                <w:sz w:val="24"/>
              </w:rPr>
              <w:t>4</w:t>
            </w:r>
          </w:p>
        </w:tc>
        <w:tc>
          <w:tcPr>
            <w:tcW w:w="4684" w:type="dxa"/>
            <w:tcMar>
              <w:top w:w="50" w:type="dxa"/>
              <w:left w:w="100" w:type="dxa"/>
            </w:tcMar>
            <w:vAlign w:val="center"/>
          </w:tcPr>
          <w:p w14:paraId="14A66B59">
            <w:pPr>
              <w:spacing w:before="0" w:after="0"/>
              <w:ind w:left="135"/>
              <w:jc w:val="left"/>
            </w:pPr>
            <w:r>
              <w:rPr>
                <w:rFonts w:ascii="Times New Roman" w:hAnsi="Times New Roman"/>
                <w:b w:val="0"/>
                <w:i w:val="0"/>
                <w:color w:val="000000"/>
                <w:sz w:val="24"/>
              </w:rPr>
              <w:t>Византийская империя и ее соседи</w:t>
            </w:r>
            <w:r>
              <w:rPr>
                <w:rFonts w:hint="default" w:ascii="Times New Roman" w:hAnsi="Times New Roman"/>
                <w:b w:val="0"/>
                <w:i w:val="0"/>
                <w:color w:val="000000"/>
                <w:sz w:val="24"/>
                <w:lang w:val="ru-RU"/>
              </w:rPr>
              <w:t xml:space="preserve"> </w:t>
            </w:r>
          </w:p>
        </w:tc>
        <w:tc>
          <w:tcPr>
            <w:tcW w:w="1881" w:type="dxa"/>
            <w:tcMar>
              <w:top w:w="50" w:type="dxa"/>
              <w:left w:w="100" w:type="dxa"/>
            </w:tcMar>
            <w:vAlign w:val="center"/>
          </w:tcPr>
          <w:p w14:paraId="2573881E">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09560DFD">
            <w:pPr>
              <w:spacing w:before="0" w:after="0" w:line="276" w:lineRule="auto"/>
              <w:ind w:left="135"/>
              <w:jc w:val="center"/>
            </w:pPr>
          </w:p>
        </w:tc>
        <w:tc>
          <w:tcPr>
            <w:tcW w:w="2010" w:type="dxa"/>
            <w:tcMar>
              <w:top w:w="50" w:type="dxa"/>
              <w:left w:w="100" w:type="dxa"/>
            </w:tcMar>
            <w:vAlign w:val="center"/>
          </w:tcPr>
          <w:p w14:paraId="05751111">
            <w:pPr>
              <w:spacing w:before="0" w:after="0" w:line="276" w:lineRule="auto"/>
              <w:ind w:left="135"/>
              <w:jc w:val="center"/>
            </w:pPr>
          </w:p>
        </w:tc>
        <w:tc>
          <w:tcPr>
            <w:tcW w:w="1496" w:type="dxa"/>
            <w:tcMar>
              <w:top w:w="50" w:type="dxa"/>
              <w:left w:w="100" w:type="dxa"/>
            </w:tcMar>
            <w:vAlign w:val="center"/>
          </w:tcPr>
          <w:p w14:paraId="3D57678F">
            <w:pPr>
              <w:spacing w:before="0" w:after="0"/>
              <w:ind w:left="135"/>
              <w:jc w:val="left"/>
              <w:rPr>
                <w:rFonts w:hint="default"/>
                <w:lang w:val="ru-RU"/>
              </w:rPr>
            </w:pPr>
            <w:r>
              <w:rPr>
                <w:rFonts w:hint="default"/>
                <w:lang w:val="ru-RU"/>
              </w:rPr>
              <w:t>09.09.26</w:t>
            </w:r>
          </w:p>
        </w:tc>
      </w:tr>
      <w:tr w14:paraId="231232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6E56574">
            <w:pPr>
              <w:spacing w:before="0" w:after="0"/>
              <w:ind w:left="0"/>
              <w:jc w:val="left"/>
            </w:pPr>
            <w:r>
              <w:rPr>
                <w:rFonts w:ascii="Times New Roman" w:hAnsi="Times New Roman"/>
                <w:b w:val="0"/>
                <w:i w:val="0"/>
                <w:color w:val="000000"/>
                <w:sz w:val="24"/>
              </w:rPr>
              <w:t>5</w:t>
            </w:r>
          </w:p>
        </w:tc>
        <w:tc>
          <w:tcPr>
            <w:tcW w:w="4684" w:type="dxa"/>
            <w:tcMar>
              <w:top w:w="50" w:type="dxa"/>
              <w:left w:w="100" w:type="dxa"/>
            </w:tcMar>
            <w:vAlign w:val="center"/>
          </w:tcPr>
          <w:p w14:paraId="5A23F2DD">
            <w:pPr>
              <w:spacing w:before="0" w:after="0"/>
              <w:ind w:left="135"/>
              <w:jc w:val="left"/>
            </w:pPr>
            <w:r>
              <w:rPr>
                <w:rFonts w:ascii="Times New Roman" w:hAnsi="Times New Roman"/>
                <w:b w:val="0"/>
                <w:i w:val="0"/>
                <w:color w:val="000000"/>
                <w:sz w:val="24"/>
              </w:rPr>
              <w:t>От королевства Хлодвига к империи Карла Великого</w:t>
            </w:r>
            <w:r>
              <w:rPr>
                <w:rFonts w:hint="default" w:ascii="Times New Roman" w:hAnsi="Times New Roman"/>
                <w:b w:val="0"/>
                <w:i w:val="0"/>
                <w:color w:val="000000"/>
                <w:sz w:val="24"/>
                <w:lang w:val="ru-RU"/>
              </w:rPr>
              <w:t xml:space="preserve"> </w:t>
            </w:r>
          </w:p>
        </w:tc>
        <w:tc>
          <w:tcPr>
            <w:tcW w:w="1881" w:type="dxa"/>
            <w:tcMar>
              <w:top w:w="50" w:type="dxa"/>
              <w:left w:w="100" w:type="dxa"/>
            </w:tcMar>
            <w:vAlign w:val="center"/>
          </w:tcPr>
          <w:p w14:paraId="60A31278">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9F74F41">
            <w:pPr>
              <w:spacing w:before="0" w:after="0" w:line="276" w:lineRule="auto"/>
              <w:ind w:left="135"/>
              <w:jc w:val="center"/>
            </w:pPr>
          </w:p>
        </w:tc>
        <w:tc>
          <w:tcPr>
            <w:tcW w:w="2010" w:type="dxa"/>
            <w:tcMar>
              <w:top w:w="50" w:type="dxa"/>
              <w:left w:w="100" w:type="dxa"/>
            </w:tcMar>
            <w:vAlign w:val="center"/>
          </w:tcPr>
          <w:p w14:paraId="06DC3C9B">
            <w:pPr>
              <w:spacing w:before="0" w:after="0" w:line="276" w:lineRule="auto"/>
              <w:ind w:left="135"/>
              <w:jc w:val="center"/>
            </w:pPr>
          </w:p>
        </w:tc>
        <w:tc>
          <w:tcPr>
            <w:tcW w:w="1496" w:type="dxa"/>
            <w:tcMar>
              <w:top w:w="50" w:type="dxa"/>
              <w:left w:w="100" w:type="dxa"/>
            </w:tcMar>
            <w:vAlign w:val="center"/>
          </w:tcPr>
          <w:p w14:paraId="4A703293">
            <w:pPr>
              <w:spacing w:before="0" w:after="0"/>
              <w:ind w:left="135"/>
              <w:jc w:val="left"/>
              <w:rPr>
                <w:rFonts w:hint="default"/>
                <w:lang w:val="ru-RU"/>
              </w:rPr>
            </w:pPr>
            <w:r>
              <w:rPr>
                <w:rFonts w:hint="default"/>
                <w:lang w:val="ru-RU"/>
              </w:rPr>
              <w:t>11.09.26</w:t>
            </w:r>
          </w:p>
        </w:tc>
      </w:tr>
      <w:tr w14:paraId="51EF11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10E46659">
            <w:pPr>
              <w:spacing w:before="0" w:after="0"/>
              <w:ind w:left="0"/>
              <w:jc w:val="left"/>
            </w:pPr>
            <w:r>
              <w:rPr>
                <w:rFonts w:ascii="Times New Roman" w:hAnsi="Times New Roman"/>
                <w:b w:val="0"/>
                <w:i w:val="0"/>
                <w:color w:val="000000"/>
                <w:sz w:val="24"/>
              </w:rPr>
              <w:t>6</w:t>
            </w:r>
          </w:p>
        </w:tc>
        <w:tc>
          <w:tcPr>
            <w:tcW w:w="4684" w:type="dxa"/>
            <w:tcMar>
              <w:top w:w="50" w:type="dxa"/>
              <w:left w:w="100" w:type="dxa"/>
            </w:tcMar>
            <w:vAlign w:val="center"/>
          </w:tcPr>
          <w:p w14:paraId="65FEA166">
            <w:pPr>
              <w:spacing w:before="0" w:after="0"/>
              <w:ind w:left="135"/>
              <w:jc w:val="left"/>
            </w:pPr>
            <w:r>
              <w:rPr>
                <w:rFonts w:hint="default" w:ascii="Times New Roman" w:hAnsi="Times New Roman"/>
                <w:b w:val="0"/>
                <w:i w:val="0"/>
                <w:color w:val="000000"/>
                <w:sz w:val="24"/>
                <w:lang w:val="ru-RU"/>
              </w:rPr>
              <w:t xml:space="preserve"> </w:t>
            </w:r>
            <w:r>
              <w:rPr>
                <w:rFonts w:ascii="Times New Roman" w:hAnsi="Times New Roman"/>
                <w:b w:val="0"/>
                <w:i w:val="0"/>
                <w:color w:val="000000"/>
                <w:sz w:val="24"/>
              </w:rPr>
              <w:t>Европа в IX - XI вв.</w:t>
            </w:r>
          </w:p>
        </w:tc>
        <w:tc>
          <w:tcPr>
            <w:tcW w:w="1881" w:type="dxa"/>
            <w:tcMar>
              <w:top w:w="50" w:type="dxa"/>
              <w:left w:w="100" w:type="dxa"/>
            </w:tcMar>
            <w:vAlign w:val="center"/>
          </w:tcPr>
          <w:p w14:paraId="03FD01C8">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3F4BF134">
            <w:pPr>
              <w:spacing w:before="0" w:after="0" w:line="276" w:lineRule="auto"/>
              <w:ind w:left="135"/>
              <w:jc w:val="center"/>
            </w:pPr>
          </w:p>
        </w:tc>
        <w:tc>
          <w:tcPr>
            <w:tcW w:w="2010" w:type="dxa"/>
            <w:tcMar>
              <w:top w:w="50" w:type="dxa"/>
              <w:left w:w="100" w:type="dxa"/>
            </w:tcMar>
            <w:vAlign w:val="center"/>
          </w:tcPr>
          <w:p w14:paraId="290B2BC2">
            <w:pPr>
              <w:spacing w:before="0" w:after="0" w:line="276" w:lineRule="auto"/>
              <w:ind w:left="135"/>
              <w:jc w:val="center"/>
            </w:pPr>
          </w:p>
        </w:tc>
        <w:tc>
          <w:tcPr>
            <w:tcW w:w="1496" w:type="dxa"/>
            <w:tcMar>
              <w:top w:w="50" w:type="dxa"/>
              <w:left w:w="100" w:type="dxa"/>
            </w:tcMar>
            <w:vAlign w:val="center"/>
          </w:tcPr>
          <w:p w14:paraId="53C8D0D7">
            <w:pPr>
              <w:spacing w:before="0" w:after="0"/>
              <w:ind w:left="135"/>
              <w:jc w:val="left"/>
              <w:rPr>
                <w:rFonts w:hint="default"/>
                <w:lang w:val="ru-RU"/>
              </w:rPr>
            </w:pPr>
            <w:r>
              <w:rPr>
                <w:rFonts w:hint="default"/>
                <w:lang w:val="ru-RU"/>
              </w:rPr>
              <w:t>14.09.26</w:t>
            </w:r>
          </w:p>
        </w:tc>
      </w:tr>
      <w:tr w14:paraId="6F6907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1F7E26EE">
            <w:pPr>
              <w:spacing w:before="0" w:after="0"/>
              <w:ind w:left="0"/>
              <w:jc w:val="left"/>
            </w:pPr>
            <w:r>
              <w:rPr>
                <w:rFonts w:ascii="Times New Roman" w:hAnsi="Times New Roman"/>
                <w:b w:val="0"/>
                <w:i w:val="0"/>
                <w:color w:val="000000"/>
                <w:sz w:val="24"/>
              </w:rPr>
              <w:t>7</w:t>
            </w:r>
          </w:p>
        </w:tc>
        <w:tc>
          <w:tcPr>
            <w:tcW w:w="4684" w:type="dxa"/>
            <w:tcMar>
              <w:top w:w="50" w:type="dxa"/>
              <w:left w:w="100" w:type="dxa"/>
            </w:tcMar>
            <w:vAlign w:val="center"/>
          </w:tcPr>
          <w:p w14:paraId="32F70D89">
            <w:pPr>
              <w:spacing w:before="0" w:after="0"/>
              <w:ind w:left="135"/>
              <w:jc w:val="left"/>
            </w:pPr>
            <w:r>
              <w:rPr>
                <w:rFonts w:hint="default" w:ascii="Times New Roman" w:hAnsi="Times New Roman"/>
                <w:b w:val="0"/>
                <w:i w:val="0"/>
                <w:color w:val="000000"/>
                <w:sz w:val="24"/>
                <w:lang w:val="ru-RU"/>
              </w:rPr>
              <w:t xml:space="preserve"> </w:t>
            </w:r>
            <w:r>
              <w:rPr>
                <w:rFonts w:ascii="Times New Roman" w:hAnsi="Times New Roman"/>
                <w:b w:val="0"/>
                <w:i w:val="0"/>
                <w:color w:val="000000"/>
                <w:sz w:val="24"/>
              </w:rPr>
              <w:t>Возникновение ислама и государства у арабов</w:t>
            </w:r>
          </w:p>
        </w:tc>
        <w:tc>
          <w:tcPr>
            <w:tcW w:w="1881" w:type="dxa"/>
            <w:tcMar>
              <w:top w:w="50" w:type="dxa"/>
              <w:left w:w="100" w:type="dxa"/>
            </w:tcMar>
            <w:vAlign w:val="center"/>
          </w:tcPr>
          <w:p w14:paraId="3D6984C9">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F37750A">
            <w:pPr>
              <w:spacing w:before="0" w:after="0" w:line="276" w:lineRule="auto"/>
              <w:ind w:left="135"/>
              <w:jc w:val="center"/>
            </w:pPr>
          </w:p>
        </w:tc>
        <w:tc>
          <w:tcPr>
            <w:tcW w:w="2010" w:type="dxa"/>
            <w:tcMar>
              <w:top w:w="50" w:type="dxa"/>
              <w:left w:w="100" w:type="dxa"/>
            </w:tcMar>
            <w:vAlign w:val="center"/>
          </w:tcPr>
          <w:p w14:paraId="7AC03ED0">
            <w:pPr>
              <w:spacing w:before="0" w:after="0" w:line="276" w:lineRule="auto"/>
              <w:ind w:left="135"/>
              <w:jc w:val="center"/>
            </w:pPr>
          </w:p>
        </w:tc>
        <w:tc>
          <w:tcPr>
            <w:tcW w:w="1496" w:type="dxa"/>
            <w:tcMar>
              <w:top w:w="50" w:type="dxa"/>
              <w:left w:w="100" w:type="dxa"/>
            </w:tcMar>
            <w:vAlign w:val="center"/>
          </w:tcPr>
          <w:p w14:paraId="366054E6">
            <w:pPr>
              <w:spacing w:before="0" w:after="0"/>
              <w:ind w:left="135"/>
              <w:jc w:val="left"/>
              <w:rPr>
                <w:rFonts w:hint="default"/>
                <w:lang w:val="ru-RU"/>
              </w:rPr>
            </w:pPr>
            <w:r>
              <w:rPr>
                <w:rFonts w:hint="default"/>
                <w:lang w:val="ru-RU"/>
              </w:rPr>
              <w:t>16.09.26</w:t>
            </w:r>
          </w:p>
        </w:tc>
      </w:tr>
      <w:tr w14:paraId="709331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0ED73D91">
            <w:pPr>
              <w:spacing w:before="0" w:after="0"/>
              <w:ind w:left="0"/>
              <w:jc w:val="left"/>
            </w:pPr>
            <w:r>
              <w:rPr>
                <w:rFonts w:ascii="Times New Roman" w:hAnsi="Times New Roman"/>
                <w:b w:val="0"/>
                <w:i w:val="0"/>
                <w:color w:val="000000"/>
                <w:sz w:val="24"/>
              </w:rPr>
              <w:t>8</w:t>
            </w:r>
          </w:p>
        </w:tc>
        <w:tc>
          <w:tcPr>
            <w:tcW w:w="4684" w:type="dxa"/>
            <w:tcMar>
              <w:top w:w="50" w:type="dxa"/>
              <w:left w:w="100" w:type="dxa"/>
            </w:tcMar>
            <w:vAlign w:val="center"/>
          </w:tcPr>
          <w:p w14:paraId="3FF57896">
            <w:pPr>
              <w:spacing w:before="0" w:after="0"/>
              <w:ind w:left="135"/>
              <w:jc w:val="left"/>
            </w:pPr>
            <w:r>
              <w:rPr>
                <w:rFonts w:ascii="Times New Roman" w:hAnsi="Times New Roman"/>
                <w:b w:val="0"/>
                <w:i w:val="0"/>
                <w:color w:val="000000"/>
                <w:sz w:val="24"/>
              </w:rPr>
              <w:t>Арабский халифат, его расцвет и распад</w:t>
            </w:r>
          </w:p>
        </w:tc>
        <w:tc>
          <w:tcPr>
            <w:tcW w:w="1881" w:type="dxa"/>
            <w:tcMar>
              <w:top w:w="50" w:type="dxa"/>
              <w:left w:w="100" w:type="dxa"/>
            </w:tcMar>
            <w:vAlign w:val="center"/>
          </w:tcPr>
          <w:p w14:paraId="551C632D">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4722A459">
            <w:pPr>
              <w:spacing w:before="0" w:after="0" w:line="276" w:lineRule="auto"/>
              <w:ind w:left="135"/>
              <w:jc w:val="center"/>
            </w:pPr>
            <w:r>
              <w:rPr>
                <w:rFonts w:ascii="Times New Roman" w:hAnsi="Times New Roman"/>
                <w:b w:val="0"/>
                <w:i w:val="0"/>
                <w:color w:val="000000"/>
                <w:sz w:val="24"/>
              </w:rPr>
              <w:t xml:space="preserve"> </w:t>
            </w:r>
          </w:p>
        </w:tc>
        <w:tc>
          <w:tcPr>
            <w:tcW w:w="2010" w:type="dxa"/>
            <w:tcMar>
              <w:top w:w="50" w:type="dxa"/>
              <w:left w:w="100" w:type="dxa"/>
            </w:tcMar>
            <w:vAlign w:val="center"/>
          </w:tcPr>
          <w:p w14:paraId="05AD0FF7">
            <w:pPr>
              <w:spacing w:before="0" w:after="0" w:line="276" w:lineRule="auto"/>
              <w:ind w:left="135"/>
              <w:jc w:val="center"/>
            </w:pPr>
          </w:p>
        </w:tc>
        <w:tc>
          <w:tcPr>
            <w:tcW w:w="1496" w:type="dxa"/>
            <w:tcMar>
              <w:top w:w="50" w:type="dxa"/>
              <w:left w:w="100" w:type="dxa"/>
            </w:tcMar>
            <w:vAlign w:val="center"/>
          </w:tcPr>
          <w:p w14:paraId="572D2E19">
            <w:pPr>
              <w:spacing w:before="0" w:after="0"/>
              <w:ind w:left="135"/>
              <w:jc w:val="left"/>
              <w:rPr>
                <w:rFonts w:hint="default"/>
                <w:lang w:val="ru-RU"/>
              </w:rPr>
            </w:pPr>
            <w:r>
              <w:rPr>
                <w:rFonts w:hint="default"/>
                <w:lang w:val="ru-RU"/>
              </w:rPr>
              <w:t>18.09.26</w:t>
            </w:r>
          </w:p>
        </w:tc>
      </w:tr>
      <w:tr w14:paraId="65D384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2D2D44CC">
            <w:pPr>
              <w:spacing w:before="0" w:after="0"/>
              <w:ind w:left="0"/>
              <w:jc w:val="left"/>
            </w:pPr>
            <w:r>
              <w:rPr>
                <w:rFonts w:ascii="Times New Roman" w:hAnsi="Times New Roman"/>
                <w:b w:val="0"/>
                <w:i w:val="0"/>
                <w:color w:val="000000"/>
                <w:sz w:val="24"/>
              </w:rPr>
              <w:t>9</w:t>
            </w:r>
          </w:p>
        </w:tc>
        <w:tc>
          <w:tcPr>
            <w:tcW w:w="4684" w:type="dxa"/>
            <w:tcMar>
              <w:top w:w="50" w:type="dxa"/>
              <w:left w:w="100" w:type="dxa"/>
            </w:tcMar>
            <w:vAlign w:val="center"/>
          </w:tcPr>
          <w:p w14:paraId="732017AF">
            <w:pPr>
              <w:spacing w:before="0" w:after="0"/>
              <w:ind w:left="135"/>
              <w:jc w:val="left"/>
            </w:pPr>
            <w:r>
              <w:rPr>
                <w:rFonts w:ascii="Times New Roman" w:hAnsi="Times New Roman"/>
                <w:b w:val="0"/>
                <w:i w:val="0"/>
                <w:color w:val="000000"/>
                <w:sz w:val="24"/>
              </w:rPr>
              <w:t>Сеньоры и вассалы</w:t>
            </w:r>
          </w:p>
        </w:tc>
        <w:tc>
          <w:tcPr>
            <w:tcW w:w="1881" w:type="dxa"/>
            <w:tcMar>
              <w:top w:w="50" w:type="dxa"/>
              <w:left w:w="100" w:type="dxa"/>
            </w:tcMar>
            <w:vAlign w:val="center"/>
          </w:tcPr>
          <w:p w14:paraId="32498C69">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723E8DDD">
            <w:pPr>
              <w:spacing w:before="0" w:after="0" w:line="276" w:lineRule="auto"/>
              <w:ind w:left="135"/>
              <w:jc w:val="center"/>
            </w:pPr>
          </w:p>
        </w:tc>
        <w:tc>
          <w:tcPr>
            <w:tcW w:w="2010" w:type="dxa"/>
            <w:tcMar>
              <w:top w:w="50" w:type="dxa"/>
              <w:left w:w="100" w:type="dxa"/>
            </w:tcMar>
            <w:vAlign w:val="center"/>
          </w:tcPr>
          <w:p w14:paraId="70BF0E10">
            <w:pPr>
              <w:spacing w:before="0" w:after="0" w:line="276" w:lineRule="auto"/>
              <w:ind w:left="135"/>
              <w:jc w:val="center"/>
            </w:pPr>
          </w:p>
        </w:tc>
        <w:tc>
          <w:tcPr>
            <w:tcW w:w="1496" w:type="dxa"/>
            <w:tcMar>
              <w:top w:w="50" w:type="dxa"/>
              <w:left w:w="100" w:type="dxa"/>
            </w:tcMar>
            <w:vAlign w:val="center"/>
          </w:tcPr>
          <w:p w14:paraId="0F151080">
            <w:pPr>
              <w:spacing w:before="0" w:after="0"/>
              <w:ind w:left="135"/>
              <w:jc w:val="left"/>
              <w:rPr>
                <w:rFonts w:hint="default"/>
                <w:lang w:val="ru-RU"/>
              </w:rPr>
            </w:pPr>
            <w:r>
              <w:rPr>
                <w:rFonts w:hint="default"/>
                <w:lang w:val="ru-RU"/>
              </w:rPr>
              <w:t>21.09.26</w:t>
            </w:r>
          </w:p>
        </w:tc>
      </w:tr>
      <w:tr w14:paraId="7A1F54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620F60B2">
            <w:pPr>
              <w:spacing w:before="0" w:after="0"/>
              <w:ind w:left="0"/>
              <w:jc w:val="left"/>
            </w:pPr>
            <w:r>
              <w:rPr>
                <w:rFonts w:ascii="Times New Roman" w:hAnsi="Times New Roman"/>
                <w:b w:val="0"/>
                <w:i w:val="0"/>
                <w:color w:val="000000"/>
                <w:sz w:val="24"/>
              </w:rPr>
              <w:t>10</w:t>
            </w:r>
          </w:p>
        </w:tc>
        <w:tc>
          <w:tcPr>
            <w:tcW w:w="4684" w:type="dxa"/>
            <w:tcMar>
              <w:top w:w="50" w:type="dxa"/>
              <w:left w:w="100" w:type="dxa"/>
            </w:tcMar>
            <w:vAlign w:val="center"/>
          </w:tcPr>
          <w:p w14:paraId="595D311D">
            <w:pPr>
              <w:spacing w:before="0" w:after="0"/>
              <w:ind w:left="135"/>
              <w:jc w:val="left"/>
            </w:pPr>
            <w:r>
              <w:rPr>
                <w:rFonts w:ascii="Times New Roman" w:hAnsi="Times New Roman"/>
                <w:b w:val="0"/>
                <w:i w:val="0"/>
                <w:color w:val="000000"/>
                <w:sz w:val="24"/>
              </w:rPr>
              <w:t>Католическая Церковь и духовенство</w:t>
            </w:r>
          </w:p>
        </w:tc>
        <w:tc>
          <w:tcPr>
            <w:tcW w:w="1881" w:type="dxa"/>
            <w:tcMar>
              <w:top w:w="50" w:type="dxa"/>
              <w:left w:w="100" w:type="dxa"/>
            </w:tcMar>
            <w:vAlign w:val="center"/>
          </w:tcPr>
          <w:p w14:paraId="03488F5A">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1FD69B5C">
            <w:pPr>
              <w:spacing w:before="0" w:after="0" w:line="276" w:lineRule="auto"/>
              <w:ind w:left="135"/>
              <w:jc w:val="center"/>
            </w:pPr>
          </w:p>
        </w:tc>
        <w:tc>
          <w:tcPr>
            <w:tcW w:w="2010" w:type="dxa"/>
            <w:tcMar>
              <w:top w:w="50" w:type="dxa"/>
              <w:left w:w="100" w:type="dxa"/>
            </w:tcMar>
            <w:vAlign w:val="center"/>
          </w:tcPr>
          <w:p w14:paraId="3DA3A696">
            <w:pPr>
              <w:spacing w:before="0" w:after="0" w:line="276" w:lineRule="auto"/>
              <w:ind w:left="135"/>
              <w:jc w:val="center"/>
            </w:pPr>
          </w:p>
        </w:tc>
        <w:tc>
          <w:tcPr>
            <w:tcW w:w="1496" w:type="dxa"/>
            <w:tcMar>
              <w:top w:w="50" w:type="dxa"/>
              <w:left w:w="100" w:type="dxa"/>
            </w:tcMar>
            <w:vAlign w:val="center"/>
          </w:tcPr>
          <w:p w14:paraId="20C01AA3">
            <w:pPr>
              <w:spacing w:before="0" w:after="0"/>
              <w:ind w:left="135"/>
              <w:jc w:val="left"/>
              <w:rPr>
                <w:rFonts w:hint="default"/>
                <w:lang w:val="ru-RU"/>
              </w:rPr>
            </w:pPr>
            <w:r>
              <w:rPr>
                <w:rFonts w:hint="default"/>
                <w:lang w:val="ru-RU"/>
              </w:rPr>
              <w:t>23.09.26</w:t>
            </w:r>
          </w:p>
        </w:tc>
      </w:tr>
      <w:tr w14:paraId="050F1F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48826A92">
            <w:pPr>
              <w:spacing w:before="0" w:after="0"/>
              <w:ind w:left="0"/>
              <w:jc w:val="left"/>
            </w:pPr>
            <w:r>
              <w:rPr>
                <w:rFonts w:ascii="Times New Roman" w:hAnsi="Times New Roman"/>
                <w:b w:val="0"/>
                <w:i w:val="0"/>
                <w:color w:val="000000"/>
                <w:sz w:val="24"/>
              </w:rPr>
              <w:t>11</w:t>
            </w:r>
          </w:p>
        </w:tc>
        <w:tc>
          <w:tcPr>
            <w:tcW w:w="4684" w:type="dxa"/>
            <w:tcMar>
              <w:top w:w="50" w:type="dxa"/>
              <w:left w:w="100" w:type="dxa"/>
            </w:tcMar>
            <w:vAlign w:val="center"/>
          </w:tcPr>
          <w:p w14:paraId="7C47DD1F">
            <w:pPr>
              <w:spacing w:before="0" w:after="0"/>
              <w:ind w:left="135"/>
              <w:jc w:val="left"/>
            </w:pPr>
            <w:r>
              <w:rPr>
                <w:rFonts w:ascii="Times New Roman" w:hAnsi="Times New Roman"/>
                <w:b w:val="0"/>
                <w:i w:val="0"/>
                <w:color w:val="000000"/>
                <w:sz w:val="24"/>
              </w:rPr>
              <w:t>Крестьяне и горожане</w:t>
            </w:r>
          </w:p>
        </w:tc>
        <w:tc>
          <w:tcPr>
            <w:tcW w:w="1881" w:type="dxa"/>
            <w:tcMar>
              <w:top w:w="50" w:type="dxa"/>
              <w:left w:w="100" w:type="dxa"/>
            </w:tcMar>
            <w:vAlign w:val="center"/>
          </w:tcPr>
          <w:p w14:paraId="6475F2A7">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945F909">
            <w:pPr>
              <w:spacing w:before="0" w:after="0" w:line="276" w:lineRule="auto"/>
              <w:ind w:left="135"/>
              <w:jc w:val="center"/>
            </w:pPr>
          </w:p>
        </w:tc>
        <w:tc>
          <w:tcPr>
            <w:tcW w:w="2010" w:type="dxa"/>
            <w:tcMar>
              <w:top w:w="50" w:type="dxa"/>
              <w:left w:w="100" w:type="dxa"/>
            </w:tcMar>
            <w:vAlign w:val="center"/>
          </w:tcPr>
          <w:p w14:paraId="03C06C4E">
            <w:pPr>
              <w:spacing w:before="0" w:after="0" w:line="276" w:lineRule="auto"/>
              <w:ind w:left="135"/>
              <w:jc w:val="center"/>
            </w:pPr>
          </w:p>
        </w:tc>
        <w:tc>
          <w:tcPr>
            <w:tcW w:w="1496" w:type="dxa"/>
            <w:tcMar>
              <w:top w:w="50" w:type="dxa"/>
              <w:left w:w="100" w:type="dxa"/>
            </w:tcMar>
            <w:vAlign w:val="center"/>
          </w:tcPr>
          <w:p w14:paraId="2A2C45A0">
            <w:pPr>
              <w:spacing w:before="0" w:after="0"/>
              <w:ind w:left="135"/>
              <w:jc w:val="left"/>
              <w:rPr>
                <w:rFonts w:hint="default"/>
                <w:lang w:val="ru-RU"/>
              </w:rPr>
            </w:pPr>
            <w:r>
              <w:rPr>
                <w:rFonts w:hint="default"/>
                <w:lang w:val="ru-RU"/>
              </w:rPr>
              <w:t>25.09.26</w:t>
            </w:r>
          </w:p>
        </w:tc>
      </w:tr>
      <w:tr w14:paraId="77523A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6BC6BF24">
            <w:pPr>
              <w:spacing w:before="0" w:after="0"/>
              <w:ind w:left="0"/>
              <w:jc w:val="left"/>
            </w:pPr>
            <w:r>
              <w:rPr>
                <w:rFonts w:ascii="Times New Roman" w:hAnsi="Times New Roman"/>
                <w:b w:val="0"/>
                <w:i w:val="0"/>
                <w:color w:val="000000"/>
                <w:sz w:val="24"/>
              </w:rPr>
              <w:t>12</w:t>
            </w:r>
          </w:p>
        </w:tc>
        <w:tc>
          <w:tcPr>
            <w:tcW w:w="4684" w:type="dxa"/>
            <w:tcMar>
              <w:top w:w="50" w:type="dxa"/>
              <w:left w:w="100" w:type="dxa"/>
            </w:tcMar>
            <w:vAlign w:val="center"/>
          </w:tcPr>
          <w:p w14:paraId="7235D682">
            <w:pPr>
              <w:spacing w:before="0" w:after="0"/>
              <w:ind w:left="135"/>
              <w:jc w:val="left"/>
            </w:pPr>
            <w:r>
              <w:rPr>
                <w:rFonts w:ascii="Times New Roman" w:hAnsi="Times New Roman"/>
                <w:b w:val="0"/>
                <w:i w:val="0"/>
                <w:color w:val="000000"/>
                <w:sz w:val="24"/>
              </w:rPr>
              <w:t>Крестовые походы</w:t>
            </w:r>
          </w:p>
        </w:tc>
        <w:tc>
          <w:tcPr>
            <w:tcW w:w="1881" w:type="dxa"/>
            <w:tcMar>
              <w:top w:w="50" w:type="dxa"/>
              <w:left w:w="100" w:type="dxa"/>
            </w:tcMar>
            <w:vAlign w:val="center"/>
          </w:tcPr>
          <w:p w14:paraId="2BA8939E">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1D1DD0F8">
            <w:pPr>
              <w:spacing w:before="0" w:after="0" w:line="276" w:lineRule="auto"/>
              <w:ind w:left="135"/>
              <w:jc w:val="center"/>
            </w:pPr>
          </w:p>
        </w:tc>
        <w:tc>
          <w:tcPr>
            <w:tcW w:w="2010" w:type="dxa"/>
            <w:tcMar>
              <w:top w:w="50" w:type="dxa"/>
              <w:left w:w="100" w:type="dxa"/>
            </w:tcMar>
            <w:vAlign w:val="center"/>
          </w:tcPr>
          <w:p w14:paraId="2FEC738F">
            <w:pPr>
              <w:spacing w:before="0" w:after="0" w:line="276" w:lineRule="auto"/>
              <w:ind w:left="135"/>
              <w:jc w:val="center"/>
            </w:pPr>
          </w:p>
        </w:tc>
        <w:tc>
          <w:tcPr>
            <w:tcW w:w="1496" w:type="dxa"/>
            <w:tcMar>
              <w:top w:w="50" w:type="dxa"/>
              <w:left w:w="100" w:type="dxa"/>
            </w:tcMar>
            <w:vAlign w:val="center"/>
          </w:tcPr>
          <w:p w14:paraId="34291183">
            <w:pPr>
              <w:spacing w:before="0" w:after="0"/>
              <w:ind w:left="135"/>
              <w:jc w:val="left"/>
              <w:rPr>
                <w:rFonts w:hint="default"/>
                <w:lang w:val="ru-RU"/>
              </w:rPr>
            </w:pPr>
            <w:r>
              <w:rPr>
                <w:rFonts w:hint="default"/>
                <w:lang w:val="ru-RU"/>
              </w:rPr>
              <w:t>28.09.26</w:t>
            </w:r>
          </w:p>
        </w:tc>
      </w:tr>
      <w:tr w14:paraId="46FAF2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0720C00E">
            <w:pPr>
              <w:spacing w:before="0" w:after="0"/>
              <w:ind w:left="0"/>
              <w:jc w:val="left"/>
            </w:pPr>
            <w:r>
              <w:rPr>
                <w:rFonts w:ascii="Times New Roman" w:hAnsi="Times New Roman"/>
                <w:b w:val="0"/>
                <w:i w:val="0"/>
                <w:color w:val="000000"/>
                <w:sz w:val="24"/>
              </w:rPr>
              <w:t>13</w:t>
            </w:r>
          </w:p>
        </w:tc>
        <w:tc>
          <w:tcPr>
            <w:tcW w:w="4684" w:type="dxa"/>
            <w:tcMar>
              <w:top w:w="50" w:type="dxa"/>
              <w:left w:w="100" w:type="dxa"/>
            </w:tcMar>
            <w:vAlign w:val="center"/>
          </w:tcPr>
          <w:p w14:paraId="7F80F2D9">
            <w:pPr>
              <w:spacing w:before="0" w:after="0"/>
              <w:ind w:left="135"/>
              <w:jc w:val="left"/>
            </w:pPr>
            <w:r>
              <w:rPr>
                <w:rFonts w:ascii="Times New Roman" w:hAnsi="Times New Roman"/>
                <w:b w:val="0"/>
                <w:i w:val="0"/>
                <w:color w:val="000000"/>
                <w:sz w:val="24"/>
              </w:rPr>
              <w:t>Англия, Франция и государства Пиренейского полуострова в XI - начале XIV в.</w:t>
            </w:r>
          </w:p>
        </w:tc>
        <w:tc>
          <w:tcPr>
            <w:tcW w:w="1881" w:type="dxa"/>
            <w:tcMar>
              <w:top w:w="50" w:type="dxa"/>
              <w:left w:w="100" w:type="dxa"/>
            </w:tcMar>
            <w:vAlign w:val="center"/>
          </w:tcPr>
          <w:p w14:paraId="0BA9D26A">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74EBF18C">
            <w:pPr>
              <w:spacing w:before="0" w:after="0" w:line="276" w:lineRule="auto"/>
              <w:ind w:left="135"/>
              <w:jc w:val="center"/>
            </w:pPr>
          </w:p>
        </w:tc>
        <w:tc>
          <w:tcPr>
            <w:tcW w:w="2010" w:type="dxa"/>
            <w:tcMar>
              <w:top w:w="50" w:type="dxa"/>
              <w:left w:w="100" w:type="dxa"/>
            </w:tcMar>
            <w:vAlign w:val="center"/>
          </w:tcPr>
          <w:p w14:paraId="3BAACB60">
            <w:pPr>
              <w:spacing w:before="0" w:after="0" w:line="276" w:lineRule="auto"/>
              <w:ind w:left="135"/>
              <w:jc w:val="center"/>
            </w:pPr>
          </w:p>
        </w:tc>
        <w:tc>
          <w:tcPr>
            <w:tcW w:w="1496" w:type="dxa"/>
            <w:tcMar>
              <w:top w:w="50" w:type="dxa"/>
              <w:left w:w="100" w:type="dxa"/>
            </w:tcMar>
            <w:vAlign w:val="center"/>
          </w:tcPr>
          <w:p w14:paraId="4B57C08F">
            <w:pPr>
              <w:spacing w:before="0" w:after="0"/>
              <w:ind w:left="135"/>
              <w:jc w:val="left"/>
              <w:rPr>
                <w:rFonts w:hint="default"/>
                <w:lang w:val="ru-RU"/>
              </w:rPr>
            </w:pPr>
            <w:r>
              <w:rPr>
                <w:rFonts w:hint="default"/>
                <w:lang w:val="ru-RU"/>
              </w:rPr>
              <w:t>30.09.26</w:t>
            </w:r>
          </w:p>
        </w:tc>
      </w:tr>
      <w:tr w14:paraId="7E7EEA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74A261EF">
            <w:pPr>
              <w:spacing w:before="0" w:after="0"/>
              <w:ind w:left="0"/>
              <w:jc w:val="left"/>
            </w:pPr>
            <w:r>
              <w:rPr>
                <w:rFonts w:ascii="Times New Roman" w:hAnsi="Times New Roman"/>
                <w:b w:val="0"/>
                <w:i w:val="0"/>
                <w:color w:val="000000"/>
                <w:sz w:val="24"/>
              </w:rPr>
              <w:t>14</w:t>
            </w:r>
          </w:p>
        </w:tc>
        <w:tc>
          <w:tcPr>
            <w:tcW w:w="4684" w:type="dxa"/>
            <w:tcMar>
              <w:top w:w="50" w:type="dxa"/>
              <w:left w:w="100" w:type="dxa"/>
            </w:tcMar>
            <w:vAlign w:val="center"/>
          </w:tcPr>
          <w:p w14:paraId="6105C564">
            <w:pPr>
              <w:spacing w:before="0" w:after="0"/>
              <w:ind w:left="135"/>
              <w:jc w:val="left"/>
            </w:pPr>
            <w:r>
              <w:rPr>
                <w:rFonts w:ascii="Times New Roman" w:hAnsi="Times New Roman"/>
                <w:b w:val="0"/>
                <w:i w:val="0"/>
                <w:color w:val="000000"/>
                <w:sz w:val="24"/>
              </w:rPr>
              <w:t>Англия, Франция и государства Пиренейского полуострова в XI - начале XIV в.</w:t>
            </w:r>
          </w:p>
        </w:tc>
        <w:tc>
          <w:tcPr>
            <w:tcW w:w="1881" w:type="dxa"/>
            <w:tcMar>
              <w:top w:w="50" w:type="dxa"/>
              <w:left w:w="100" w:type="dxa"/>
            </w:tcMar>
            <w:vAlign w:val="center"/>
          </w:tcPr>
          <w:p w14:paraId="21F1D087">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4837BD13">
            <w:pPr>
              <w:spacing w:before="0" w:after="0" w:line="276" w:lineRule="auto"/>
              <w:ind w:left="135"/>
              <w:jc w:val="center"/>
            </w:pPr>
          </w:p>
        </w:tc>
        <w:tc>
          <w:tcPr>
            <w:tcW w:w="2010" w:type="dxa"/>
            <w:tcMar>
              <w:top w:w="50" w:type="dxa"/>
              <w:left w:w="100" w:type="dxa"/>
            </w:tcMar>
            <w:vAlign w:val="center"/>
          </w:tcPr>
          <w:p w14:paraId="21D8E97D">
            <w:pPr>
              <w:spacing w:before="0" w:after="0" w:line="276" w:lineRule="auto"/>
              <w:ind w:left="135"/>
              <w:jc w:val="center"/>
            </w:pPr>
          </w:p>
        </w:tc>
        <w:tc>
          <w:tcPr>
            <w:tcW w:w="1496" w:type="dxa"/>
            <w:tcMar>
              <w:top w:w="50" w:type="dxa"/>
              <w:left w:w="100" w:type="dxa"/>
            </w:tcMar>
            <w:vAlign w:val="center"/>
          </w:tcPr>
          <w:p w14:paraId="0BF926F2">
            <w:pPr>
              <w:spacing w:before="0" w:after="0"/>
              <w:ind w:left="135"/>
              <w:jc w:val="left"/>
              <w:rPr>
                <w:rFonts w:hint="default"/>
                <w:lang w:val="ru-RU"/>
              </w:rPr>
            </w:pPr>
            <w:r>
              <w:rPr>
                <w:rFonts w:hint="default"/>
                <w:lang w:val="ru-RU"/>
              </w:rPr>
              <w:t>02.10.26</w:t>
            </w:r>
          </w:p>
        </w:tc>
      </w:tr>
      <w:tr w14:paraId="7E7162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17FF1A2A">
            <w:pPr>
              <w:spacing w:before="0" w:after="0"/>
              <w:ind w:left="0"/>
              <w:jc w:val="left"/>
            </w:pPr>
            <w:r>
              <w:rPr>
                <w:rFonts w:ascii="Times New Roman" w:hAnsi="Times New Roman"/>
                <w:b w:val="0"/>
                <w:i w:val="0"/>
                <w:color w:val="000000"/>
                <w:sz w:val="24"/>
              </w:rPr>
              <w:t>15</w:t>
            </w:r>
          </w:p>
        </w:tc>
        <w:tc>
          <w:tcPr>
            <w:tcW w:w="4684" w:type="dxa"/>
            <w:tcMar>
              <w:top w:w="50" w:type="dxa"/>
              <w:left w:w="100" w:type="dxa"/>
            </w:tcMar>
            <w:vAlign w:val="center"/>
          </w:tcPr>
          <w:p w14:paraId="4B5C0160">
            <w:pPr>
              <w:spacing w:before="0" w:after="0"/>
              <w:ind w:left="135"/>
              <w:jc w:val="left"/>
            </w:pPr>
            <w:r>
              <w:rPr>
                <w:rFonts w:ascii="Times New Roman" w:hAnsi="Times New Roman"/>
                <w:b w:val="0"/>
                <w:i w:val="0"/>
                <w:color w:val="000000"/>
                <w:sz w:val="24"/>
              </w:rPr>
              <w:t>Священная Римская империя и ее соседи</w:t>
            </w:r>
          </w:p>
        </w:tc>
        <w:tc>
          <w:tcPr>
            <w:tcW w:w="1881" w:type="dxa"/>
            <w:tcMar>
              <w:top w:w="50" w:type="dxa"/>
              <w:left w:w="100" w:type="dxa"/>
            </w:tcMar>
            <w:vAlign w:val="center"/>
          </w:tcPr>
          <w:p w14:paraId="761D6D6B">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00747B1F">
            <w:pPr>
              <w:spacing w:before="0" w:after="0" w:line="276" w:lineRule="auto"/>
              <w:ind w:left="135"/>
              <w:jc w:val="center"/>
            </w:pPr>
          </w:p>
        </w:tc>
        <w:tc>
          <w:tcPr>
            <w:tcW w:w="2010" w:type="dxa"/>
            <w:tcMar>
              <w:top w:w="50" w:type="dxa"/>
              <w:left w:w="100" w:type="dxa"/>
            </w:tcMar>
            <w:vAlign w:val="center"/>
          </w:tcPr>
          <w:p w14:paraId="644F8544">
            <w:pPr>
              <w:spacing w:before="0" w:after="0" w:line="276" w:lineRule="auto"/>
              <w:ind w:left="135"/>
              <w:jc w:val="center"/>
            </w:pPr>
          </w:p>
        </w:tc>
        <w:tc>
          <w:tcPr>
            <w:tcW w:w="1496" w:type="dxa"/>
            <w:tcMar>
              <w:top w:w="50" w:type="dxa"/>
              <w:left w:w="100" w:type="dxa"/>
            </w:tcMar>
            <w:vAlign w:val="center"/>
          </w:tcPr>
          <w:p w14:paraId="3E8D10F0">
            <w:pPr>
              <w:spacing w:before="0" w:after="0"/>
              <w:ind w:left="135"/>
              <w:jc w:val="left"/>
              <w:rPr>
                <w:rFonts w:hint="default"/>
                <w:lang w:val="ru-RU"/>
              </w:rPr>
            </w:pPr>
            <w:r>
              <w:rPr>
                <w:rFonts w:hint="default"/>
                <w:lang w:val="ru-RU"/>
              </w:rPr>
              <w:t>05.10.26</w:t>
            </w:r>
          </w:p>
        </w:tc>
      </w:tr>
      <w:tr w14:paraId="3FCE0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72BD98A9">
            <w:pPr>
              <w:spacing w:before="0" w:after="0"/>
              <w:ind w:left="0"/>
              <w:jc w:val="left"/>
            </w:pPr>
            <w:r>
              <w:rPr>
                <w:rFonts w:ascii="Times New Roman" w:hAnsi="Times New Roman"/>
                <w:b w:val="0"/>
                <w:i w:val="0"/>
                <w:color w:val="000000"/>
                <w:sz w:val="24"/>
              </w:rPr>
              <w:t>16</w:t>
            </w:r>
          </w:p>
        </w:tc>
        <w:tc>
          <w:tcPr>
            <w:tcW w:w="4684" w:type="dxa"/>
            <w:tcMar>
              <w:top w:w="50" w:type="dxa"/>
              <w:left w:w="100" w:type="dxa"/>
            </w:tcMar>
            <w:vAlign w:val="center"/>
          </w:tcPr>
          <w:p w14:paraId="18824676">
            <w:pPr>
              <w:spacing w:before="0" w:after="0"/>
              <w:ind w:left="135"/>
              <w:jc w:val="left"/>
            </w:pPr>
            <w:r>
              <w:rPr>
                <w:rFonts w:ascii="Times New Roman" w:hAnsi="Times New Roman"/>
                <w:b w:val="0"/>
                <w:i w:val="0"/>
                <w:color w:val="000000"/>
                <w:sz w:val="24"/>
              </w:rPr>
              <w:t>Западноевропейская культура в XI - XIV вв.</w:t>
            </w:r>
          </w:p>
        </w:tc>
        <w:tc>
          <w:tcPr>
            <w:tcW w:w="1881" w:type="dxa"/>
            <w:tcMar>
              <w:top w:w="50" w:type="dxa"/>
              <w:left w:w="100" w:type="dxa"/>
            </w:tcMar>
            <w:vAlign w:val="center"/>
          </w:tcPr>
          <w:p w14:paraId="58070173">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028D98CA">
            <w:pPr>
              <w:spacing w:before="0" w:after="0" w:line="276" w:lineRule="auto"/>
              <w:ind w:left="135"/>
              <w:jc w:val="center"/>
            </w:pPr>
          </w:p>
        </w:tc>
        <w:tc>
          <w:tcPr>
            <w:tcW w:w="2010" w:type="dxa"/>
            <w:tcMar>
              <w:top w:w="50" w:type="dxa"/>
              <w:left w:w="100" w:type="dxa"/>
            </w:tcMar>
            <w:vAlign w:val="center"/>
          </w:tcPr>
          <w:p w14:paraId="7AB3B0F4">
            <w:pPr>
              <w:spacing w:before="0" w:after="0" w:line="276" w:lineRule="auto"/>
              <w:ind w:left="135"/>
              <w:jc w:val="center"/>
            </w:pPr>
          </w:p>
        </w:tc>
        <w:tc>
          <w:tcPr>
            <w:tcW w:w="1496" w:type="dxa"/>
            <w:tcMar>
              <w:top w:w="50" w:type="dxa"/>
              <w:left w:w="100" w:type="dxa"/>
            </w:tcMar>
            <w:vAlign w:val="center"/>
          </w:tcPr>
          <w:p w14:paraId="736E6A81">
            <w:pPr>
              <w:spacing w:before="0" w:after="0"/>
              <w:ind w:left="135"/>
              <w:jc w:val="left"/>
              <w:rPr>
                <w:rFonts w:hint="default"/>
                <w:lang w:val="ru-RU"/>
              </w:rPr>
            </w:pPr>
            <w:r>
              <w:rPr>
                <w:rFonts w:hint="default"/>
                <w:lang w:val="ru-RU"/>
              </w:rPr>
              <w:t>07.10.26</w:t>
            </w:r>
          </w:p>
        </w:tc>
      </w:tr>
      <w:tr w14:paraId="651897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05B19897">
            <w:pPr>
              <w:spacing w:before="0" w:after="0"/>
              <w:ind w:left="0"/>
              <w:jc w:val="left"/>
            </w:pPr>
            <w:r>
              <w:rPr>
                <w:rFonts w:ascii="Times New Roman" w:hAnsi="Times New Roman"/>
                <w:b w:val="0"/>
                <w:i w:val="0"/>
                <w:color w:val="000000"/>
                <w:sz w:val="24"/>
              </w:rPr>
              <w:t>17</w:t>
            </w:r>
          </w:p>
        </w:tc>
        <w:tc>
          <w:tcPr>
            <w:tcW w:w="4684" w:type="dxa"/>
            <w:tcMar>
              <w:top w:w="50" w:type="dxa"/>
              <w:left w:w="100" w:type="dxa"/>
            </w:tcMar>
            <w:vAlign w:val="center"/>
          </w:tcPr>
          <w:p w14:paraId="51526046">
            <w:pPr>
              <w:spacing w:before="0" w:after="0"/>
              <w:ind w:left="135"/>
              <w:jc w:val="left"/>
            </w:pPr>
            <w:r>
              <w:rPr>
                <w:rFonts w:ascii="Times New Roman" w:hAnsi="Times New Roman"/>
                <w:b w:val="0"/>
                <w:i w:val="0"/>
                <w:color w:val="000000"/>
                <w:sz w:val="24"/>
              </w:rPr>
              <w:t>Кочевники Великой степи и их соседи в Средние века</w:t>
            </w:r>
          </w:p>
        </w:tc>
        <w:tc>
          <w:tcPr>
            <w:tcW w:w="1881" w:type="dxa"/>
            <w:tcMar>
              <w:top w:w="50" w:type="dxa"/>
              <w:left w:w="100" w:type="dxa"/>
            </w:tcMar>
            <w:vAlign w:val="center"/>
          </w:tcPr>
          <w:p w14:paraId="073257C4">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8C63D09">
            <w:pPr>
              <w:spacing w:before="0" w:after="0" w:line="276" w:lineRule="auto"/>
              <w:ind w:left="135"/>
              <w:jc w:val="center"/>
            </w:pPr>
            <w:r>
              <w:rPr>
                <w:rFonts w:ascii="Times New Roman" w:hAnsi="Times New Roman"/>
                <w:b w:val="0"/>
                <w:i w:val="0"/>
                <w:color w:val="000000"/>
                <w:sz w:val="24"/>
              </w:rPr>
              <w:t xml:space="preserve"> </w:t>
            </w:r>
          </w:p>
        </w:tc>
        <w:tc>
          <w:tcPr>
            <w:tcW w:w="2010" w:type="dxa"/>
            <w:tcMar>
              <w:top w:w="50" w:type="dxa"/>
              <w:left w:w="100" w:type="dxa"/>
            </w:tcMar>
            <w:vAlign w:val="center"/>
          </w:tcPr>
          <w:p w14:paraId="0571F749">
            <w:pPr>
              <w:spacing w:before="0" w:after="0" w:line="276" w:lineRule="auto"/>
              <w:ind w:left="135"/>
              <w:jc w:val="center"/>
            </w:pPr>
          </w:p>
        </w:tc>
        <w:tc>
          <w:tcPr>
            <w:tcW w:w="1496" w:type="dxa"/>
            <w:tcMar>
              <w:top w:w="50" w:type="dxa"/>
              <w:left w:w="100" w:type="dxa"/>
            </w:tcMar>
            <w:vAlign w:val="center"/>
          </w:tcPr>
          <w:p w14:paraId="184A43C8">
            <w:pPr>
              <w:spacing w:before="0" w:after="0"/>
              <w:ind w:left="135"/>
              <w:jc w:val="left"/>
              <w:rPr>
                <w:rFonts w:hint="default"/>
                <w:lang w:val="ru-RU"/>
              </w:rPr>
            </w:pPr>
            <w:r>
              <w:rPr>
                <w:rFonts w:hint="default"/>
                <w:lang w:val="ru-RU"/>
              </w:rPr>
              <w:t>09.10.26</w:t>
            </w:r>
          </w:p>
        </w:tc>
      </w:tr>
      <w:tr w14:paraId="3BC326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743BE58D">
            <w:pPr>
              <w:spacing w:before="0" w:after="0"/>
              <w:ind w:left="0"/>
              <w:jc w:val="left"/>
            </w:pPr>
            <w:r>
              <w:rPr>
                <w:rFonts w:ascii="Times New Roman" w:hAnsi="Times New Roman"/>
                <w:b w:val="0"/>
                <w:i w:val="0"/>
                <w:color w:val="000000"/>
                <w:sz w:val="24"/>
              </w:rPr>
              <w:t>18</w:t>
            </w:r>
          </w:p>
        </w:tc>
        <w:tc>
          <w:tcPr>
            <w:tcW w:w="4684" w:type="dxa"/>
            <w:tcMar>
              <w:top w:w="50" w:type="dxa"/>
              <w:left w:w="100" w:type="dxa"/>
            </w:tcMar>
            <w:vAlign w:val="center"/>
          </w:tcPr>
          <w:p w14:paraId="1FFB7139">
            <w:pPr>
              <w:spacing w:before="0" w:after="0"/>
              <w:ind w:left="135"/>
              <w:jc w:val="left"/>
            </w:pPr>
            <w:r>
              <w:rPr>
                <w:rFonts w:ascii="Times New Roman" w:hAnsi="Times New Roman"/>
                <w:b w:val="0"/>
                <w:i w:val="0"/>
                <w:color w:val="000000"/>
                <w:sz w:val="24"/>
              </w:rPr>
              <w:t>Китай и Япония в Средние века</w:t>
            </w:r>
          </w:p>
        </w:tc>
        <w:tc>
          <w:tcPr>
            <w:tcW w:w="1881" w:type="dxa"/>
            <w:tcMar>
              <w:top w:w="50" w:type="dxa"/>
              <w:left w:w="100" w:type="dxa"/>
            </w:tcMar>
            <w:vAlign w:val="center"/>
          </w:tcPr>
          <w:p w14:paraId="1479D86F">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3150919A">
            <w:pPr>
              <w:spacing w:before="0" w:after="0" w:line="276" w:lineRule="auto"/>
              <w:ind w:left="135"/>
              <w:jc w:val="center"/>
            </w:pPr>
          </w:p>
        </w:tc>
        <w:tc>
          <w:tcPr>
            <w:tcW w:w="2010" w:type="dxa"/>
            <w:tcMar>
              <w:top w:w="50" w:type="dxa"/>
              <w:left w:w="100" w:type="dxa"/>
            </w:tcMar>
            <w:vAlign w:val="center"/>
          </w:tcPr>
          <w:p w14:paraId="12CA858F">
            <w:pPr>
              <w:spacing w:before="0" w:after="0" w:line="276" w:lineRule="auto"/>
              <w:ind w:left="135"/>
              <w:jc w:val="center"/>
            </w:pPr>
          </w:p>
        </w:tc>
        <w:tc>
          <w:tcPr>
            <w:tcW w:w="1496" w:type="dxa"/>
            <w:tcMar>
              <w:top w:w="50" w:type="dxa"/>
              <w:left w:w="100" w:type="dxa"/>
            </w:tcMar>
            <w:vAlign w:val="center"/>
          </w:tcPr>
          <w:p w14:paraId="6225A2D5">
            <w:pPr>
              <w:spacing w:before="0" w:after="0"/>
              <w:ind w:left="135"/>
              <w:jc w:val="left"/>
              <w:rPr>
                <w:rFonts w:hint="default"/>
                <w:lang w:val="ru-RU"/>
              </w:rPr>
            </w:pPr>
            <w:r>
              <w:rPr>
                <w:rFonts w:hint="default"/>
                <w:lang w:val="ru-RU"/>
              </w:rPr>
              <w:t>12.10.26</w:t>
            </w:r>
          </w:p>
        </w:tc>
      </w:tr>
      <w:tr w14:paraId="683D2A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2544B22">
            <w:pPr>
              <w:spacing w:before="0" w:after="0"/>
              <w:ind w:left="0"/>
              <w:jc w:val="left"/>
            </w:pPr>
            <w:r>
              <w:rPr>
                <w:rFonts w:ascii="Times New Roman" w:hAnsi="Times New Roman"/>
                <w:b w:val="0"/>
                <w:i w:val="0"/>
                <w:color w:val="000000"/>
                <w:sz w:val="24"/>
              </w:rPr>
              <w:t>19</w:t>
            </w:r>
          </w:p>
        </w:tc>
        <w:tc>
          <w:tcPr>
            <w:tcW w:w="4684" w:type="dxa"/>
            <w:tcMar>
              <w:top w:w="50" w:type="dxa"/>
              <w:left w:w="100" w:type="dxa"/>
            </w:tcMar>
            <w:vAlign w:val="center"/>
          </w:tcPr>
          <w:p w14:paraId="7FEC7E59">
            <w:pPr>
              <w:spacing w:before="0" w:after="0"/>
              <w:ind w:left="135"/>
              <w:jc w:val="left"/>
            </w:pPr>
            <w:r>
              <w:rPr>
                <w:rFonts w:ascii="Times New Roman" w:hAnsi="Times New Roman"/>
                <w:b w:val="0"/>
                <w:i w:val="0"/>
                <w:color w:val="000000"/>
                <w:sz w:val="24"/>
              </w:rPr>
              <w:t>Китай и Япония в Средние века</w:t>
            </w:r>
          </w:p>
        </w:tc>
        <w:tc>
          <w:tcPr>
            <w:tcW w:w="1881" w:type="dxa"/>
            <w:tcMar>
              <w:top w:w="50" w:type="dxa"/>
              <w:left w:w="100" w:type="dxa"/>
            </w:tcMar>
            <w:vAlign w:val="center"/>
          </w:tcPr>
          <w:p w14:paraId="72F25210">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93D5791">
            <w:pPr>
              <w:spacing w:before="0" w:after="0" w:line="276" w:lineRule="auto"/>
              <w:ind w:left="135"/>
              <w:jc w:val="center"/>
            </w:pPr>
          </w:p>
        </w:tc>
        <w:tc>
          <w:tcPr>
            <w:tcW w:w="2010" w:type="dxa"/>
            <w:tcMar>
              <w:top w:w="50" w:type="dxa"/>
              <w:left w:w="100" w:type="dxa"/>
            </w:tcMar>
            <w:vAlign w:val="center"/>
          </w:tcPr>
          <w:p w14:paraId="1867F05B">
            <w:pPr>
              <w:spacing w:before="0" w:after="0" w:line="276" w:lineRule="auto"/>
              <w:ind w:left="135"/>
              <w:jc w:val="center"/>
            </w:pPr>
          </w:p>
        </w:tc>
        <w:tc>
          <w:tcPr>
            <w:tcW w:w="1496" w:type="dxa"/>
            <w:tcMar>
              <w:top w:w="50" w:type="dxa"/>
              <w:left w:w="100" w:type="dxa"/>
            </w:tcMar>
            <w:vAlign w:val="center"/>
          </w:tcPr>
          <w:p w14:paraId="64BF7D39">
            <w:pPr>
              <w:spacing w:before="0" w:after="0"/>
              <w:ind w:left="135"/>
              <w:jc w:val="left"/>
              <w:rPr>
                <w:rFonts w:hint="default"/>
                <w:lang w:val="ru-RU"/>
              </w:rPr>
            </w:pPr>
            <w:r>
              <w:rPr>
                <w:rFonts w:hint="default"/>
                <w:lang w:val="ru-RU"/>
              </w:rPr>
              <w:t>14.10.26</w:t>
            </w:r>
          </w:p>
        </w:tc>
      </w:tr>
      <w:tr w14:paraId="1DDEBA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600FB22D">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20</w:t>
            </w:r>
          </w:p>
        </w:tc>
        <w:tc>
          <w:tcPr>
            <w:tcW w:w="4684" w:type="dxa"/>
            <w:tcMar>
              <w:top w:w="50" w:type="dxa"/>
              <w:left w:w="100" w:type="dxa"/>
            </w:tcMar>
            <w:vAlign w:val="center"/>
          </w:tcPr>
          <w:p w14:paraId="07C60B12">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Контрольная работа за 1 четверть</w:t>
            </w:r>
          </w:p>
        </w:tc>
        <w:tc>
          <w:tcPr>
            <w:tcW w:w="1881" w:type="dxa"/>
            <w:tcMar>
              <w:top w:w="50" w:type="dxa"/>
              <w:left w:w="100" w:type="dxa"/>
            </w:tcMar>
            <w:vAlign w:val="center"/>
          </w:tcPr>
          <w:p w14:paraId="4E2967AE">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323A03F7">
            <w:pPr>
              <w:spacing w:before="0" w:after="0" w:line="276" w:lineRule="auto"/>
              <w:ind w:left="135"/>
              <w:jc w:val="center"/>
              <w:rPr>
                <w:rFonts w:hint="default"/>
                <w:lang w:val="ru-RU"/>
              </w:rPr>
            </w:pPr>
            <w:r>
              <w:rPr>
                <w:rFonts w:hint="default"/>
                <w:lang w:val="ru-RU"/>
              </w:rPr>
              <w:t>1</w:t>
            </w:r>
          </w:p>
        </w:tc>
        <w:tc>
          <w:tcPr>
            <w:tcW w:w="2010" w:type="dxa"/>
            <w:tcMar>
              <w:top w:w="50" w:type="dxa"/>
              <w:left w:w="100" w:type="dxa"/>
            </w:tcMar>
            <w:vAlign w:val="center"/>
          </w:tcPr>
          <w:p w14:paraId="79F58E05">
            <w:pPr>
              <w:spacing w:before="0" w:after="0" w:line="276" w:lineRule="auto"/>
              <w:ind w:left="135"/>
              <w:jc w:val="center"/>
            </w:pPr>
          </w:p>
        </w:tc>
        <w:tc>
          <w:tcPr>
            <w:tcW w:w="1496" w:type="dxa"/>
            <w:tcMar>
              <w:top w:w="50" w:type="dxa"/>
              <w:left w:w="100" w:type="dxa"/>
            </w:tcMar>
            <w:vAlign w:val="center"/>
          </w:tcPr>
          <w:p w14:paraId="7B02F0B9">
            <w:pPr>
              <w:spacing w:before="0" w:after="0"/>
              <w:ind w:left="135"/>
              <w:jc w:val="left"/>
              <w:rPr>
                <w:rFonts w:hint="default"/>
                <w:lang w:val="ru-RU"/>
              </w:rPr>
            </w:pPr>
            <w:r>
              <w:rPr>
                <w:rFonts w:hint="default"/>
                <w:lang w:val="ru-RU"/>
              </w:rPr>
              <w:t>16.10.26</w:t>
            </w:r>
          </w:p>
        </w:tc>
      </w:tr>
      <w:tr w14:paraId="03F29A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4344892D">
            <w:pPr>
              <w:spacing w:before="0" w:after="0"/>
              <w:ind w:left="0"/>
              <w:jc w:val="left"/>
            </w:pPr>
            <w:r>
              <w:rPr>
                <w:rFonts w:ascii="Times New Roman" w:hAnsi="Times New Roman"/>
                <w:b w:val="0"/>
                <w:i w:val="0"/>
                <w:color w:val="000000"/>
                <w:sz w:val="24"/>
              </w:rPr>
              <w:t>21</w:t>
            </w:r>
          </w:p>
        </w:tc>
        <w:tc>
          <w:tcPr>
            <w:tcW w:w="4684" w:type="dxa"/>
            <w:tcMar>
              <w:top w:w="50" w:type="dxa"/>
              <w:left w:w="100" w:type="dxa"/>
            </w:tcMar>
            <w:vAlign w:val="center"/>
          </w:tcPr>
          <w:p w14:paraId="7FC9A8E0">
            <w:pPr>
              <w:spacing w:before="0" w:after="0"/>
              <w:ind w:left="135"/>
              <w:jc w:val="left"/>
            </w:pPr>
            <w:r>
              <w:rPr>
                <w:rFonts w:ascii="Times New Roman" w:hAnsi="Times New Roman"/>
                <w:b w:val="0"/>
                <w:i w:val="0"/>
                <w:color w:val="000000"/>
                <w:sz w:val="24"/>
              </w:rPr>
              <w:t>Индия в Средние века</w:t>
            </w:r>
          </w:p>
        </w:tc>
        <w:tc>
          <w:tcPr>
            <w:tcW w:w="1881" w:type="dxa"/>
            <w:tcMar>
              <w:top w:w="50" w:type="dxa"/>
              <w:left w:w="100" w:type="dxa"/>
            </w:tcMar>
            <w:vAlign w:val="center"/>
          </w:tcPr>
          <w:p w14:paraId="631C8865">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7A876A7E">
            <w:pPr>
              <w:spacing w:before="0" w:after="0" w:line="276" w:lineRule="auto"/>
              <w:ind w:left="135"/>
              <w:jc w:val="center"/>
            </w:pPr>
          </w:p>
        </w:tc>
        <w:tc>
          <w:tcPr>
            <w:tcW w:w="2010" w:type="dxa"/>
            <w:tcMar>
              <w:top w:w="50" w:type="dxa"/>
              <w:left w:w="100" w:type="dxa"/>
            </w:tcMar>
            <w:vAlign w:val="center"/>
          </w:tcPr>
          <w:p w14:paraId="5A9FEDFE">
            <w:pPr>
              <w:spacing w:before="0" w:after="0" w:line="276" w:lineRule="auto"/>
              <w:ind w:left="135"/>
              <w:jc w:val="center"/>
            </w:pPr>
          </w:p>
        </w:tc>
        <w:tc>
          <w:tcPr>
            <w:tcW w:w="1496" w:type="dxa"/>
            <w:tcMar>
              <w:top w:w="50" w:type="dxa"/>
              <w:left w:w="100" w:type="dxa"/>
            </w:tcMar>
            <w:vAlign w:val="center"/>
          </w:tcPr>
          <w:p w14:paraId="4CC8F13D">
            <w:pPr>
              <w:spacing w:before="0" w:after="0"/>
              <w:ind w:left="135"/>
              <w:jc w:val="left"/>
              <w:rPr>
                <w:rFonts w:hint="default"/>
                <w:lang w:val="ru-RU"/>
              </w:rPr>
            </w:pPr>
            <w:r>
              <w:rPr>
                <w:rFonts w:hint="default"/>
                <w:lang w:val="ru-RU"/>
              </w:rPr>
              <w:t>19.10.26</w:t>
            </w:r>
          </w:p>
        </w:tc>
      </w:tr>
      <w:tr w14:paraId="325A14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5ADA26B2">
            <w:pPr>
              <w:spacing w:before="0" w:after="0"/>
              <w:ind w:left="0"/>
              <w:jc w:val="left"/>
            </w:pPr>
            <w:r>
              <w:rPr>
                <w:rFonts w:ascii="Times New Roman" w:hAnsi="Times New Roman"/>
                <w:b w:val="0"/>
                <w:i w:val="0"/>
                <w:color w:val="000000"/>
                <w:sz w:val="24"/>
              </w:rPr>
              <w:t>22</w:t>
            </w:r>
          </w:p>
        </w:tc>
        <w:tc>
          <w:tcPr>
            <w:tcW w:w="4684" w:type="dxa"/>
            <w:tcMar>
              <w:top w:w="50" w:type="dxa"/>
              <w:left w:w="100" w:type="dxa"/>
            </w:tcMar>
            <w:vAlign w:val="center"/>
          </w:tcPr>
          <w:p w14:paraId="3C7417D1">
            <w:pPr>
              <w:spacing w:before="0" w:after="0"/>
              <w:ind w:left="135"/>
              <w:jc w:val="left"/>
            </w:pPr>
            <w:r>
              <w:rPr>
                <w:rFonts w:ascii="Times New Roman" w:hAnsi="Times New Roman"/>
                <w:b w:val="0"/>
                <w:i w:val="0"/>
                <w:color w:val="000000"/>
                <w:sz w:val="24"/>
              </w:rPr>
              <w:t>Народы и государства Африки</w:t>
            </w:r>
          </w:p>
        </w:tc>
        <w:tc>
          <w:tcPr>
            <w:tcW w:w="1881" w:type="dxa"/>
            <w:tcMar>
              <w:top w:w="50" w:type="dxa"/>
              <w:left w:w="100" w:type="dxa"/>
            </w:tcMar>
            <w:vAlign w:val="center"/>
          </w:tcPr>
          <w:p w14:paraId="6D4A7923">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7868C03">
            <w:pPr>
              <w:spacing w:before="0" w:after="0" w:line="276" w:lineRule="auto"/>
              <w:ind w:left="135"/>
              <w:jc w:val="center"/>
            </w:pPr>
          </w:p>
        </w:tc>
        <w:tc>
          <w:tcPr>
            <w:tcW w:w="2010" w:type="dxa"/>
            <w:tcMar>
              <w:top w:w="50" w:type="dxa"/>
              <w:left w:w="100" w:type="dxa"/>
            </w:tcMar>
            <w:vAlign w:val="center"/>
          </w:tcPr>
          <w:p w14:paraId="01F7D629">
            <w:pPr>
              <w:spacing w:before="0" w:after="0" w:line="276" w:lineRule="auto"/>
              <w:ind w:left="135"/>
              <w:jc w:val="center"/>
            </w:pPr>
          </w:p>
        </w:tc>
        <w:tc>
          <w:tcPr>
            <w:tcW w:w="1496" w:type="dxa"/>
            <w:tcMar>
              <w:top w:w="50" w:type="dxa"/>
              <w:left w:w="100" w:type="dxa"/>
            </w:tcMar>
            <w:vAlign w:val="center"/>
          </w:tcPr>
          <w:p w14:paraId="795D059E">
            <w:pPr>
              <w:spacing w:before="0" w:after="0"/>
              <w:ind w:left="135"/>
              <w:jc w:val="left"/>
              <w:rPr>
                <w:rFonts w:hint="default"/>
                <w:lang w:val="ru-RU"/>
              </w:rPr>
            </w:pPr>
            <w:r>
              <w:rPr>
                <w:rFonts w:hint="default"/>
                <w:lang w:val="ru-RU"/>
              </w:rPr>
              <w:t>21.10.26</w:t>
            </w:r>
          </w:p>
        </w:tc>
      </w:tr>
      <w:tr w14:paraId="09D6E7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7A8EF2A3">
            <w:pPr>
              <w:spacing w:before="0" w:after="0"/>
              <w:ind w:left="0"/>
              <w:jc w:val="left"/>
            </w:pPr>
            <w:r>
              <w:rPr>
                <w:rFonts w:ascii="Times New Roman" w:hAnsi="Times New Roman"/>
                <w:b w:val="0"/>
                <w:i w:val="0"/>
                <w:color w:val="000000"/>
                <w:sz w:val="24"/>
              </w:rPr>
              <w:t>23</w:t>
            </w:r>
          </w:p>
        </w:tc>
        <w:tc>
          <w:tcPr>
            <w:tcW w:w="4684" w:type="dxa"/>
            <w:tcMar>
              <w:top w:w="50" w:type="dxa"/>
              <w:left w:w="100" w:type="dxa"/>
            </w:tcMar>
            <w:vAlign w:val="center"/>
          </w:tcPr>
          <w:p w14:paraId="77ECB08C">
            <w:pPr>
              <w:spacing w:before="0" w:after="0"/>
              <w:ind w:left="135"/>
              <w:jc w:val="left"/>
            </w:pPr>
            <w:r>
              <w:rPr>
                <w:rFonts w:ascii="Times New Roman" w:hAnsi="Times New Roman"/>
                <w:b w:val="0"/>
                <w:i w:val="0"/>
                <w:color w:val="000000"/>
                <w:sz w:val="24"/>
              </w:rPr>
              <w:t>Цивилизации доколумбовой Америки</w:t>
            </w:r>
          </w:p>
        </w:tc>
        <w:tc>
          <w:tcPr>
            <w:tcW w:w="1881" w:type="dxa"/>
            <w:tcMar>
              <w:top w:w="50" w:type="dxa"/>
              <w:left w:w="100" w:type="dxa"/>
            </w:tcMar>
            <w:vAlign w:val="center"/>
          </w:tcPr>
          <w:p w14:paraId="72EE540D">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019676A0">
            <w:pPr>
              <w:spacing w:before="0" w:after="0" w:line="276" w:lineRule="auto"/>
              <w:ind w:left="135"/>
              <w:jc w:val="center"/>
            </w:pPr>
          </w:p>
        </w:tc>
        <w:tc>
          <w:tcPr>
            <w:tcW w:w="2010" w:type="dxa"/>
            <w:tcMar>
              <w:top w:w="50" w:type="dxa"/>
              <w:left w:w="100" w:type="dxa"/>
            </w:tcMar>
            <w:vAlign w:val="center"/>
          </w:tcPr>
          <w:p w14:paraId="09C7043D">
            <w:pPr>
              <w:spacing w:before="0" w:after="0" w:line="276" w:lineRule="auto"/>
              <w:ind w:left="135"/>
              <w:jc w:val="center"/>
            </w:pPr>
          </w:p>
        </w:tc>
        <w:tc>
          <w:tcPr>
            <w:tcW w:w="1496" w:type="dxa"/>
            <w:tcMar>
              <w:top w:w="50" w:type="dxa"/>
              <w:left w:w="100" w:type="dxa"/>
            </w:tcMar>
            <w:vAlign w:val="center"/>
          </w:tcPr>
          <w:p w14:paraId="12D7A783">
            <w:pPr>
              <w:spacing w:before="0" w:after="0"/>
              <w:ind w:left="135"/>
              <w:jc w:val="left"/>
              <w:rPr>
                <w:rFonts w:hint="default"/>
                <w:lang w:val="ru-RU"/>
              </w:rPr>
            </w:pPr>
            <w:r>
              <w:rPr>
                <w:rFonts w:hint="default"/>
                <w:lang w:val="ru-RU"/>
              </w:rPr>
              <w:t>23.10.26</w:t>
            </w:r>
          </w:p>
        </w:tc>
      </w:tr>
      <w:tr w14:paraId="5C17D9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DB4733A">
            <w:pPr>
              <w:spacing w:before="0" w:after="0"/>
              <w:ind w:left="0"/>
              <w:jc w:val="left"/>
            </w:pPr>
            <w:r>
              <w:rPr>
                <w:rFonts w:ascii="Times New Roman" w:hAnsi="Times New Roman"/>
                <w:b w:val="0"/>
                <w:i w:val="0"/>
                <w:color w:val="000000"/>
                <w:sz w:val="24"/>
              </w:rPr>
              <w:t>24</w:t>
            </w:r>
          </w:p>
        </w:tc>
        <w:tc>
          <w:tcPr>
            <w:tcW w:w="4684" w:type="dxa"/>
            <w:tcMar>
              <w:top w:w="50" w:type="dxa"/>
              <w:left w:w="100" w:type="dxa"/>
            </w:tcMar>
            <w:vAlign w:val="center"/>
          </w:tcPr>
          <w:p w14:paraId="690E685B">
            <w:pPr>
              <w:spacing w:before="0" w:after="0"/>
              <w:ind w:left="135"/>
              <w:jc w:val="left"/>
            </w:pPr>
            <w:r>
              <w:rPr>
                <w:rFonts w:ascii="Times New Roman" w:hAnsi="Times New Roman"/>
                <w:b w:val="0"/>
                <w:i w:val="0"/>
                <w:color w:val="000000"/>
                <w:sz w:val="24"/>
              </w:rPr>
              <w:t>Европа в XIV - первой половине XV в.</w:t>
            </w:r>
          </w:p>
        </w:tc>
        <w:tc>
          <w:tcPr>
            <w:tcW w:w="1881" w:type="dxa"/>
            <w:tcMar>
              <w:top w:w="50" w:type="dxa"/>
              <w:left w:w="100" w:type="dxa"/>
            </w:tcMar>
            <w:vAlign w:val="center"/>
          </w:tcPr>
          <w:p w14:paraId="2A2F5D34">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7B2A7983">
            <w:pPr>
              <w:spacing w:before="0" w:after="0" w:line="276" w:lineRule="auto"/>
              <w:ind w:left="135"/>
              <w:jc w:val="center"/>
            </w:pPr>
          </w:p>
        </w:tc>
        <w:tc>
          <w:tcPr>
            <w:tcW w:w="2010" w:type="dxa"/>
            <w:tcMar>
              <w:top w:w="50" w:type="dxa"/>
              <w:left w:w="100" w:type="dxa"/>
            </w:tcMar>
            <w:vAlign w:val="center"/>
          </w:tcPr>
          <w:p w14:paraId="5D303AFB">
            <w:pPr>
              <w:spacing w:before="0" w:after="0" w:line="276" w:lineRule="auto"/>
              <w:ind w:left="135"/>
              <w:jc w:val="center"/>
            </w:pPr>
          </w:p>
        </w:tc>
        <w:tc>
          <w:tcPr>
            <w:tcW w:w="1496" w:type="dxa"/>
            <w:tcMar>
              <w:top w:w="50" w:type="dxa"/>
              <w:left w:w="100" w:type="dxa"/>
            </w:tcMar>
            <w:vAlign w:val="center"/>
          </w:tcPr>
          <w:p w14:paraId="529EE406">
            <w:pPr>
              <w:spacing w:before="0" w:after="0"/>
              <w:ind w:left="135"/>
              <w:jc w:val="left"/>
              <w:rPr>
                <w:rFonts w:hint="default"/>
                <w:lang w:val="ru-RU"/>
              </w:rPr>
            </w:pPr>
            <w:r>
              <w:rPr>
                <w:rFonts w:hint="default"/>
                <w:lang w:val="ru-RU"/>
              </w:rPr>
              <w:t>06.11.26</w:t>
            </w:r>
          </w:p>
        </w:tc>
      </w:tr>
      <w:tr w14:paraId="0FCE05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07EE925F">
            <w:pPr>
              <w:spacing w:before="0" w:after="0"/>
              <w:ind w:left="0"/>
              <w:jc w:val="left"/>
            </w:pPr>
            <w:r>
              <w:rPr>
                <w:rFonts w:ascii="Times New Roman" w:hAnsi="Times New Roman"/>
                <w:b w:val="0"/>
                <w:i w:val="0"/>
                <w:color w:val="000000"/>
                <w:sz w:val="24"/>
              </w:rPr>
              <w:t>25</w:t>
            </w:r>
          </w:p>
        </w:tc>
        <w:tc>
          <w:tcPr>
            <w:tcW w:w="4684" w:type="dxa"/>
            <w:tcMar>
              <w:top w:w="50" w:type="dxa"/>
              <w:left w:w="100" w:type="dxa"/>
            </w:tcMar>
            <w:vAlign w:val="center"/>
          </w:tcPr>
          <w:p w14:paraId="310C5456">
            <w:pPr>
              <w:spacing w:before="0" w:after="0"/>
              <w:ind w:left="135"/>
              <w:jc w:val="left"/>
            </w:pPr>
            <w:r>
              <w:rPr>
                <w:rFonts w:ascii="Times New Roman" w:hAnsi="Times New Roman"/>
                <w:b w:val="0"/>
                <w:i w:val="0"/>
                <w:color w:val="000000"/>
                <w:sz w:val="24"/>
              </w:rPr>
              <w:t>Европа в XIV - первой половине XV в.</w:t>
            </w:r>
          </w:p>
        </w:tc>
        <w:tc>
          <w:tcPr>
            <w:tcW w:w="1881" w:type="dxa"/>
            <w:tcMar>
              <w:top w:w="50" w:type="dxa"/>
              <w:left w:w="100" w:type="dxa"/>
            </w:tcMar>
            <w:vAlign w:val="center"/>
          </w:tcPr>
          <w:p w14:paraId="79D467AB">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E901B45">
            <w:pPr>
              <w:spacing w:before="0" w:after="0" w:line="276" w:lineRule="auto"/>
              <w:ind w:left="135"/>
              <w:jc w:val="center"/>
            </w:pPr>
          </w:p>
        </w:tc>
        <w:tc>
          <w:tcPr>
            <w:tcW w:w="2010" w:type="dxa"/>
            <w:tcMar>
              <w:top w:w="50" w:type="dxa"/>
              <w:left w:w="100" w:type="dxa"/>
            </w:tcMar>
            <w:vAlign w:val="center"/>
          </w:tcPr>
          <w:p w14:paraId="11721D0C">
            <w:pPr>
              <w:spacing w:before="0" w:after="0" w:line="276" w:lineRule="auto"/>
              <w:ind w:left="135"/>
              <w:jc w:val="center"/>
            </w:pPr>
          </w:p>
        </w:tc>
        <w:tc>
          <w:tcPr>
            <w:tcW w:w="1496" w:type="dxa"/>
            <w:tcMar>
              <w:top w:w="50" w:type="dxa"/>
              <w:left w:w="100" w:type="dxa"/>
            </w:tcMar>
            <w:vAlign w:val="center"/>
          </w:tcPr>
          <w:p w14:paraId="03DB7093">
            <w:pPr>
              <w:spacing w:before="0" w:after="0"/>
              <w:ind w:left="135"/>
              <w:jc w:val="left"/>
              <w:rPr>
                <w:rFonts w:hint="default"/>
                <w:lang w:val="ru-RU"/>
              </w:rPr>
            </w:pPr>
            <w:r>
              <w:rPr>
                <w:rFonts w:hint="default"/>
                <w:lang w:val="ru-RU"/>
              </w:rPr>
              <w:t>09.11.26</w:t>
            </w:r>
          </w:p>
        </w:tc>
      </w:tr>
      <w:tr w14:paraId="4EE659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2BE93E0">
            <w:pPr>
              <w:spacing w:before="0" w:after="0"/>
              <w:ind w:left="0"/>
              <w:jc w:val="left"/>
            </w:pPr>
            <w:r>
              <w:rPr>
                <w:rFonts w:ascii="Times New Roman" w:hAnsi="Times New Roman"/>
                <w:b w:val="0"/>
                <w:i w:val="0"/>
                <w:color w:val="000000"/>
                <w:sz w:val="24"/>
              </w:rPr>
              <w:t>26</w:t>
            </w:r>
          </w:p>
        </w:tc>
        <w:tc>
          <w:tcPr>
            <w:tcW w:w="4684" w:type="dxa"/>
            <w:tcMar>
              <w:top w:w="50" w:type="dxa"/>
              <w:left w:w="100" w:type="dxa"/>
            </w:tcMar>
            <w:vAlign w:val="center"/>
          </w:tcPr>
          <w:p w14:paraId="1202847E">
            <w:pPr>
              <w:spacing w:before="0" w:after="0"/>
              <w:ind w:left="135"/>
              <w:jc w:val="left"/>
            </w:pPr>
            <w:r>
              <w:rPr>
                <w:rFonts w:ascii="Times New Roman" w:hAnsi="Times New Roman"/>
                <w:b w:val="0"/>
                <w:i w:val="0"/>
                <w:color w:val="000000"/>
                <w:sz w:val="24"/>
              </w:rPr>
              <w:t>Гибель Византии и возникновение Османской империи</w:t>
            </w:r>
          </w:p>
        </w:tc>
        <w:tc>
          <w:tcPr>
            <w:tcW w:w="1881" w:type="dxa"/>
            <w:tcMar>
              <w:top w:w="50" w:type="dxa"/>
              <w:left w:w="100" w:type="dxa"/>
            </w:tcMar>
            <w:vAlign w:val="center"/>
          </w:tcPr>
          <w:p w14:paraId="2981C5F8">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3612ECA8">
            <w:pPr>
              <w:spacing w:before="0" w:after="0" w:line="276" w:lineRule="auto"/>
              <w:ind w:left="135"/>
              <w:jc w:val="center"/>
            </w:pPr>
          </w:p>
        </w:tc>
        <w:tc>
          <w:tcPr>
            <w:tcW w:w="2010" w:type="dxa"/>
            <w:tcMar>
              <w:top w:w="50" w:type="dxa"/>
              <w:left w:w="100" w:type="dxa"/>
            </w:tcMar>
            <w:vAlign w:val="center"/>
          </w:tcPr>
          <w:p w14:paraId="7A1F6004">
            <w:pPr>
              <w:spacing w:before="0" w:after="0" w:line="276" w:lineRule="auto"/>
              <w:ind w:left="135"/>
              <w:jc w:val="center"/>
            </w:pPr>
          </w:p>
        </w:tc>
        <w:tc>
          <w:tcPr>
            <w:tcW w:w="1496" w:type="dxa"/>
            <w:tcMar>
              <w:top w:w="50" w:type="dxa"/>
              <w:left w:w="100" w:type="dxa"/>
            </w:tcMar>
            <w:vAlign w:val="center"/>
          </w:tcPr>
          <w:p w14:paraId="1546CDFD">
            <w:pPr>
              <w:spacing w:before="0" w:after="0"/>
              <w:ind w:left="135"/>
              <w:jc w:val="left"/>
              <w:rPr>
                <w:rFonts w:hint="default"/>
                <w:lang w:val="ru-RU"/>
              </w:rPr>
            </w:pPr>
            <w:r>
              <w:rPr>
                <w:rFonts w:hint="default"/>
                <w:lang w:val="ru-RU"/>
              </w:rPr>
              <w:t>11.11.26</w:t>
            </w:r>
          </w:p>
        </w:tc>
      </w:tr>
      <w:tr w14:paraId="317D94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4B33AFE2">
            <w:pPr>
              <w:spacing w:before="0" w:after="0"/>
              <w:ind w:left="0"/>
              <w:jc w:val="left"/>
            </w:pPr>
            <w:r>
              <w:rPr>
                <w:rFonts w:ascii="Times New Roman" w:hAnsi="Times New Roman"/>
                <w:b w:val="0"/>
                <w:i w:val="0"/>
                <w:color w:val="000000"/>
                <w:sz w:val="24"/>
              </w:rPr>
              <w:t>27</w:t>
            </w:r>
          </w:p>
        </w:tc>
        <w:tc>
          <w:tcPr>
            <w:tcW w:w="4684" w:type="dxa"/>
            <w:tcMar>
              <w:top w:w="50" w:type="dxa"/>
              <w:left w:w="100" w:type="dxa"/>
            </w:tcMar>
            <w:vAlign w:val="center"/>
          </w:tcPr>
          <w:p w14:paraId="4AFFEE90">
            <w:pPr>
              <w:spacing w:before="0" w:after="0"/>
              <w:ind w:left="135"/>
              <w:jc w:val="left"/>
            </w:pPr>
            <w:r>
              <w:rPr>
                <w:rFonts w:ascii="Times New Roman" w:hAnsi="Times New Roman"/>
                <w:b w:val="0"/>
                <w:i w:val="0"/>
                <w:color w:val="000000"/>
                <w:sz w:val="24"/>
              </w:rPr>
              <w:t>Европа на пороге Нового времени</w:t>
            </w:r>
          </w:p>
        </w:tc>
        <w:tc>
          <w:tcPr>
            <w:tcW w:w="1881" w:type="dxa"/>
            <w:tcMar>
              <w:top w:w="50" w:type="dxa"/>
              <w:left w:w="100" w:type="dxa"/>
            </w:tcMar>
            <w:vAlign w:val="center"/>
          </w:tcPr>
          <w:p w14:paraId="18F13D21">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76D5D57D">
            <w:pPr>
              <w:spacing w:before="0" w:after="0" w:line="276" w:lineRule="auto"/>
              <w:ind w:left="135"/>
              <w:jc w:val="center"/>
            </w:pPr>
          </w:p>
        </w:tc>
        <w:tc>
          <w:tcPr>
            <w:tcW w:w="2010" w:type="dxa"/>
            <w:tcMar>
              <w:top w:w="50" w:type="dxa"/>
              <w:left w:w="100" w:type="dxa"/>
            </w:tcMar>
            <w:vAlign w:val="center"/>
          </w:tcPr>
          <w:p w14:paraId="14F98156">
            <w:pPr>
              <w:spacing w:before="0" w:after="0" w:line="276" w:lineRule="auto"/>
              <w:ind w:left="135"/>
              <w:jc w:val="center"/>
            </w:pPr>
          </w:p>
        </w:tc>
        <w:tc>
          <w:tcPr>
            <w:tcW w:w="1496" w:type="dxa"/>
            <w:tcMar>
              <w:top w:w="50" w:type="dxa"/>
              <w:left w:w="100" w:type="dxa"/>
            </w:tcMar>
            <w:vAlign w:val="center"/>
          </w:tcPr>
          <w:p w14:paraId="4B33A66D">
            <w:pPr>
              <w:spacing w:before="0" w:after="0"/>
              <w:ind w:left="135"/>
              <w:jc w:val="left"/>
              <w:rPr>
                <w:rFonts w:hint="default"/>
                <w:lang w:val="ru-RU"/>
              </w:rPr>
            </w:pPr>
            <w:r>
              <w:rPr>
                <w:rFonts w:hint="default"/>
                <w:lang w:val="ru-RU"/>
              </w:rPr>
              <w:t>13.11.26</w:t>
            </w:r>
          </w:p>
        </w:tc>
      </w:tr>
      <w:tr w14:paraId="5B8D87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5CBD694E">
            <w:pPr>
              <w:spacing w:before="0" w:after="0"/>
              <w:ind w:left="0"/>
              <w:jc w:val="left"/>
            </w:pPr>
            <w:r>
              <w:rPr>
                <w:rFonts w:ascii="Times New Roman" w:hAnsi="Times New Roman"/>
                <w:b w:val="0"/>
                <w:i w:val="0"/>
                <w:color w:val="000000"/>
                <w:sz w:val="24"/>
              </w:rPr>
              <w:t>28</w:t>
            </w:r>
          </w:p>
        </w:tc>
        <w:tc>
          <w:tcPr>
            <w:tcW w:w="4684" w:type="dxa"/>
            <w:tcMar>
              <w:top w:w="50" w:type="dxa"/>
              <w:left w:w="100" w:type="dxa"/>
            </w:tcMar>
            <w:vAlign w:val="center"/>
          </w:tcPr>
          <w:p w14:paraId="440DBB09">
            <w:pPr>
              <w:spacing w:before="0" w:after="0"/>
              <w:ind w:left="135"/>
              <w:jc w:val="left"/>
            </w:pPr>
            <w:r>
              <w:rPr>
                <w:rFonts w:ascii="Times New Roman" w:hAnsi="Times New Roman"/>
                <w:b w:val="0"/>
                <w:i w:val="0"/>
                <w:color w:val="000000"/>
                <w:sz w:val="24"/>
              </w:rPr>
              <w:t>Урок повторения, обобщения и контроля "Историческое и культурное наследие Средних веков"</w:t>
            </w:r>
          </w:p>
        </w:tc>
        <w:tc>
          <w:tcPr>
            <w:tcW w:w="1881" w:type="dxa"/>
            <w:tcMar>
              <w:top w:w="50" w:type="dxa"/>
              <w:left w:w="100" w:type="dxa"/>
            </w:tcMar>
            <w:vAlign w:val="center"/>
          </w:tcPr>
          <w:p w14:paraId="179CA9C4">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1E20A8DA">
            <w:pPr>
              <w:spacing w:before="0" w:after="0" w:line="276" w:lineRule="auto"/>
              <w:ind w:left="135"/>
              <w:jc w:val="center"/>
            </w:pPr>
            <w:r>
              <w:rPr>
                <w:rFonts w:ascii="Times New Roman" w:hAnsi="Times New Roman"/>
                <w:b w:val="0"/>
                <w:i w:val="0"/>
                <w:color w:val="000000"/>
                <w:sz w:val="24"/>
              </w:rPr>
              <w:t xml:space="preserve"> 1 </w:t>
            </w:r>
          </w:p>
        </w:tc>
        <w:tc>
          <w:tcPr>
            <w:tcW w:w="2010" w:type="dxa"/>
            <w:tcMar>
              <w:top w:w="50" w:type="dxa"/>
              <w:left w:w="100" w:type="dxa"/>
            </w:tcMar>
            <w:vAlign w:val="center"/>
          </w:tcPr>
          <w:p w14:paraId="6CDEC7D0">
            <w:pPr>
              <w:spacing w:before="0" w:after="0" w:line="276" w:lineRule="auto"/>
              <w:ind w:left="135"/>
              <w:jc w:val="center"/>
            </w:pPr>
          </w:p>
        </w:tc>
        <w:tc>
          <w:tcPr>
            <w:tcW w:w="1496" w:type="dxa"/>
            <w:tcMar>
              <w:top w:w="50" w:type="dxa"/>
              <w:left w:w="100" w:type="dxa"/>
            </w:tcMar>
            <w:vAlign w:val="center"/>
          </w:tcPr>
          <w:p w14:paraId="4E805CB9">
            <w:pPr>
              <w:spacing w:before="0" w:after="0"/>
              <w:ind w:left="135"/>
              <w:jc w:val="left"/>
              <w:rPr>
                <w:rFonts w:hint="default"/>
                <w:lang w:val="ru-RU"/>
              </w:rPr>
            </w:pPr>
            <w:r>
              <w:rPr>
                <w:rFonts w:hint="default"/>
                <w:lang w:val="ru-RU"/>
              </w:rPr>
              <w:t>16.11.26</w:t>
            </w:r>
          </w:p>
        </w:tc>
      </w:tr>
      <w:tr w14:paraId="384D93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4CA23763">
            <w:pPr>
              <w:spacing w:before="0" w:after="0"/>
              <w:ind w:left="0"/>
              <w:jc w:val="left"/>
            </w:pPr>
            <w:r>
              <w:rPr>
                <w:rFonts w:ascii="Times New Roman" w:hAnsi="Times New Roman"/>
                <w:b w:val="0"/>
                <w:i w:val="0"/>
                <w:color w:val="000000"/>
                <w:sz w:val="24"/>
              </w:rPr>
              <w:t>29</w:t>
            </w:r>
          </w:p>
        </w:tc>
        <w:tc>
          <w:tcPr>
            <w:tcW w:w="4684" w:type="dxa"/>
            <w:tcMar>
              <w:top w:w="50" w:type="dxa"/>
              <w:left w:w="100" w:type="dxa"/>
            </w:tcMar>
            <w:vAlign w:val="center"/>
          </w:tcPr>
          <w:p w14:paraId="5A3EB6C7">
            <w:pPr>
              <w:spacing w:before="0" w:after="0"/>
              <w:ind w:left="135"/>
              <w:jc w:val="left"/>
            </w:pPr>
            <w:r>
              <w:rPr>
                <w:rFonts w:ascii="Times New Roman" w:hAnsi="Times New Roman"/>
                <w:b w:val="0"/>
                <w:i w:val="0"/>
                <w:color w:val="000000"/>
                <w:sz w:val="24"/>
              </w:rPr>
              <w:t>Введение</w:t>
            </w:r>
          </w:p>
        </w:tc>
        <w:tc>
          <w:tcPr>
            <w:tcW w:w="1881" w:type="dxa"/>
            <w:tcMar>
              <w:top w:w="50" w:type="dxa"/>
              <w:left w:w="100" w:type="dxa"/>
            </w:tcMar>
            <w:vAlign w:val="center"/>
          </w:tcPr>
          <w:p w14:paraId="6442BBBA">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091DBF0">
            <w:pPr>
              <w:spacing w:before="0" w:after="0" w:line="276" w:lineRule="auto"/>
              <w:ind w:left="135"/>
              <w:jc w:val="center"/>
            </w:pPr>
          </w:p>
        </w:tc>
        <w:tc>
          <w:tcPr>
            <w:tcW w:w="2010" w:type="dxa"/>
            <w:tcMar>
              <w:top w:w="50" w:type="dxa"/>
              <w:left w:w="100" w:type="dxa"/>
            </w:tcMar>
            <w:vAlign w:val="center"/>
          </w:tcPr>
          <w:p w14:paraId="08348285">
            <w:pPr>
              <w:spacing w:before="0" w:after="0" w:line="276" w:lineRule="auto"/>
              <w:ind w:left="135"/>
              <w:jc w:val="center"/>
            </w:pPr>
          </w:p>
        </w:tc>
        <w:tc>
          <w:tcPr>
            <w:tcW w:w="1496" w:type="dxa"/>
            <w:tcMar>
              <w:top w:w="50" w:type="dxa"/>
              <w:left w:w="100" w:type="dxa"/>
            </w:tcMar>
            <w:vAlign w:val="center"/>
          </w:tcPr>
          <w:p w14:paraId="3E252526">
            <w:pPr>
              <w:spacing w:before="0" w:after="0"/>
              <w:ind w:left="135"/>
              <w:jc w:val="left"/>
              <w:rPr>
                <w:rFonts w:hint="default"/>
                <w:lang w:val="ru-RU"/>
              </w:rPr>
            </w:pPr>
            <w:r>
              <w:rPr>
                <w:rFonts w:hint="default"/>
                <w:lang w:val="ru-RU"/>
              </w:rPr>
              <w:t>18.11.26</w:t>
            </w:r>
          </w:p>
        </w:tc>
      </w:tr>
      <w:tr w14:paraId="2CE138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3F0F5CA">
            <w:pPr>
              <w:spacing w:before="0" w:after="0"/>
              <w:ind w:left="0"/>
              <w:jc w:val="left"/>
            </w:pPr>
            <w:r>
              <w:rPr>
                <w:rFonts w:ascii="Times New Roman" w:hAnsi="Times New Roman"/>
                <w:b w:val="0"/>
                <w:i w:val="0"/>
                <w:color w:val="000000"/>
                <w:sz w:val="24"/>
              </w:rPr>
              <w:t>30</w:t>
            </w:r>
          </w:p>
        </w:tc>
        <w:tc>
          <w:tcPr>
            <w:tcW w:w="4684" w:type="dxa"/>
            <w:tcMar>
              <w:top w:w="50" w:type="dxa"/>
              <w:left w:w="100" w:type="dxa"/>
            </w:tcMar>
            <w:vAlign w:val="center"/>
          </w:tcPr>
          <w:p w14:paraId="2E17301B">
            <w:pPr>
              <w:spacing w:before="0" w:after="0"/>
              <w:ind w:left="135"/>
              <w:jc w:val="left"/>
            </w:pPr>
            <w:r>
              <w:rPr>
                <w:rFonts w:ascii="Times New Roman" w:hAnsi="Times New Roman"/>
                <w:b w:val="0"/>
                <w:i w:val="0"/>
                <w:color w:val="000000"/>
                <w:sz w:val="24"/>
              </w:rPr>
              <w:t>Великое переселение народов. Восточная Европа и Северная Азия в I-м тыс. н. э.</w:t>
            </w:r>
          </w:p>
        </w:tc>
        <w:tc>
          <w:tcPr>
            <w:tcW w:w="1881" w:type="dxa"/>
            <w:tcMar>
              <w:top w:w="50" w:type="dxa"/>
              <w:left w:w="100" w:type="dxa"/>
            </w:tcMar>
            <w:vAlign w:val="center"/>
          </w:tcPr>
          <w:p w14:paraId="0C4C8FD3">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763B4818">
            <w:pPr>
              <w:spacing w:before="0" w:after="0" w:line="276" w:lineRule="auto"/>
              <w:ind w:left="135"/>
              <w:jc w:val="center"/>
            </w:pPr>
          </w:p>
        </w:tc>
        <w:tc>
          <w:tcPr>
            <w:tcW w:w="2010" w:type="dxa"/>
            <w:tcMar>
              <w:top w:w="50" w:type="dxa"/>
              <w:left w:w="100" w:type="dxa"/>
            </w:tcMar>
            <w:vAlign w:val="center"/>
          </w:tcPr>
          <w:p w14:paraId="79B68C76">
            <w:pPr>
              <w:spacing w:before="0" w:after="0" w:line="276" w:lineRule="auto"/>
              <w:ind w:left="135"/>
              <w:jc w:val="center"/>
            </w:pPr>
          </w:p>
        </w:tc>
        <w:tc>
          <w:tcPr>
            <w:tcW w:w="1496" w:type="dxa"/>
            <w:tcMar>
              <w:top w:w="50" w:type="dxa"/>
              <w:left w:w="100" w:type="dxa"/>
            </w:tcMar>
            <w:vAlign w:val="center"/>
          </w:tcPr>
          <w:p w14:paraId="564D6C22">
            <w:pPr>
              <w:spacing w:before="0" w:after="0"/>
              <w:ind w:left="135"/>
              <w:jc w:val="left"/>
              <w:rPr>
                <w:rFonts w:hint="default"/>
                <w:lang w:val="ru-RU"/>
              </w:rPr>
            </w:pPr>
            <w:r>
              <w:rPr>
                <w:rFonts w:hint="default"/>
                <w:lang w:val="ru-RU"/>
              </w:rPr>
              <w:t>20.11.26</w:t>
            </w:r>
          </w:p>
        </w:tc>
      </w:tr>
      <w:tr w14:paraId="706F46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2547B832">
            <w:pPr>
              <w:spacing w:before="0" w:after="0"/>
              <w:ind w:left="0"/>
              <w:jc w:val="left"/>
            </w:pPr>
            <w:r>
              <w:rPr>
                <w:rFonts w:ascii="Times New Roman" w:hAnsi="Times New Roman"/>
                <w:b w:val="0"/>
                <w:i w:val="0"/>
                <w:color w:val="000000"/>
                <w:sz w:val="24"/>
              </w:rPr>
              <w:t>31</w:t>
            </w:r>
          </w:p>
        </w:tc>
        <w:tc>
          <w:tcPr>
            <w:tcW w:w="4684" w:type="dxa"/>
            <w:tcMar>
              <w:top w:w="50" w:type="dxa"/>
              <w:left w:w="100" w:type="dxa"/>
            </w:tcMar>
            <w:vAlign w:val="center"/>
          </w:tcPr>
          <w:p w14:paraId="2F20CF9D">
            <w:pPr>
              <w:spacing w:before="0" w:after="0"/>
              <w:ind w:left="135"/>
              <w:jc w:val="left"/>
            </w:pPr>
            <w:r>
              <w:rPr>
                <w:rFonts w:ascii="Times New Roman" w:hAnsi="Times New Roman"/>
                <w:b w:val="0"/>
                <w:i w:val="0"/>
                <w:color w:val="000000"/>
                <w:sz w:val="24"/>
              </w:rPr>
              <w:t>Восточные славяне и их соседи</w:t>
            </w:r>
          </w:p>
        </w:tc>
        <w:tc>
          <w:tcPr>
            <w:tcW w:w="1881" w:type="dxa"/>
            <w:tcMar>
              <w:top w:w="50" w:type="dxa"/>
              <w:left w:w="100" w:type="dxa"/>
            </w:tcMar>
            <w:vAlign w:val="center"/>
          </w:tcPr>
          <w:p w14:paraId="4B56565F">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0FD4E44">
            <w:pPr>
              <w:spacing w:before="0" w:after="0" w:line="276" w:lineRule="auto"/>
              <w:ind w:left="135"/>
              <w:jc w:val="center"/>
            </w:pPr>
          </w:p>
        </w:tc>
        <w:tc>
          <w:tcPr>
            <w:tcW w:w="2010" w:type="dxa"/>
            <w:tcMar>
              <w:top w:w="50" w:type="dxa"/>
              <w:left w:w="100" w:type="dxa"/>
            </w:tcMar>
            <w:vAlign w:val="center"/>
          </w:tcPr>
          <w:p w14:paraId="40003AC0">
            <w:pPr>
              <w:spacing w:before="0" w:after="0" w:line="276" w:lineRule="auto"/>
              <w:ind w:left="135"/>
              <w:jc w:val="center"/>
            </w:pPr>
          </w:p>
        </w:tc>
        <w:tc>
          <w:tcPr>
            <w:tcW w:w="1496" w:type="dxa"/>
            <w:tcMar>
              <w:top w:w="50" w:type="dxa"/>
              <w:left w:w="100" w:type="dxa"/>
            </w:tcMar>
            <w:vAlign w:val="center"/>
          </w:tcPr>
          <w:p w14:paraId="0954BA02">
            <w:pPr>
              <w:spacing w:before="0" w:after="0"/>
              <w:ind w:left="135"/>
              <w:jc w:val="left"/>
              <w:rPr>
                <w:rFonts w:hint="default"/>
                <w:lang w:val="ru-RU"/>
              </w:rPr>
            </w:pPr>
            <w:r>
              <w:rPr>
                <w:rFonts w:hint="default"/>
                <w:lang w:val="ru-RU"/>
              </w:rPr>
              <w:t>23.11.26</w:t>
            </w:r>
          </w:p>
        </w:tc>
      </w:tr>
      <w:tr w14:paraId="42E3AD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4F1408F4">
            <w:pPr>
              <w:spacing w:before="0" w:after="0"/>
              <w:ind w:left="0"/>
              <w:jc w:val="left"/>
            </w:pPr>
            <w:r>
              <w:rPr>
                <w:rFonts w:ascii="Times New Roman" w:hAnsi="Times New Roman"/>
                <w:b w:val="0"/>
                <w:i w:val="0"/>
                <w:color w:val="000000"/>
                <w:sz w:val="24"/>
              </w:rPr>
              <w:t>32</w:t>
            </w:r>
          </w:p>
        </w:tc>
        <w:tc>
          <w:tcPr>
            <w:tcW w:w="4684" w:type="dxa"/>
            <w:tcMar>
              <w:top w:w="50" w:type="dxa"/>
              <w:left w:w="100" w:type="dxa"/>
            </w:tcMar>
            <w:vAlign w:val="center"/>
          </w:tcPr>
          <w:p w14:paraId="3CB93602">
            <w:pPr>
              <w:spacing w:before="0" w:after="0"/>
              <w:ind w:left="135"/>
              <w:jc w:val="left"/>
            </w:pPr>
            <w:r>
              <w:rPr>
                <w:rFonts w:ascii="Times New Roman" w:hAnsi="Times New Roman"/>
                <w:b w:val="0"/>
                <w:i w:val="0"/>
                <w:color w:val="000000"/>
                <w:sz w:val="24"/>
              </w:rPr>
              <w:t>Восточные славяне и их соседи</w:t>
            </w:r>
          </w:p>
        </w:tc>
        <w:tc>
          <w:tcPr>
            <w:tcW w:w="1881" w:type="dxa"/>
            <w:tcMar>
              <w:top w:w="50" w:type="dxa"/>
              <w:left w:w="100" w:type="dxa"/>
            </w:tcMar>
            <w:vAlign w:val="center"/>
          </w:tcPr>
          <w:p w14:paraId="050638B9">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414787E">
            <w:pPr>
              <w:spacing w:before="0" w:after="0" w:line="276" w:lineRule="auto"/>
              <w:ind w:left="135"/>
              <w:jc w:val="center"/>
            </w:pPr>
          </w:p>
        </w:tc>
        <w:tc>
          <w:tcPr>
            <w:tcW w:w="2010" w:type="dxa"/>
            <w:tcMar>
              <w:top w:w="50" w:type="dxa"/>
              <w:left w:w="100" w:type="dxa"/>
            </w:tcMar>
            <w:vAlign w:val="center"/>
          </w:tcPr>
          <w:p w14:paraId="5F6D879D">
            <w:pPr>
              <w:spacing w:before="0" w:after="0" w:line="276" w:lineRule="auto"/>
              <w:ind w:left="135"/>
              <w:jc w:val="center"/>
            </w:pPr>
          </w:p>
        </w:tc>
        <w:tc>
          <w:tcPr>
            <w:tcW w:w="1496" w:type="dxa"/>
            <w:tcMar>
              <w:top w:w="50" w:type="dxa"/>
              <w:left w:w="100" w:type="dxa"/>
            </w:tcMar>
            <w:vAlign w:val="center"/>
          </w:tcPr>
          <w:p w14:paraId="01F23909">
            <w:pPr>
              <w:spacing w:before="0" w:after="0"/>
              <w:ind w:left="135"/>
              <w:jc w:val="left"/>
              <w:rPr>
                <w:rFonts w:hint="default"/>
                <w:lang w:val="ru-RU"/>
              </w:rPr>
            </w:pPr>
            <w:r>
              <w:rPr>
                <w:rFonts w:hint="default"/>
                <w:lang w:val="ru-RU"/>
              </w:rPr>
              <w:t>25.11.26</w:t>
            </w:r>
          </w:p>
        </w:tc>
      </w:tr>
      <w:tr w14:paraId="5A46CB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72E63495">
            <w:pPr>
              <w:spacing w:before="0" w:after="0"/>
              <w:ind w:left="0"/>
              <w:jc w:val="left"/>
            </w:pPr>
            <w:r>
              <w:rPr>
                <w:rFonts w:ascii="Times New Roman" w:hAnsi="Times New Roman"/>
                <w:b w:val="0"/>
                <w:i w:val="0"/>
                <w:color w:val="000000"/>
                <w:sz w:val="24"/>
              </w:rPr>
              <w:t>33</w:t>
            </w:r>
          </w:p>
        </w:tc>
        <w:tc>
          <w:tcPr>
            <w:tcW w:w="4684" w:type="dxa"/>
            <w:tcMar>
              <w:top w:w="50" w:type="dxa"/>
              <w:left w:w="100" w:type="dxa"/>
            </w:tcMar>
            <w:vAlign w:val="center"/>
          </w:tcPr>
          <w:p w14:paraId="0529B16B">
            <w:pPr>
              <w:spacing w:before="0" w:after="0"/>
              <w:ind w:left="135"/>
              <w:jc w:val="left"/>
            </w:pPr>
            <w:r>
              <w:rPr>
                <w:rFonts w:ascii="Times New Roman" w:hAnsi="Times New Roman"/>
                <w:b w:val="0"/>
                <w:i w:val="0"/>
                <w:color w:val="000000"/>
                <w:sz w:val="24"/>
              </w:rPr>
              <w:t>Начало династии Рюриковичей</w:t>
            </w:r>
          </w:p>
        </w:tc>
        <w:tc>
          <w:tcPr>
            <w:tcW w:w="1881" w:type="dxa"/>
            <w:tcMar>
              <w:top w:w="50" w:type="dxa"/>
              <w:left w:w="100" w:type="dxa"/>
            </w:tcMar>
            <w:vAlign w:val="center"/>
          </w:tcPr>
          <w:p w14:paraId="4F4897B5">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6E43EC8">
            <w:pPr>
              <w:spacing w:before="0" w:after="0" w:line="276" w:lineRule="auto"/>
              <w:ind w:left="135"/>
              <w:jc w:val="center"/>
            </w:pPr>
          </w:p>
        </w:tc>
        <w:tc>
          <w:tcPr>
            <w:tcW w:w="2010" w:type="dxa"/>
            <w:tcMar>
              <w:top w:w="50" w:type="dxa"/>
              <w:left w:w="100" w:type="dxa"/>
            </w:tcMar>
            <w:vAlign w:val="center"/>
          </w:tcPr>
          <w:p w14:paraId="2ACEDB66">
            <w:pPr>
              <w:spacing w:before="0" w:after="0" w:line="276" w:lineRule="auto"/>
              <w:ind w:left="135"/>
              <w:jc w:val="center"/>
            </w:pPr>
          </w:p>
        </w:tc>
        <w:tc>
          <w:tcPr>
            <w:tcW w:w="1496" w:type="dxa"/>
            <w:tcMar>
              <w:top w:w="50" w:type="dxa"/>
              <w:left w:w="100" w:type="dxa"/>
            </w:tcMar>
            <w:vAlign w:val="center"/>
          </w:tcPr>
          <w:p w14:paraId="47CAB55F">
            <w:pPr>
              <w:spacing w:before="0" w:after="0"/>
              <w:ind w:left="135"/>
              <w:jc w:val="left"/>
              <w:rPr>
                <w:rFonts w:hint="default"/>
                <w:lang w:val="ru-RU"/>
              </w:rPr>
            </w:pPr>
            <w:r>
              <w:rPr>
                <w:rFonts w:hint="default"/>
                <w:lang w:val="ru-RU"/>
              </w:rPr>
              <w:t>27.11.26</w:t>
            </w:r>
          </w:p>
        </w:tc>
      </w:tr>
      <w:tr w14:paraId="5808F5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4A696752">
            <w:pPr>
              <w:spacing w:before="0" w:after="0"/>
              <w:ind w:left="0"/>
              <w:jc w:val="left"/>
            </w:pPr>
            <w:r>
              <w:rPr>
                <w:rFonts w:ascii="Times New Roman" w:hAnsi="Times New Roman"/>
                <w:b w:val="0"/>
                <w:i w:val="0"/>
                <w:color w:val="000000"/>
                <w:sz w:val="24"/>
              </w:rPr>
              <w:t>34</w:t>
            </w:r>
          </w:p>
        </w:tc>
        <w:tc>
          <w:tcPr>
            <w:tcW w:w="4684" w:type="dxa"/>
            <w:tcMar>
              <w:top w:w="50" w:type="dxa"/>
              <w:left w:w="100" w:type="dxa"/>
            </w:tcMar>
            <w:vAlign w:val="center"/>
          </w:tcPr>
          <w:p w14:paraId="7BD8A5DF">
            <w:pPr>
              <w:spacing w:before="0" w:after="0"/>
              <w:ind w:left="135"/>
              <w:jc w:val="left"/>
            </w:pPr>
            <w:r>
              <w:rPr>
                <w:rFonts w:ascii="Times New Roman" w:hAnsi="Times New Roman"/>
                <w:b w:val="0"/>
                <w:i w:val="0"/>
                <w:color w:val="000000"/>
                <w:sz w:val="24"/>
              </w:rPr>
              <w:t>Русь при Игоре, Ольге, Святославе</w:t>
            </w:r>
          </w:p>
        </w:tc>
        <w:tc>
          <w:tcPr>
            <w:tcW w:w="1881" w:type="dxa"/>
            <w:tcMar>
              <w:top w:w="50" w:type="dxa"/>
              <w:left w:w="100" w:type="dxa"/>
            </w:tcMar>
            <w:vAlign w:val="center"/>
          </w:tcPr>
          <w:p w14:paraId="33B844F6">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419C0F5A">
            <w:pPr>
              <w:spacing w:before="0" w:after="0" w:line="276" w:lineRule="auto"/>
              <w:ind w:left="135"/>
              <w:jc w:val="center"/>
            </w:pPr>
          </w:p>
        </w:tc>
        <w:tc>
          <w:tcPr>
            <w:tcW w:w="2010" w:type="dxa"/>
            <w:tcMar>
              <w:top w:w="50" w:type="dxa"/>
              <w:left w:w="100" w:type="dxa"/>
            </w:tcMar>
            <w:vAlign w:val="center"/>
          </w:tcPr>
          <w:p w14:paraId="71F485DD">
            <w:pPr>
              <w:spacing w:before="0" w:after="0" w:line="276" w:lineRule="auto"/>
              <w:ind w:left="135"/>
              <w:jc w:val="center"/>
            </w:pPr>
          </w:p>
        </w:tc>
        <w:tc>
          <w:tcPr>
            <w:tcW w:w="1496" w:type="dxa"/>
            <w:tcMar>
              <w:top w:w="50" w:type="dxa"/>
              <w:left w:w="100" w:type="dxa"/>
            </w:tcMar>
            <w:vAlign w:val="center"/>
          </w:tcPr>
          <w:p w14:paraId="06EBD64F">
            <w:pPr>
              <w:spacing w:before="0" w:after="0"/>
              <w:ind w:left="135"/>
              <w:jc w:val="left"/>
              <w:rPr>
                <w:rFonts w:hint="default"/>
                <w:lang w:val="ru-RU"/>
              </w:rPr>
            </w:pPr>
            <w:r>
              <w:rPr>
                <w:rFonts w:hint="default"/>
                <w:lang w:val="ru-RU"/>
              </w:rPr>
              <w:t>30.11.26</w:t>
            </w:r>
          </w:p>
        </w:tc>
      </w:tr>
      <w:tr w14:paraId="723936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0FBCB9CD">
            <w:pPr>
              <w:spacing w:before="0" w:after="0"/>
              <w:ind w:left="0"/>
              <w:jc w:val="left"/>
            </w:pPr>
            <w:r>
              <w:rPr>
                <w:rFonts w:ascii="Times New Roman" w:hAnsi="Times New Roman"/>
                <w:b w:val="0"/>
                <w:i w:val="0"/>
                <w:color w:val="000000"/>
                <w:sz w:val="24"/>
              </w:rPr>
              <w:t>35</w:t>
            </w:r>
          </w:p>
        </w:tc>
        <w:tc>
          <w:tcPr>
            <w:tcW w:w="4684" w:type="dxa"/>
            <w:tcMar>
              <w:top w:w="50" w:type="dxa"/>
              <w:left w:w="100" w:type="dxa"/>
            </w:tcMar>
            <w:vAlign w:val="center"/>
          </w:tcPr>
          <w:p w14:paraId="288A972C">
            <w:pPr>
              <w:spacing w:before="0" w:after="0"/>
              <w:ind w:left="135"/>
              <w:jc w:val="left"/>
            </w:pPr>
            <w:r>
              <w:rPr>
                <w:rFonts w:ascii="Times New Roman" w:hAnsi="Times New Roman"/>
                <w:b w:val="0"/>
                <w:i w:val="0"/>
                <w:color w:val="000000"/>
                <w:sz w:val="24"/>
              </w:rPr>
              <w:t>Русь при Игоре, Ольге, Святославе</w:t>
            </w:r>
          </w:p>
        </w:tc>
        <w:tc>
          <w:tcPr>
            <w:tcW w:w="1881" w:type="dxa"/>
            <w:tcMar>
              <w:top w:w="50" w:type="dxa"/>
              <w:left w:w="100" w:type="dxa"/>
            </w:tcMar>
            <w:vAlign w:val="center"/>
          </w:tcPr>
          <w:p w14:paraId="561AB62F">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0F17C507">
            <w:pPr>
              <w:spacing w:before="0" w:after="0" w:line="276" w:lineRule="auto"/>
              <w:ind w:left="135"/>
              <w:jc w:val="center"/>
            </w:pPr>
          </w:p>
        </w:tc>
        <w:tc>
          <w:tcPr>
            <w:tcW w:w="2010" w:type="dxa"/>
            <w:tcMar>
              <w:top w:w="50" w:type="dxa"/>
              <w:left w:w="100" w:type="dxa"/>
            </w:tcMar>
            <w:vAlign w:val="center"/>
          </w:tcPr>
          <w:p w14:paraId="50C5673F">
            <w:pPr>
              <w:spacing w:before="0" w:after="0" w:line="276" w:lineRule="auto"/>
              <w:ind w:left="135"/>
              <w:jc w:val="center"/>
            </w:pPr>
          </w:p>
        </w:tc>
        <w:tc>
          <w:tcPr>
            <w:tcW w:w="1496" w:type="dxa"/>
            <w:tcMar>
              <w:top w:w="50" w:type="dxa"/>
              <w:left w:w="100" w:type="dxa"/>
            </w:tcMar>
            <w:vAlign w:val="center"/>
          </w:tcPr>
          <w:p w14:paraId="76720D4E">
            <w:pPr>
              <w:spacing w:before="0" w:after="0"/>
              <w:ind w:left="135"/>
              <w:jc w:val="left"/>
              <w:rPr>
                <w:rFonts w:hint="default"/>
                <w:lang w:val="ru-RU"/>
              </w:rPr>
            </w:pPr>
            <w:r>
              <w:rPr>
                <w:rFonts w:hint="default"/>
                <w:lang w:val="ru-RU"/>
              </w:rPr>
              <w:t>02.12.26</w:t>
            </w:r>
          </w:p>
        </w:tc>
      </w:tr>
      <w:tr w14:paraId="0C9FAB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075D08EC">
            <w:pPr>
              <w:spacing w:before="0" w:after="0"/>
              <w:ind w:left="0"/>
              <w:jc w:val="left"/>
            </w:pPr>
            <w:r>
              <w:rPr>
                <w:rFonts w:ascii="Times New Roman" w:hAnsi="Times New Roman"/>
                <w:b w:val="0"/>
                <w:i w:val="0"/>
                <w:color w:val="000000"/>
                <w:sz w:val="24"/>
              </w:rPr>
              <w:t>36</w:t>
            </w:r>
          </w:p>
        </w:tc>
        <w:tc>
          <w:tcPr>
            <w:tcW w:w="4684" w:type="dxa"/>
            <w:tcMar>
              <w:top w:w="50" w:type="dxa"/>
              <w:left w:w="100" w:type="dxa"/>
            </w:tcMar>
            <w:vAlign w:val="center"/>
          </w:tcPr>
          <w:p w14:paraId="62EB421D">
            <w:pPr>
              <w:spacing w:before="0" w:after="0"/>
              <w:ind w:left="135"/>
              <w:jc w:val="left"/>
            </w:pPr>
            <w:r>
              <w:rPr>
                <w:rFonts w:ascii="Times New Roman" w:hAnsi="Times New Roman"/>
                <w:b w:val="0"/>
                <w:i w:val="0"/>
                <w:color w:val="000000"/>
                <w:sz w:val="24"/>
              </w:rPr>
              <w:t>Русь при Владимире Святом</w:t>
            </w:r>
          </w:p>
        </w:tc>
        <w:tc>
          <w:tcPr>
            <w:tcW w:w="1881" w:type="dxa"/>
            <w:tcMar>
              <w:top w:w="50" w:type="dxa"/>
              <w:left w:w="100" w:type="dxa"/>
            </w:tcMar>
            <w:vAlign w:val="center"/>
          </w:tcPr>
          <w:p w14:paraId="1F64D568">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35866B52">
            <w:pPr>
              <w:spacing w:before="0" w:after="0" w:line="276" w:lineRule="auto"/>
              <w:ind w:left="135"/>
              <w:jc w:val="center"/>
            </w:pPr>
          </w:p>
        </w:tc>
        <w:tc>
          <w:tcPr>
            <w:tcW w:w="2010" w:type="dxa"/>
            <w:tcMar>
              <w:top w:w="50" w:type="dxa"/>
              <w:left w:w="100" w:type="dxa"/>
            </w:tcMar>
            <w:vAlign w:val="center"/>
          </w:tcPr>
          <w:p w14:paraId="0EE5ECAC">
            <w:pPr>
              <w:spacing w:before="0" w:after="0" w:line="276" w:lineRule="auto"/>
              <w:ind w:left="135"/>
              <w:jc w:val="center"/>
            </w:pPr>
          </w:p>
        </w:tc>
        <w:tc>
          <w:tcPr>
            <w:tcW w:w="1496" w:type="dxa"/>
            <w:tcMar>
              <w:top w:w="50" w:type="dxa"/>
              <w:left w:w="100" w:type="dxa"/>
            </w:tcMar>
            <w:vAlign w:val="center"/>
          </w:tcPr>
          <w:p w14:paraId="67647DE9">
            <w:pPr>
              <w:spacing w:before="0" w:after="0"/>
              <w:ind w:left="135"/>
              <w:jc w:val="left"/>
              <w:rPr>
                <w:rFonts w:hint="default"/>
                <w:lang w:val="ru-RU"/>
              </w:rPr>
            </w:pPr>
            <w:r>
              <w:rPr>
                <w:rFonts w:hint="default"/>
                <w:lang w:val="ru-RU"/>
              </w:rPr>
              <w:t>04.12.26</w:t>
            </w:r>
          </w:p>
        </w:tc>
      </w:tr>
      <w:tr w14:paraId="200391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1D739790">
            <w:pPr>
              <w:spacing w:before="0" w:after="0"/>
              <w:ind w:left="0"/>
              <w:jc w:val="left"/>
            </w:pPr>
            <w:r>
              <w:rPr>
                <w:rFonts w:ascii="Times New Roman" w:hAnsi="Times New Roman"/>
                <w:b w:val="0"/>
                <w:i w:val="0"/>
                <w:color w:val="000000"/>
                <w:sz w:val="24"/>
              </w:rPr>
              <w:t>37</w:t>
            </w:r>
          </w:p>
        </w:tc>
        <w:tc>
          <w:tcPr>
            <w:tcW w:w="4684" w:type="dxa"/>
            <w:tcMar>
              <w:top w:w="50" w:type="dxa"/>
              <w:left w:w="100" w:type="dxa"/>
            </w:tcMar>
            <w:vAlign w:val="center"/>
          </w:tcPr>
          <w:p w14:paraId="224FB687">
            <w:pPr>
              <w:spacing w:before="0" w:after="0"/>
              <w:ind w:left="135"/>
              <w:jc w:val="left"/>
            </w:pPr>
            <w:r>
              <w:rPr>
                <w:rFonts w:ascii="Times New Roman" w:hAnsi="Times New Roman"/>
                <w:b w:val="0"/>
                <w:i w:val="0"/>
                <w:color w:val="000000"/>
                <w:sz w:val="24"/>
              </w:rPr>
              <w:t>Русь при Владимире Святом</w:t>
            </w:r>
          </w:p>
        </w:tc>
        <w:tc>
          <w:tcPr>
            <w:tcW w:w="1881" w:type="dxa"/>
            <w:tcMar>
              <w:top w:w="50" w:type="dxa"/>
              <w:left w:w="100" w:type="dxa"/>
            </w:tcMar>
            <w:vAlign w:val="center"/>
          </w:tcPr>
          <w:p w14:paraId="36A21265">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0A00EF9">
            <w:pPr>
              <w:spacing w:before="0" w:after="0" w:line="276" w:lineRule="auto"/>
              <w:ind w:left="135"/>
              <w:jc w:val="center"/>
            </w:pPr>
          </w:p>
        </w:tc>
        <w:tc>
          <w:tcPr>
            <w:tcW w:w="2010" w:type="dxa"/>
            <w:tcMar>
              <w:top w:w="50" w:type="dxa"/>
              <w:left w:w="100" w:type="dxa"/>
            </w:tcMar>
            <w:vAlign w:val="center"/>
          </w:tcPr>
          <w:p w14:paraId="1CDFF5AB">
            <w:pPr>
              <w:spacing w:before="0" w:after="0" w:line="276" w:lineRule="auto"/>
              <w:ind w:left="135"/>
              <w:jc w:val="center"/>
            </w:pPr>
          </w:p>
        </w:tc>
        <w:tc>
          <w:tcPr>
            <w:tcW w:w="1496" w:type="dxa"/>
            <w:tcMar>
              <w:top w:w="50" w:type="dxa"/>
              <w:left w:w="100" w:type="dxa"/>
            </w:tcMar>
            <w:vAlign w:val="center"/>
          </w:tcPr>
          <w:p w14:paraId="37A5C84F">
            <w:pPr>
              <w:spacing w:before="0" w:after="0"/>
              <w:ind w:left="135"/>
              <w:jc w:val="left"/>
              <w:rPr>
                <w:rFonts w:hint="default"/>
                <w:lang w:val="ru-RU"/>
              </w:rPr>
            </w:pPr>
            <w:r>
              <w:rPr>
                <w:rFonts w:hint="default"/>
                <w:lang w:val="ru-RU"/>
              </w:rPr>
              <w:t>07.12.26</w:t>
            </w:r>
          </w:p>
        </w:tc>
      </w:tr>
      <w:tr w14:paraId="7978C7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551E1D65">
            <w:pPr>
              <w:spacing w:before="0" w:after="0"/>
              <w:ind w:left="0"/>
              <w:jc w:val="left"/>
            </w:pPr>
            <w:r>
              <w:rPr>
                <w:rFonts w:ascii="Times New Roman" w:hAnsi="Times New Roman"/>
                <w:b w:val="0"/>
                <w:i w:val="0"/>
                <w:color w:val="000000"/>
                <w:sz w:val="24"/>
              </w:rPr>
              <w:t>38</w:t>
            </w:r>
          </w:p>
        </w:tc>
        <w:tc>
          <w:tcPr>
            <w:tcW w:w="4684" w:type="dxa"/>
            <w:tcMar>
              <w:top w:w="50" w:type="dxa"/>
              <w:left w:w="100" w:type="dxa"/>
            </w:tcMar>
            <w:vAlign w:val="center"/>
          </w:tcPr>
          <w:p w14:paraId="1E14B3AE">
            <w:pPr>
              <w:spacing w:before="0" w:after="0"/>
              <w:ind w:left="135"/>
              <w:jc w:val="left"/>
            </w:pPr>
            <w:r>
              <w:rPr>
                <w:rFonts w:ascii="Times New Roman" w:hAnsi="Times New Roman"/>
                <w:b w:val="0"/>
                <w:i w:val="0"/>
                <w:color w:val="000000"/>
                <w:sz w:val="24"/>
              </w:rPr>
              <w:t>Расцвет Руси при Ярославе Мудром</w:t>
            </w:r>
          </w:p>
        </w:tc>
        <w:tc>
          <w:tcPr>
            <w:tcW w:w="1881" w:type="dxa"/>
            <w:tcMar>
              <w:top w:w="50" w:type="dxa"/>
              <w:left w:w="100" w:type="dxa"/>
            </w:tcMar>
            <w:vAlign w:val="center"/>
          </w:tcPr>
          <w:p w14:paraId="51BC1858">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7ED6E1B0">
            <w:pPr>
              <w:spacing w:before="0" w:after="0" w:line="276" w:lineRule="auto"/>
              <w:ind w:left="135"/>
              <w:jc w:val="center"/>
            </w:pPr>
          </w:p>
        </w:tc>
        <w:tc>
          <w:tcPr>
            <w:tcW w:w="2010" w:type="dxa"/>
            <w:tcMar>
              <w:top w:w="50" w:type="dxa"/>
              <w:left w:w="100" w:type="dxa"/>
            </w:tcMar>
            <w:vAlign w:val="center"/>
          </w:tcPr>
          <w:p w14:paraId="7B420F63">
            <w:pPr>
              <w:spacing w:before="0" w:after="0" w:line="276" w:lineRule="auto"/>
              <w:ind w:left="135"/>
              <w:jc w:val="center"/>
            </w:pPr>
          </w:p>
        </w:tc>
        <w:tc>
          <w:tcPr>
            <w:tcW w:w="1496" w:type="dxa"/>
            <w:tcMar>
              <w:top w:w="50" w:type="dxa"/>
              <w:left w:w="100" w:type="dxa"/>
            </w:tcMar>
            <w:vAlign w:val="center"/>
          </w:tcPr>
          <w:p w14:paraId="0D55A249">
            <w:pPr>
              <w:spacing w:before="0" w:after="0"/>
              <w:ind w:left="135"/>
              <w:jc w:val="left"/>
              <w:rPr>
                <w:rFonts w:hint="default"/>
                <w:lang w:val="ru-RU"/>
              </w:rPr>
            </w:pPr>
            <w:r>
              <w:rPr>
                <w:rFonts w:hint="default"/>
                <w:lang w:val="ru-RU"/>
              </w:rPr>
              <w:t>09.12.26</w:t>
            </w:r>
          </w:p>
        </w:tc>
      </w:tr>
      <w:tr w14:paraId="78D77B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3043665">
            <w:pPr>
              <w:spacing w:before="0" w:after="0"/>
              <w:ind w:left="0"/>
              <w:jc w:val="left"/>
            </w:pPr>
            <w:r>
              <w:rPr>
                <w:rFonts w:ascii="Times New Roman" w:hAnsi="Times New Roman"/>
                <w:b w:val="0"/>
                <w:i w:val="0"/>
                <w:color w:val="000000"/>
                <w:sz w:val="24"/>
              </w:rPr>
              <w:t>39</w:t>
            </w:r>
          </w:p>
        </w:tc>
        <w:tc>
          <w:tcPr>
            <w:tcW w:w="4684" w:type="dxa"/>
            <w:tcMar>
              <w:top w:w="50" w:type="dxa"/>
              <w:left w:w="100" w:type="dxa"/>
            </w:tcMar>
            <w:vAlign w:val="center"/>
          </w:tcPr>
          <w:p w14:paraId="6B72498A">
            <w:pPr>
              <w:spacing w:before="0" w:after="0"/>
              <w:ind w:left="135"/>
              <w:jc w:val="left"/>
            </w:pPr>
            <w:r>
              <w:rPr>
                <w:rFonts w:ascii="Times New Roman" w:hAnsi="Times New Roman"/>
                <w:b w:val="0"/>
                <w:i w:val="0"/>
                <w:color w:val="000000"/>
                <w:sz w:val="24"/>
              </w:rPr>
              <w:t>Наследники Ярослава Мудрого</w:t>
            </w:r>
          </w:p>
        </w:tc>
        <w:tc>
          <w:tcPr>
            <w:tcW w:w="1881" w:type="dxa"/>
            <w:tcMar>
              <w:top w:w="50" w:type="dxa"/>
              <w:left w:w="100" w:type="dxa"/>
            </w:tcMar>
            <w:vAlign w:val="center"/>
          </w:tcPr>
          <w:p w14:paraId="611B3E2F">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65A3D903">
            <w:pPr>
              <w:spacing w:before="0" w:after="0" w:line="276" w:lineRule="auto"/>
              <w:ind w:left="135"/>
              <w:jc w:val="center"/>
            </w:pPr>
          </w:p>
        </w:tc>
        <w:tc>
          <w:tcPr>
            <w:tcW w:w="2010" w:type="dxa"/>
            <w:tcMar>
              <w:top w:w="50" w:type="dxa"/>
              <w:left w:w="100" w:type="dxa"/>
            </w:tcMar>
            <w:vAlign w:val="center"/>
          </w:tcPr>
          <w:p w14:paraId="27A4127A">
            <w:pPr>
              <w:spacing w:before="0" w:after="0" w:line="276" w:lineRule="auto"/>
              <w:ind w:left="135"/>
              <w:jc w:val="center"/>
            </w:pPr>
          </w:p>
        </w:tc>
        <w:tc>
          <w:tcPr>
            <w:tcW w:w="1496" w:type="dxa"/>
            <w:tcMar>
              <w:top w:w="50" w:type="dxa"/>
              <w:left w:w="100" w:type="dxa"/>
            </w:tcMar>
            <w:vAlign w:val="center"/>
          </w:tcPr>
          <w:p w14:paraId="52F67E4B">
            <w:pPr>
              <w:spacing w:before="0" w:after="0"/>
              <w:ind w:left="135"/>
              <w:jc w:val="left"/>
              <w:rPr>
                <w:rFonts w:hint="default"/>
                <w:lang w:val="ru-RU"/>
              </w:rPr>
            </w:pPr>
            <w:r>
              <w:rPr>
                <w:rFonts w:hint="default"/>
                <w:lang w:val="ru-RU"/>
              </w:rPr>
              <w:t>11.12.26</w:t>
            </w:r>
          </w:p>
        </w:tc>
      </w:tr>
      <w:tr w14:paraId="2A8077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1095444">
            <w:pPr>
              <w:spacing w:before="0" w:after="0"/>
              <w:ind w:left="0"/>
              <w:jc w:val="left"/>
            </w:pPr>
            <w:r>
              <w:rPr>
                <w:rFonts w:ascii="Times New Roman" w:hAnsi="Times New Roman"/>
                <w:b w:val="0"/>
                <w:i w:val="0"/>
                <w:color w:val="000000"/>
                <w:sz w:val="24"/>
              </w:rPr>
              <w:t>40</w:t>
            </w:r>
          </w:p>
        </w:tc>
        <w:tc>
          <w:tcPr>
            <w:tcW w:w="4684" w:type="dxa"/>
            <w:tcMar>
              <w:top w:w="50" w:type="dxa"/>
              <w:left w:w="100" w:type="dxa"/>
            </w:tcMar>
            <w:vAlign w:val="center"/>
          </w:tcPr>
          <w:p w14:paraId="2E95BABE">
            <w:pPr>
              <w:spacing w:before="0" w:after="0"/>
              <w:ind w:left="135"/>
              <w:jc w:val="left"/>
            </w:pPr>
            <w:r>
              <w:rPr>
                <w:rFonts w:ascii="Times New Roman" w:hAnsi="Times New Roman"/>
                <w:b w:val="0"/>
                <w:i w:val="0"/>
                <w:color w:val="000000"/>
                <w:sz w:val="24"/>
              </w:rPr>
              <w:t>Наследники Ярослава Мудрого</w:t>
            </w:r>
          </w:p>
        </w:tc>
        <w:tc>
          <w:tcPr>
            <w:tcW w:w="1881" w:type="dxa"/>
            <w:tcMar>
              <w:top w:w="50" w:type="dxa"/>
              <w:left w:w="100" w:type="dxa"/>
            </w:tcMar>
            <w:vAlign w:val="center"/>
          </w:tcPr>
          <w:p w14:paraId="5DED4CFE">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42B5275E">
            <w:pPr>
              <w:spacing w:before="0" w:after="0" w:line="276" w:lineRule="auto"/>
              <w:ind w:left="135"/>
              <w:jc w:val="center"/>
            </w:pPr>
          </w:p>
        </w:tc>
        <w:tc>
          <w:tcPr>
            <w:tcW w:w="2010" w:type="dxa"/>
            <w:tcMar>
              <w:top w:w="50" w:type="dxa"/>
              <w:left w:w="100" w:type="dxa"/>
            </w:tcMar>
            <w:vAlign w:val="center"/>
          </w:tcPr>
          <w:p w14:paraId="4B2DB9DF">
            <w:pPr>
              <w:spacing w:before="0" w:after="0" w:line="276" w:lineRule="auto"/>
              <w:ind w:left="135"/>
              <w:jc w:val="center"/>
            </w:pPr>
          </w:p>
        </w:tc>
        <w:tc>
          <w:tcPr>
            <w:tcW w:w="1496" w:type="dxa"/>
            <w:tcMar>
              <w:top w:w="50" w:type="dxa"/>
              <w:left w:w="100" w:type="dxa"/>
            </w:tcMar>
            <w:vAlign w:val="center"/>
          </w:tcPr>
          <w:p w14:paraId="5B96BBDE">
            <w:pPr>
              <w:spacing w:before="0" w:after="0"/>
              <w:ind w:left="135"/>
              <w:jc w:val="left"/>
              <w:rPr>
                <w:rFonts w:hint="default"/>
                <w:lang w:val="ru-RU"/>
              </w:rPr>
            </w:pPr>
            <w:r>
              <w:rPr>
                <w:rFonts w:hint="default"/>
                <w:lang w:val="ru-RU"/>
              </w:rPr>
              <w:t>14.12.26</w:t>
            </w:r>
          </w:p>
        </w:tc>
      </w:tr>
      <w:tr w14:paraId="586842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4FB93289">
            <w:pPr>
              <w:spacing w:before="0" w:after="0"/>
              <w:ind w:left="0"/>
              <w:jc w:val="left"/>
            </w:pPr>
            <w:r>
              <w:rPr>
                <w:rFonts w:ascii="Times New Roman" w:hAnsi="Times New Roman"/>
                <w:b w:val="0"/>
                <w:i w:val="0"/>
                <w:color w:val="000000"/>
                <w:sz w:val="24"/>
              </w:rPr>
              <w:t>41</w:t>
            </w:r>
          </w:p>
        </w:tc>
        <w:tc>
          <w:tcPr>
            <w:tcW w:w="4684" w:type="dxa"/>
            <w:tcMar>
              <w:top w:w="50" w:type="dxa"/>
              <w:left w:w="100" w:type="dxa"/>
            </w:tcMar>
            <w:vAlign w:val="center"/>
          </w:tcPr>
          <w:p w14:paraId="3F0C213C">
            <w:pPr>
              <w:spacing w:before="0" w:after="0"/>
              <w:ind w:left="135"/>
              <w:jc w:val="left"/>
            </w:pPr>
            <w:r>
              <w:rPr>
                <w:rFonts w:ascii="Times New Roman" w:hAnsi="Times New Roman"/>
                <w:b w:val="0"/>
                <w:i w:val="0"/>
                <w:color w:val="000000"/>
                <w:sz w:val="24"/>
              </w:rPr>
              <w:t>Русь при Владимире Мономахе</w:t>
            </w:r>
          </w:p>
        </w:tc>
        <w:tc>
          <w:tcPr>
            <w:tcW w:w="1881" w:type="dxa"/>
            <w:tcMar>
              <w:top w:w="50" w:type="dxa"/>
              <w:left w:w="100" w:type="dxa"/>
            </w:tcMar>
            <w:vAlign w:val="center"/>
          </w:tcPr>
          <w:p w14:paraId="004BE2D0">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B2A3DD5">
            <w:pPr>
              <w:spacing w:before="0" w:after="0" w:line="276" w:lineRule="auto"/>
              <w:ind w:left="135"/>
              <w:jc w:val="center"/>
            </w:pPr>
          </w:p>
        </w:tc>
        <w:tc>
          <w:tcPr>
            <w:tcW w:w="2010" w:type="dxa"/>
            <w:tcMar>
              <w:top w:w="50" w:type="dxa"/>
              <w:left w:w="100" w:type="dxa"/>
            </w:tcMar>
            <w:vAlign w:val="center"/>
          </w:tcPr>
          <w:p w14:paraId="4D78715E">
            <w:pPr>
              <w:spacing w:before="0" w:after="0" w:line="276" w:lineRule="auto"/>
              <w:ind w:left="135"/>
              <w:jc w:val="center"/>
            </w:pPr>
          </w:p>
        </w:tc>
        <w:tc>
          <w:tcPr>
            <w:tcW w:w="1496" w:type="dxa"/>
            <w:tcMar>
              <w:top w:w="50" w:type="dxa"/>
              <w:left w:w="100" w:type="dxa"/>
            </w:tcMar>
            <w:vAlign w:val="center"/>
          </w:tcPr>
          <w:p w14:paraId="447F1F71">
            <w:pPr>
              <w:spacing w:before="0" w:after="0"/>
              <w:ind w:left="135"/>
              <w:jc w:val="left"/>
              <w:rPr>
                <w:rFonts w:hint="default"/>
                <w:lang w:val="ru-RU"/>
              </w:rPr>
            </w:pPr>
            <w:r>
              <w:rPr>
                <w:rFonts w:hint="default"/>
                <w:lang w:val="ru-RU"/>
              </w:rPr>
              <w:t>16.12.26</w:t>
            </w:r>
          </w:p>
        </w:tc>
      </w:tr>
      <w:tr w14:paraId="425CE7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29DA3EA1">
            <w:pPr>
              <w:spacing w:before="0" w:after="0"/>
              <w:ind w:left="0"/>
              <w:jc w:val="left"/>
            </w:pPr>
            <w:r>
              <w:rPr>
                <w:rFonts w:ascii="Times New Roman" w:hAnsi="Times New Roman"/>
                <w:b w:val="0"/>
                <w:i w:val="0"/>
                <w:color w:val="000000"/>
                <w:sz w:val="24"/>
              </w:rPr>
              <w:t>42</w:t>
            </w:r>
          </w:p>
        </w:tc>
        <w:tc>
          <w:tcPr>
            <w:tcW w:w="4684" w:type="dxa"/>
            <w:tcMar>
              <w:top w:w="50" w:type="dxa"/>
              <w:left w:w="100" w:type="dxa"/>
            </w:tcMar>
            <w:vAlign w:val="center"/>
          </w:tcPr>
          <w:p w14:paraId="28D27699">
            <w:pPr>
              <w:spacing w:before="0" w:after="0"/>
              <w:ind w:left="135"/>
              <w:jc w:val="left"/>
            </w:pPr>
            <w:r>
              <w:rPr>
                <w:rFonts w:ascii="Times New Roman" w:hAnsi="Times New Roman"/>
                <w:b w:val="0"/>
                <w:i w:val="0"/>
                <w:color w:val="000000"/>
                <w:sz w:val="24"/>
              </w:rPr>
              <w:t>Урок повторения, обобщения по теме "Великое переселение народов на территории современной России. Государство Русь"</w:t>
            </w:r>
          </w:p>
        </w:tc>
        <w:tc>
          <w:tcPr>
            <w:tcW w:w="1881" w:type="dxa"/>
            <w:tcMar>
              <w:top w:w="50" w:type="dxa"/>
              <w:left w:w="100" w:type="dxa"/>
            </w:tcMar>
            <w:vAlign w:val="center"/>
          </w:tcPr>
          <w:p w14:paraId="045CE87E">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3A00CBC">
            <w:pPr>
              <w:spacing w:before="0" w:after="0" w:line="276" w:lineRule="auto"/>
              <w:ind w:left="135"/>
              <w:jc w:val="center"/>
            </w:pPr>
          </w:p>
        </w:tc>
        <w:tc>
          <w:tcPr>
            <w:tcW w:w="2010" w:type="dxa"/>
            <w:tcMar>
              <w:top w:w="50" w:type="dxa"/>
              <w:left w:w="100" w:type="dxa"/>
            </w:tcMar>
            <w:vAlign w:val="center"/>
          </w:tcPr>
          <w:p w14:paraId="7F2A8015">
            <w:pPr>
              <w:spacing w:before="0" w:after="0" w:line="276" w:lineRule="auto"/>
              <w:ind w:left="135"/>
              <w:jc w:val="center"/>
            </w:pPr>
          </w:p>
        </w:tc>
        <w:tc>
          <w:tcPr>
            <w:tcW w:w="1496" w:type="dxa"/>
            <w:tcMar>
              <w:top w:w="50" w:type="dxa"/>
              <w:left w:w="100" w:type="dxa"/>
            </w:tcMar>
            <w:vAlign w:val="center"/>
          </w:tcPr>
          <w:p w14:paraId="5EE5F7A2">
            <w:pPr>
              <w:spacing w:before="0" w:after="0"/>
              <w:ind w:left="135"/>
              <w:jc w:val="left"/>
              <w:rPr>
                <w:rFonts w:hint="default"/>
                <w:lang w:val="ru-RU"/>
              </w:rPr>
            </w:pPr>
            <w:r>
              <w:rPr>
                <w:rFonts w:hint="default"/>
                <w:lang w:val="ru-RU"/>
              </w:rPr>
              <w:t>18.12.26</w:t>
            </w:r>
          </w:p>
        </w:tc>
      </w:tr>
      <w:tr w14:paraId="4229D6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2934A012">
            <w:pPr>
              <w:spacing w:before="0" w:after="0"/>
              <w:ind w:left="0"/>
              <w:jc w:val="left"/>
            </w:pPr>
            <w:r>
              <w:rPr>
                <w:rFonts w:ascii="Times New Roman" w:hAnsi="Times New Roman"/>
                <w:b w:val="0"/>
                <w:i w:val="0"/>
                <w:color w:val="000000"/>
                <w:sz w:val="24"/>
              </w:rPr>
              <w:t>43</w:t>
            </w:r>
          </w:p>
        </w:tc>
        <w:tc>
          <w:tcPr>
            <w:tcW w:w="4684" w:type="dxa"/>
            <w:tcMar>
              <w:top w:w="50" w:type="dxa"/>
              <w:left w:w="100" w:type="dxa"/>
            </w:tcMar>
            <w:vAlign w:val="center"/>
          </w:tcPr>
          <w:p w14:paraId="5B00A166">
            <w:pPr>
              <w:spacing w:before="0" w:after="0"/>
              <w:ind w:left="135"/>
              <w:jc w:val="left"/>
            </w:pPr>
            <w:r>
              <w:rPr>
                <w:rFonts w:ascii="Times New Roman" w:hAnsi="Times New Roman"/>
                <w:b w:val="0"/>
                <w:i w:val="0"/>
                <w:color w:val="000000"/>
                <w:sz w:val="24"/>
                <w:lang w:val="ru-RU"/>
              </w:rPr>
              <w:t>Контрольная</w:t>
            </w:r>
            <w:r>
              <w:rPr>
                <w:rFonts w:hint="default" w:ascii="Times New Roman" w:hAnsi="Times New Roman"/>
                <w:b w:val="0"/>
                <w:i w:val="0"/>
                <w:color w:val="000000"/>
                <w:sz w:val="24"/>
                <w:lang w:val="ru-RU"/>
              </w:rPr>
              <w:t xml:space="preserve"> работа за 2 четверть</w:t>
            </w:r>
            <w:r>
              <w:rPr>
                <w:rFonts w:ascii="Times New Roman" w:hAnsi="Times New Roman"/>
                <w:b w:val="0"/>
                <w:i w:val="0"/>
                <w:color w:val="000000"/>
                <w:sz w:val="24"/>
              </w:rPr>
              <w:t xml:space="preserve"> по теме "Великое переселение народов на территории современной России. Государство Русь"</w:t>
            </w:r>
          </w:p>
        </w:tc>
        <w:tc>
          <w:tcPr>
            <w:tcW w:w="1881" w:type="dxa"/>
            <w:tcMar>
              <w:top w:w="50" w:type="dxa"/>
              <w:left w:w="100" w:type="dxa"/>
            </w:tcMar>
            <w:vAlign w:val="center"/>
          </w:tcPr>
          <w:p w14:paraId="39B0495F">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6B50B93">
            <w:pPr>
              <w:spacing w:before="0" w:after="0" w:line="276" w:lineRule="auto"/>
              <w:ind w:left="135"/>
              <w:jc w:val="center"/>
              <w:rPr>
                <w:rFonts w:hint="default"/>
                <w:lang w:val="ru-RU"/>
              </w:rPr>
            </w:pPr>
            <w:r>
              <w:rPr>
                <w:rFonts w:hint="default"/>
                <w:lang w:val="ru-RU"/>
              </w:rPr>
              <w:t>1</w:t>
            </w:r>
          </w:p>
        </w:tc>
        <w:tc>
          <w:tcPr>
            <w:tcW w:w="2010" w:type="dxa"/>
            <w:tcMar>
              <w:top w:w="50" w:type="dxa"/>
              <w:left w:w="100" w:type="dxa"/>
            </w:tcMar>
            <w:vAlign w:val="center"/>
          </w:tcPr>
          <w:p w14:paraId="5A8E14F4">
            <w:pPr>
              <w:spacing w:before="0" w:after="0" w:line="276" w:lineRule="auto"/>
              <w:ind w:left="135"/>
              <w:jc w:val="center"/>
            </w:pPr>
          </w:p>
        </w:tc>
        <w:tc>
          <w:tcPr>
            <w:tcW w:w="1496" w:type="dxa"/>
            <w:tcMar>
              <w:top w:w="50" w:type="dxa"/>
              <w:left w:w="100" w:type="dxa"/>
            </w:tcMar>
            <w:vAlign w:val="center"/>
          </w:tcPr>
          <w:p w14:paraId="65E3E26D">
            <w:pPr>
              <w:spacing w:before="0" w:after="0"/>
              <w:ind w:left="135"/>
              <w:jc w:val="left"/>
              <w:rPr>
                <w:rFonts w:hint="default"/>
                <w:lang w:val="ru-RU"/>
              </w:rPr>
            </w:pPr>
            <w:r>
              <w:rPr>
                <w:rFonts w:hint="default"/>
                <w:lang w:val="ru-RU"/>
              </w:rPr>
              <w:t>21.12.26</w:t>
            </w:r>
          </w:p>
        </w:tc>
      </w:tr>
      <w:tr w14:paraId="461896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7E6F0B24">
            <w:pPr>
              <w:spacing w:before="0" w:after="0"/>
              <w:ind w:left="0"/>
              <w:jc w:val="left"/>
            </w:pPr>
            <w:r>
              <w:rPr>
                <w:rFonts w:ascii="Times New Roman" w:hAnsi="Times New Roman"/>
                <w:b w:val="0"/>
                <w:i w:val="0"/>
                <w:color w:val="000000"/>
                <w:sz w:val="24"/>
              </w:rPr>
              <w:t>44</w:t>
            </w:r>
          </w:p>
        </w:tc>
        <w:tc>
          <w:tcPr>
            <w:tcW w:w="4684" w:type="dxa"/>
            <w:tcMar>
              <w:top w:w="50" w:type="dxa"/>
              <w:left w:w="100" w:type="dxa"/>
            </w:tcMar>
            <w:vAlign w:val="center"/>
          </w:tcPr>
          <w:p w14:paraId="79D811D4">
            <w:pPr>
              <w:spacing w:before="0" w:after="0"/>
              <w:ind w:left="135"/>
              <w:jc w:val="left"/>
            </w:pPr>
            <w:r>
              <w:rPr>
                <w:rFonts w:ascii="Times New Roman" w:hAnsi="Times New Roman"/>
                <w:b w:val="0"/>
                <w:i w:val="0"/>
                <w:color w:val="000000"/>
                <w:sz w:val="24"/>
              </w:rPr>
              <w:t>Политическая раздробленность Руси</w:t>
            </w:r>
          </w:p>
        </w:tc>
        <w:tc>
          <w:tcPr>
            <w:tcW w:w="1881" w:type="dxa"/>
            <w:tcMar>
              <w:top w:w="50" w:type="dxa"/>
              <w:left w:w="100" w:type="dxa"/>
            </w:tcMar>
            <w:vAlign w:val="center"/>
          </w:tcPr>
          <w:p w14:paraId="70C3EDB8">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605D1A98">
            <w:pPr>
              <w:spacing w:before="0" w:after="0" w:line="276" w:lineRule="auto"/>
              <w:ind w:left="135"/>
              <w:jc w:val="center"/>
            </w:pPr>
          </w:p>
        </w:tc>
        <w:tc>
          <w:tcPr>
            <w:tcW w:w="2010" w:type="dxa"/>
            <w:tcMar>
              <w:top w:w="50" w:type="dxa"/>
              <w:left w:w="100" w:type="dxa"/>
            </w:tcMar>
            <w:vAlign w:val="center"/>
          </w:tcPr>
          <w:p w14:paraId="1877C099">
            <w:pPr>
              <w:spacing w:before="0" w:after="0" w:line="276" w:lineRule="auto"/>
              <w:ind w:left="135"/>
              <w:jc w:val="center"/>
            </w:pPr>
          </w:p>
        </w:tc>
        <w:tc>
          <w:tcPr>
            <w:tcW w:w="1496" w:type="dxa"/>
            <w:tcMar>
              <w:top w:w="50" w:type="dxa"/>
              <w:left w:w="100" w:type="dxa"/>
            </w:tcMar>
            <w:vAlign w:val="center"/>
          </w:tcPr>
          <w:p w14:paraId="2AC03B3C">
            <w:pPr>
              <w:spacing w:before="0" w:after="0"/>
              <w:ind w:left="135"/>
              <w:jc w:val="left"/>
              <w:rPr>
                <w:rFonts w:hint="default"/>
                <w:lang w:val="ru-RU"/>
              </w:rPr>
            </w:pPr>
            <w:r>
              <w:rPr>
                <w:rFonts w:hint="default"/>
                <w:lang w:val="ru-RU"/>
              </w:rPr>
              <w:t>23.12.26</w:t>
            </w:r>
          </w:p>
        </w:tc>
      </w:tr>
      <w:tr w14:paraId="0A5066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7FD0DB05">
            <w:pPr>
              <w:spacing w:before="0" w:after="0"/>
              <w:ind w:left="0"/>
              <w:jc w:val="left"/>
            </w:pPr>
            <w:r>
              <w:rPr>
                <w:rFonts w:ascii="Times New Roman" w:hAnsi="Times New Roman"/>
                <w:b w:val="0"/>
                <w:i w:val="0"/>
                <w:color w:val="000000"/>
                <w:sz w:val="24"/>
              </w:rPr>
              <w:t>45</w:t>
            </w:r>
          </w:p>
        </w:tc>
        <w:tc>
          <w:tcPr>
            <w:tcW w:w="4684" w:type="dxa"/>
            <w:tcMar>
              <w:top w:w="50" w:type="dxa"/>
              <w:left w:w="100" w:type="dxa"/>
            </w:tcMar>
            <w:vAlign w:val="center"/>
          </w:tcPr>
          <w:p w14:paraId="0D1A1903">
            <w:pPr>
              <w:spacing w:before="0" w:after="0"/>
              <w:ind w:left="135"/>
              <w:jc w:val="left"/>
            </w:pPr>
            <w:r>
              <w:rPr>
                <w:rFonts w:ascii="Times New Roman" w:hAnsi="Times New Roman"/>
                <w:b w:val="0"/>
                <w:i w:val="0"/>
                <w:color w:val="000000"/>
                <w:sz w:val="24"/>
              </w:rPr>
              <w:t>Владимиро-Суздальская земля</w:t>
            </w:r>
          </w:p>
        </w:tc>
        <w:tc>
          <w:tcPr>
            <w:tcW w:w="1881" w:type="dxa"/>
            <w:tcMar>
              <w:top w:w="50" w:type="dxa"/>
              <w:left w:w="100" w:type="dxa"/>
            </w:tcMar>
            <w:vAlign w:val="center"/>
          </w:tcPr>
          <w:p w14:paraId="19762A35">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4C1E5AC1">
            <w:pPr>
              <w:spacing w:before="0" w:after="0" w:line="276" w:lineRule="auto"/>
              <w:ind w:left="135"/>
              <w:jc w:val="center"/>
            </w:pPr>
          </w:p>
        </w:tc>
        <w:tc>
          <w:tcPr>
            <w:tcW w:w="2010" w:type="dxa"/>
            <w:tcMar>
              <w:top w:w="50" w:type="dxa"/>
              <w:left w:w="100" w:type="dxa"/>
            </w:tcMar>
            <w:vAlign w:val="center"/>
          </w:tcPr>
          <w:p w14:paraId="1D47D9F8">
            <w:pPr>
              <w:spacing w:before="0" w:after="0" w:line="276" w:lineRule="auto"/>
              <w:ind w:left="135"/>
              <w:jc w:val="center"/>
            </w:pPr>
          </w:p>
        </w:tc>
        <w:tc>
          <w:tcPr>
            <w:tcW w:w="1496" w:type="dxa"/>
            <w:tcMar>
              <w:top w:w="50" w:type="dxa"/>
              <w:left w:w="100" w:type="dxa"/>
            </w:tcMar>
            <w:vAlign w:val="center"/>
          </w:tcPr>
          <w:p w14:paraId="201F93C5">
            <w:pPr>
              <w:spacing w:before="0" w:after="0"/>
              <w:ind w:left="135"/>
              <w:jc w:val="left"/>
              <w:rPr>
                <w:rFonts w:hint="default"/>
                <w:lang w:val="ru-RU"/>
              </w:rPr>
            </w:pPr>
            <w:r>
              <w:rPr>
                <w:rFonts w:hint="default"/>
                <w:lang w:val="ru-RU"/>
              </w:rPr>
              <w:t>25.12.26</w:t>
            </w:r>
          </w:p>
        </w:tc>
      </w:tr>
      <w:tr w14:paraId="3496F6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738135C2">
            <w:pPr>
              <w:spacing w:before="0" w:after="0"/>
              <w:ind w:left="0"/>
              <w:jc w:val="left"/>
            </w:pPr>
            <w:r>
              <w:rPr>
                <w:rFonts w:ascii="Times New Roman" w:hAnsi="Times New Roman"/>
                <w:b w:val="0"/>
                <w:i w:val="0"/>
                <w:color w:val="000000"/>
                <w:sz w:val="24"/>
              </w:rPr>
              <w:t>46</w:t>
            </w:r>
          </w:p>
        </w:tc>
        <w:tc>
          <w:tcPr>
            <w:tcW w:w="4684" w:type="dxa"/>
            <w:tcMar>
              <w:top w:w="50" w:type="dxa"/>
              <w:left w:w="100" w:type="dxa"/>
            </w:tcMar>
            <w:vAlign w:val="center"/>
          </w:tcPr>
          <w:p w14:paraId="56C4B4FE">
            <w:pPr>
              <w:spacing w:before="0" w:after="0"/>
              <w:ind w:left="135"/>
              <w:jc w:val="left"/>
            </w:pPr>
            <w:r>
              <w:rPr>
                <w:rFonts w:ascii="Times New Roman" w:hAnsi="Times New Roman"/>
                <w:b w:val="0"/>
                <w:i w:val="0"/>
                <w:color w:val="000000"/>
                <w:sz w:val="24"/>
              </w:rPr>
              <w:t>Владимиро-Суздальская земля</w:t>
            </w:r>
          </w:p>
        </w:tc>
        <w:tc>
          <w:tcPr>
            <w:tcW w:w="1881" w:type="dxa"/>
            <w:tcMar>
              <w:top w:w="50" w:type="dxa"/>
              <w:left w:w="100" w:type="dxa"/>
            </w:tcMar>
            <w:vAlign w:val="center"/>
          </w:tcPr>
          <w:p w14:paraId="793D5D67">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8F342DD">
            <w:pPr>
              <w:spacing w:before="0" w:after="0" w:line="276" w:lineRule="auto"/>
              <w:ind w:left="135"/>
              <w:jc w:val="center"/>
            </w:pPr>
          </w:p>
        </w:tc>
        <w:tc>
          <w:tcPr>
            <w:tcW w:w="2010" w:type="dxa"/>
            <w:tcMar>
              <w:top w:w="50" w:type="dxa"/>
              <w:left w:w="100" w:type="dxa"/>
            </w:tcMar>
            <w:vAlign w:val="center"/>
          </w:tcPr>
          <w:p w14:paraId="16B15A55">
            <w:pPr>
              <w:spacing w:before="0" w:after="0" w:line="276" w:lineRule="auto"/>
              <w:ind w:left="135"/>
              <w:jc w:val="center"/>
            </w:pPr>
          </w:p>
        </w:tc>
        <w:tc>
          <w:tcPr>
            <w:tcW w:w="1496" w:type="dxa"/>
            <w:tcMar>
              <w:top w:w="50" w:type="dxa"/>
              <w:left w:w="100" w:type="dxa"/>
            </w:tcMar>
            <w:vAlign w:val="center"/>
          </w:tcPr>
          <w:p w14:paraId="7D56377A">
            <w:pPr>
              <w:spacing w:before="0" w:after="0"/>
              <w:ind w:left="135"/>
              <w:jc w:val="left"/>
              <w:rPr>
                <w:rFonts w:hint="default"/>
                <w:lang w:val="ru-RU"/>
              </w:rPr>
            </w:pPr>
            <w:r>
              <w:rPr>
                <w:rFonts w:hint="default"/>
                <w:lang w:val="ru-RU"/>
              </w:rPr>
              <w:t>28.12.26</w:t>
            </w:r>
          </w:p>
        </w:tc>
      </w:tr>
      <w:tr w14:paraId="343702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60DAC91C">
            <w:pPr>
              <w:spacing w:before="0" w:after="0"/>
              <w:ind w:left="0"/>
              <w:jc w:val="left"/>
            </w:pPr>
            <w:r>
              <w:rPr>
                <w:rFonts w:ascii="Times New Roman" w:hAnsi="Times New Roman"/>
                <w:b w:val="0"/>
                <w:i w:val="0"/>
                <w:color w:val="000000"/>
                <w:sz w:val="24"/>
              </w:rPr>
              <w:t>47</w:t>
            </w:r>
          </w:p>
        </w:tc>
        <w:tc>
          <w:tcPr>
            <w:tcW w:w="4684" w:type="dxa"/>
            <w:tcMar>
              <w:top w:w="50" w:type="dxa"/>
              <w:left w:w="100" w:type="dxa"/>
            </w:tcMar>
            <w:vAlign w:val="center"/>
          </w:tcPr>
          <w:p w14:paraId="59F09976">
            <w:pPr>
              <w:spacing w:before="0" w:after="0"/>
              <w:ind w:left="135"/>
              <w:jc w:val="left"/>
            </w:pPr>
            <w:r>
              <w:rPr>
                <w:rFonts w:ascii="Times New Roman" w:hAnsi="Times New Roman"/>
                <w:b w:val="0"/>
                <w:i w:val="0"/>
                <w:color w:val="000000"/>
                <w:sz w:val="24"/>
              </w:rPr>
              <w:t>Новгородская земля</w:t>
            </w:r>
          </w:p>
        </w:tc>
        <w:tc>
          <w:tcPr>
            <w:tcW w:w="1881" w:type="dxa"/>
            <w:tcMar>
              <w:top w:w="50" w:type="dxa"/>
              <w:left w:w="100" w:type="dxa"/>
            </w:tcMar>
            <w:vAlign w:val="center"/>
          </w:tcPr>
          <w:p w14:paraId="15EE9D82">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3BE8FF34">
            <w:pPr>
              <w:spacing w:before="0" w:after="0" w:line="276" w:lineRule="auto"/>
              <w:ind w:left="135"/>
              <w:jc w:val="center"/>
            </w:pPr>
          </w:p>
        </w:tc>
        <w:tc>
          <w:tcPr>
            <w:tcW w:w="2010" w:type="dxa"/>
            <w:tcMar>
              <w:top w:w="50" w:type="dxa"/>
              <w:left w:w="100" w:type="dxa"/>
            </w:tcMar>
            <w:vAlign w:val="center"/>
          </w:tcPr>
          <w:p w14:paraId="0C0A5D99">
            <w:pPr>
              <w:spacing w:before="0" w:after="0" w:line="276" w:lineRule="auto"/>
              <w:ind w:left="135"/>
              <w:jc w:val="center"/>
            </w:pPr>
          </w:p>
        </w:tc>
        <w:tc>
          <w:tcPr>
            <w:tcW w:w="1496" w:type="dxa"/>
            <w:tcMar>
              <w:top w:w="50" w:type="dxa"/>
              <w:left w:w="100" w:type="dxa"/>
            </w:tcMar>
            <w:vAlign w:val="center"/>
          </w:tcPr>
          <w:p w14:paraId="4D79CBF7">
            <w:pPr>
              <w:spacing w:before="0" w:after="0"/>
              <w:ind w:left="135"/>
              <w:jc w:val="left"/>
              <w:rPr>
                <w:rFonts w:hint="default"/>
                <w:lang w:val="ru-RU"/>
              </w:rPr>
            </w:pPr>
            <w:r>
              <w:rPr>
                <w:rFonts w:hint="default"/>
                <w:lang w:val="ru-RU"/>
              </w:rPr>
              <w:t>30.12.26</w:t>
            </w:r>
          </w:p>
        </w:tc>
      </w:tr>
      <w:tr w14:paraId="0FD649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F112CD4">
            <w:pPr>
              <w:spacing w:before="0" w:after="0"/>
              <w:ind w:left="0"/>
              <w:jc w:val="left"/>
            </w:pPr>
            <w:r>
              <w:rPr>
                <w:rFonts w:ascii="Times New Roman" w:hAnsi="Times New Roman"/>
                <w:b w:val="0"/>
                <w:i w:val="0"/>
                <w:color w:val="000000"/>
                <w:sz w:val="24"/>
              </w:rPr>
              <w:t>48</w:t>
            </w:r>
          </w:p>
        </w:tc>
        <w:tc>
          <w:tcPr>
            <w:tcW w:w="4684" w:type="dxa"/>
            <w:tcMar>
              <w:top w:w="50" w:type="dxa"/>
              <w:left w:w="100" w:type="dxa"/>
            </w:tcMar>
            <w:vAlign w:val="center"/>
          </w:tcPr>
          <w:p w14:paraId="5B58DCBA">
            <w:pPr>
              <w:spacing w:before="0" w:after="0"/>
              <w:ind w:left="135"/>
              <w:jc w:val="left"/>
            </w:pPr>
            <w:r>
              <w:rPr>
                <w:rFonts w:ascii="Times New Roman" w:hAnsi="Times New Roman"/>
                <w:b w:val="0"/>
                <w:i w:val="0"/>
                <w:color w:val="000000"/>
                <w:sz w:val="24"/>
              </w:rPr>
              <w:t>Новгородская земля</w:t>
            </w:r>
          </w:p>
        </w:tc>
        <w:tc>
          <w:tcPr>
            <w:tcW w:w="1881" w:type="dxa"/>
            <w:tcMar>
              <w:top w:w="50" w:type="dxa"/>
              <w:left w:w="100" w:type="dxa"/>
            </w:tcMar>
            <w:vAlign w:val="center"/>
          </w:tcPr>
          <w:p w14:paraId="2A42BBAA">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427D4513">
            <w:pPr>
              <w:spacing w:before="0" w:after="0" w:line="276" w:lineRule="auto"/>
              <w:ind w:left="135"/>
              <w:jc w:val="center"/>
            </w:pPr>
          </w:p>
        </w:tc>
        <w:tc>
          <w:tcPr>
            <w:tcW w:w="2010" w:type="dxa"/>
            <w:tcMar>
              <w:top w:w="50" w:type="dxa"/>
              <w:left w:w="100" w:type="dxa"/>
            </w:tcMar>
            <w:vAlign w:val="center"/>
          </w:tcPr>
          <w:p w14:paraId="4C2F771F">
            <w:pPr>
              <w:spacing w:before="0" w:after="0" w:line="276" w:lineRule="auto"/>
              <w:ind w:left="135"/>
              <w:jc w:val="center"/>
            </w:pPr>
          </w:p>
        </w:tc>
        <w:tc>
          <w:tcPr>
            <w:tcW w:w="1496" w:type="dxa"/>
            <w:tcMar>
              <w:top w:w="50" w:type="dxa"/>
              <w:left w:w="100" w:type="dxa"/>
            </w:tcMar>
            <w:vAlign w:val="center"/>
          </w:tcPr>
          <w:p w14:paraId="5F2DA9CF">
            <w:pPr>
              <w:spacing w:before="0" w:after="0"/>
              <w:ind w:left="135"/>
              <w:jc w:val="left"/>
              <w:rPr>
                <w:rFonts w:hint="default"/>
                <w:lang w:val="ru-RU"/>
              </w:rPr>
            </w:pPr>
            <w:r>
              <w:rPr>
                <w:rFonts w:hint="default"/>
                <w:lang w:val="ru-RU"/>
              </w:rPr>
              <w:t>11.01.27</w:t>
            </w:r>
          </w:p>
        </w:tc>
      </w:tr>
      <w:tr w14:paraId="705519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74D20A78">
            <w:pPr>
              <w:spacing w:before="0" w:after="0"/>
              <w:ind w:left="0"/>
              <w:jc w:val="left"/>
            </w:pPr>
            <w:r>
              <w:rPr>
                <w:rFonts w:ascii="Times New Roman" w:hAnsi="Times New Roman"/>
                <w:b w:val="0"/>
                <w:i w:val="0"/>
                <w:color w:val="000000"/>
                <w:sz w:val="24"/>
              </w:rPr>
              <w:t>49</w:t>
            </w:r>
          </w:p>
        </w:tc>
        <w:tc>
          <w:tcPr>
            <w:tcW w:w="4684" w:type="dxa"/>
            <w:tcMar>
              <w:top w:w="50" w:type="dxa"/>
              <w:left w:w="100" w:type="dxa"/>
            </w:tcMar>
            <w:vAlign w:val="center"/>
          </w:tcPr>
          <w:p w14:paraId="75094BD6">
            <w:pPr>
              <w:spacing w:before="0" w:after="0"/>
              <w:ind w:left="135"/>
              <w:jc w:val="left"/>
            </w:pPr>
            <w:r>
              <w:rPr>
                <w:rFonts w:ascii="Times New Roman" w:hAnsi="Times New Roman"/>
                <w:b w:val="0"/>
                <w:i w:val="0"/>
                <w:color w:val="000000"/>
                <w:sz w:val="24"/>
              </w:rPr>
              <w:t>Юго-Западная Русь</w:t>
            </w:r>
          </w:p>
        </w:tc>
        <w:tc>
          <w:tcPr>
            <w:tcW w:w="1881" w:type="dxa"/>
            <w:tcMar>
              <w:top w:w="50" w:type="dxa"/>
              <w:left w:w="100" w:type="dxa"/>
            </w:tcMar>
            <w:vAlign w:val="center"/>
          </w:tcPr>
          <w:p w14:paraId="01DD594D">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16ACBDFD">
            <w:pPr>
              <w:spacing w:before="0" w:after="0" w:line="276" w:lineRule="auto"/>
              <w:ind w:left="135"/>
              <w:jc w:val="center"/>
            </w:pPr>
          </w:p>
        </w:tc>
        <w:tc>
          <w:tcPr>
            <w:tcW w:w="2010" w:type="dxa"/>
            <w:tcMar>
              <w:top w:w="50" w:type="dxa"/>
              <w:left w:w="100" w:type="dxa"/>
            </w:tcMar>
            <w:vAlign w:val="center"/>
          </w:tcPr>
          <w:p w14:paraId="20A13C54">
            <w:pPr>
              <w:spacing w:before="0" w:after="0" w:line="276" w:lineRule="auto"/>
              <w:ind w:left="135"/>
              <w:jc w:val="center"/>
            </w:pPr>
          </w:p>
        </w:tc>
        <w:tc>
          <w:tcPr>
            <w:tcW w:w="1496" w:type="dxa"/>
            <w:tcMar>
              <w:top w:w="50" w:type="dxa"/>
              <w:left w:w="100" w:type="dxa"/>
            </w:tcMar>
            <w:vAlign w:val="center"/>
          </w:tcPr>
          <w:p w14:paraId="4268DFD4">
            <w:pPr>
              <w:spacing w:before="0" w:after="0"/>
              <w:ind w:left="135"/>
              <w:jc w:val="left"/>
              <w:rPr>
                <w:rFonts w:hint="default"/>
                <w:lang w:val="ru-RU"/>
              </w:rPr>
            </w:pPr>
            <w:r>
              <w:rPr>
                <w:rFonts w:hint="default"/>
                <w:lang w:val="ru-RU"/>
              </w:rPr>
              <w:t>13.01.27</w:t>
            </w:r>
          </w:p>
        </w:tc>
      </w:tr>
      <w:tr w14:paraId="31CAB1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23A5CDD6">
            <w:pPr>
              <w:spacing w:before="0" w:after="0"/>
              <w:ind w:left="0"/>
              <w:jc w:val="left"/>
            </w:pPr>
            <w:r>
              <w:rPr>
                <w:rFonts w:ascii="Times New Roman" w:hAnsi="Times New Roman"/>
                <w:b w:val="0"/>
                <w:i w:val="0"/>
                <w:color w:val="000000"/>
                <w:sz w:val="24"/>
              </w:rPr>
              <w:t>50</w:t>
            </w:r>
          </w:p>
        </w:tc>
        <w:tc>
          <w:tcPr>
            <w:tcW w:w="4684" w:type="dxa"/>
            <w:tcMar>
              <w:top w:w="50" w:type="dxa"/>
              <w:left w:w="100" w:type="dxa"/>
            </w:tcMar>
            <w:vAlign w:val="center"/>
          </w:tcPr>
          <w:p w14:paraId="0EC374CC">
            <w:pPr>
              <w:spacing w:before="0" w:after="0"/>
              <w:ind w:left="135"/>
              <w:jc w:val="left"/>
            </w:pPr>
            <w:r>
              <w:rPr>
                <w:rFonts w:ascii="Times New Roman" w:hAnsi="Times New Roman"/>
                <w:b w:val="0"/>
                <w:i w:val="0"/>
                <w:color w:val="000000"/>
                <w:sz w:val="24"/>
              </w:rPr>
              <w:t>Культура и быт в IX - начале XIII в.</w:t>
            </w:r>
          </w:p>
        </w:tc>
        <w:tc>
          <w:tcPr>
            <w:tcW w:w="1881" w:type="dxa"/>
            <w:tcMar>
              <w:top w:w="50" w:type="dxa"/>
              <w:left w:w="100" w:type="dxa"/>
            </w:tcMar>
            <w:vAlign w:val="center"/>
          </w:tcPr>
          <w:p w14:paraId="3F661155">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08064D6A">
            <w:pPr>
              <w:spacing w:before="0" w:after="0" w:line="276" w:lineRule="auto"/>
              <w:ind w:left="135"/>
              <w:jc w:val="center"/>
            </w:pPr>
          </w:p>
        </w:tc>
        <w:tc>
          <w:tcPr>
            <w:tcW w:w="2010" w:type="dxa"/>
            <w:tcMar>
              <w:top w:w="50" w:type="dxa"/>
              <w:left w:w="100" w:type="dxa"/>
            </w:tcMar>
            <w:vAlign w:val="center"/>
          </w:tcPr>
          <w:p w14:paraId="0D58B2BC">
            <w:pPr>
              <w:spacing w:before="0" w:after="0" w:line="276" w:lineRule="auto"/>
              <w:ind w:left="135"/>
              <w:jc w:val="center"/>
            </w:pPr>
          </w:p>
        </w:tc>
        <w:tc>
          <w:tcPr>
            <w:tcW w:w="1496" w:type="dxa"/>
            <w:tcMar>
              <w:top w:w="50" w:type="dxa"/>
              <w:left w:w="100" w:type="dxa"/>
            </w:tcMar>
            <w:vAlign w:val="center"/>
          </w:tcPr>
          <w:p w14:paraId="70431FA7">
            <w:pPr>
              <w:spacing w:before="0" w:after="0"/>
              <w:ind w:left="135"/>
              <w:jc w:val="left"/>
              <w:rPr>
                <w:rFonts w:hint="default"/>
                <w:lang w:val="ru-RU"/>
              </w:rPr>
            </w:pPr>
            <w:r>
              <w:rPr>
                <w:rFonts w:hint="default"/>
                <w:lang w:val="ru-RU"/>
              </w:rPr>
              <w:t>15.01.27</w:t>
            </w:r>
          </w:p>
        </w:tc>
      </w:tr>
      <w:tr w14:paraId="476D4A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5B7DD213">
            <w:pPr>
              <w:spacing w:before="0" w:after="0"/>
              <w:ind w:left="0"/>
              <w:jc w:val="left"/>
            </w:pPr>
            <w:r>
              <w:rPr>
                <w:rFonts w:ascii="Times New Roman" w:hAnsi="Times New Roman"/>
                <w:b w:val="0"/>
                <w:i w:val="0"/>
                <w:color w:val="000000"/>
                <w:sz w:val="24"/>
              </w:rPr>
              <w:t>51</w:t>
            </w:r>
          </w:p>
        </w:tc>
        <w:tc>
          <w:tcPr>
            <w:tcW w:w="4684" w:type="dxa"/>
            <w:tcMar>
              <w:top w:w="50" w:type="dxa"/>
              <w:left w:w="100" w:type="dxa"/>
            </w:tcMar>
            <w:vAlign w:val="center"/>
          </w:tcPr>
          <w:p w14:paraId="081D9D0A">
            <w:pPr>
              <w:spacing w:before="0" w:after="0"/>
              <w:ind w:left="135"/>
              <w:jc w:val="left"/>
            </w:pPr>
            <w:r>
              <w:rPr>
                <w:rFonts w:ascii="Times New Roman" w:hAnsi="Times New Roman"/>
                <w:b w:val="0"/>
                <w:i w:val="0"/>
                <w:color w:val="000000"/>
                <w:sz w:val="24"/>
              </w:rPr>
              <w:t>Культура и быт в IX - начале XIII в.</w:t>
            </w:r>
          </w:p>
        </w:tc>
        <w:tc>
          <w:tcPr>
            <w:tcW w:w="1881" w:type="dxa"/>
            <w:tcMar>
              <w:top w:w="50" w:type="dxa"/>
              <w:left w:w="100" w:type="dxa"/>
            </w:tcMar>
            <w:vAlign w:val="center"/>
          </w:tcPr>
          <w:p w14:paraId="3037F078">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6161C24">
            <w:pPr>
              <w:spacing w:before="0" w:after="0" w:line="276" w:lineRule="auto"/>
              <w:ind w:left="135"/>
              <w:jc w:val="center"/>
            </w:pPr>
          </w:p>
        </w:tc>
        <w:tc>
          <w:tcPr>
            <w:tcW w:w="2010" w:type="dxa"/>
            <w:tcMar>
              <w:top w:w="50" w:type="dxa"/>
              <w:left w:w="100" w:type="dxa"/>
            </w:tcMar>
            <w:vAlign w:val="center"/>
          </w:tcPr>
          <w:p w14:paraId="4DF6218A">
            <w:pPr>
              <w:spacing w:before="0" w:after="0" w:line="276" w:lineRule="auto"/>
              <w:ind w:left="135"/>
              <w:jc w:val="center"/>
            </w:pPr>
          </w:p>
        </w:tc>
        <w:tc>
          <w:tcPr>
            <w:tcW w:w="1496" w:type="dxa"/>
            <w:tcMar>
              <w:top w:w="50" w:type="dxa"/>
              <w:left w:w="100" w:type="dxa"/>
            </w:tcMar>
            <w:vAlign w:val="center"/>
          </w:tcPr>
          <w:p w14:paraId="267B91B7">
            <w:pPr>
              <w:spacing w:before="0" w:after="0"/>
              <w:ind w:left="135"/>
              <w:jc w:val="left"/>
              <w:rPr>
                <w:rFonts w:hint="default"/>
                <w:lang w:val="ru-RU"/>
              </w:rPr>
            </w:pPr>
            <w:r>
              <w:rPr>
                <w:rFonts w:hint="default"/>
                <w:lang w:val="ru-RU"/>
              </w:rPr>
              <w:t>18.01.27</w:t>
            </w:r>
          </w:p>
        </w:tc>
      </w:tr>
      <w:tr w14:paraId="29F6E2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F3043DD">
            <w:pPr>
              <w:spacing w:before="0" w:after="0"/>
              <w:ind w:left="0"/>
              <w:jc w:val="left"/>
            </w:pPr>
            <w:r>
              <w:rPr>
                <w:rFonts w:ascii="Times New Roman" w:hAnsi="Times New Roman"/>
                <w:b w:val="0"/>
                <w:i w:val="0"/>
                <w:color w:val="000000"/>
                <w:sz w:val="24"/>
              </w:rPr>
              <w:t>52</w:t>
            </w:r>
          </w:p>
        </w:tc>
        <w:tc>
          <w:tcPr>
            <w:tcW w:w="4684" w:type="dxa"/>
            <w:tcMar>
              <w:top w:w="50" w:type="dxa"/>
              <w:left w:w="100" w:type="dxa"/>
            </w:tcMar>
            <w:vAlign w:val="center"/>
          </w:tcPr>
          <w:p w14:paraId="71946A42">
            <w:pPr>
              <w:spacing w:before="0" w:after="0"/>
              <w:ind w:left="135"/>
              <w:jc w:val="left"/>
            </w:pPr>
            <w:r>
              <w:rPr>
                <w:rFonts w:ascii="Times New Roman" w:hAnsi="Times New Roman"/>
                <w:b w:val="0"/>
                <w:i w:val="0"/>
                <w:color w:val="000000"/>
                <w:sz w:val="24"/>
              </w:rPr>
              <w:t>Урок повторения и обобщения по теме "Русские земли в середине XII - начале XIII в."</w:t>
            </w:r>
          </w:p>
        </w:tc>
        <w:tc>
          <w:tcPr>
            <w:tcW w:w="1881" w:type="dxa"/>
            <w:tcMar>
              <w:top w:w="50" w:type="dxa"/>
              <w:left w:w="100" w:type="dxa"/>
            </w:tcMar>
            <w:vAlign w:val="center"/>
          </w:tcPr>
          <w:p w14:paraId="038B7789">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13FD3C39">
            <w:pPr>
              <w:spacing w:before="0" w:after="0" w:line="276" w:lineRule="auto"/>
              <w:ind w:left="135"/>
              <w:jc w:val="center"/>
            </w:pPr>
          </w:p>
        </w:tc>
        <w:tc>
          <w:tcPr>
            <w:tcW w:w="2010" w:type="dxa"/>
            <w:tcMar>
              <w:top w:w="50" w:type="dxa"/>
              <w:left w:w="100" w:type="dxa"/>
            </w:tcMar>
            <w:vAlign w:val="center"/>
          </w:tcPr>
          <w:p w14:paraId="1E5BFE58">
            <w:pPr>
              <w:spacing w:before="0" w:after="0" w:line="276" w:lineRule="auto"/>
              <w:ind w:left="135"/>
              <w:jc w:val="center"/>
            </w:pPr>
          </w:p>
        </w:tc>
        <w:tc>
          <w:tcPr>
            <w:tcW w:w="1496" w:type="dxa"/>
            <w:tcMar>
              <w:top w:w="50" w:type="dxa"/>
              <w:left w:w="100" w:type="dxa"/>
            </w:tcMar>
            <w:vAlign w:val="center"/>
          </w:tcPr>
          <w:p w14:paraId="12565054">
            <w:pPr>
              <w:spacing w:before="0" w:after="0"/>
              <w:ind w:left="135"/>
              <w:jc w:val="left"/>
              <w:rPr>
                <w:rFonts w:hint="default"/>
                <w:lang w:val="ru-RU"/>
              </w:rPr>
            </w:pPr>
            <w:r>
              <w:rPr>
                <w:rFonts w:hint="default"/>
                <w:lang w:val="ru-RU"/>
              </w:rPr>
              <w:t>20.01.27</w:t>
            </w:r>
          </w:p>
        </w:tc>
      </w:tr>
      <w:tr w14:paraId="0B2D52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1C529D03">
            <w:pPr>
              <w:spacing w:before="0" w:after="0"/>
              <w:ind w:left="0"/>
              <w:jc w:val="left"/>
            </w:pPr>
            <w:r>
              <w:rPr>
                <w:rFonts w:ascii="Times New Roman" w:hAnsi="Times New Roman"/>
                <w:b w:val="0"/>
                <w:i w:val="0"/>
                <w:color w:val="000000"/>
                <w:sz w:val="24"/>
              </w:rPr>
              <w:t>53</w:t>
            </w:r>
          </w:p>
        </w:tc>
        <w:tc>
          <w:tcPr>
            <w:tcW w:w="4684" w:type="dxa"/>
            <w:tcMar>
              <w:top w:w="50" w:type="dxa"/>
              <w:left w:w="100" w:type="dxa"/>
            </w:tcMar>
            <w:vAlign w:val="center"/>
          </w:tcPr>
          <w:p w14:paraId="50A1059F">
            <w:pPr>
              <w:spacing w:before="0" w:after="0"/>
              <w:ind w:left="135"/>
              <w:jc w:val="left"/>
            </w:pPr>
            <w:r>
              <w:rPr>
                <w:rFonts w:ascii="Times New Roman" w:hAnsi="Times New Roman"/>
                <w:b w:val="0"/>
                <w:i w:val="0"/>
                <w:color w:val="000000"/>
                <w:sz w:val="24"/>
              </w:rPr>
              <w:t>Урок повторения и обобщения по теме "Русские земли в середине XII - начале XIII в."</w:t>
            </w:r>
          </w:p>
        </w:tc>
        <w:tc>
          <w:tcPr>
            <w:tcW w:w="1881" w:type="dxa"/>
            <w:tcMar>
              <w:top w:w="50" w:type="dxa"/>
              <w:left w:w="100" w:type="dxa"/>
            </w:tcMar>
            <w:vAlign w:val="center"/>
          </w:tcPr>
          <w:p w14:paraId="6575F58F">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0C1C5B7B">
            <w:pPr>
              <w:spacing w:before="0" w:after="0" w:line="276" w:lineRule="auto"/>
              <w:ind w:left="135"/>
              <w:jc w:val="center"/>
            </w:pPr>
          </w:p>
        </w:tc>
        <w:tc>
          <w:tcPr>
            <w:tcW w:w="2010" w:type="dxa"/>
            <w:tcMar>
              <w:top w:w="50" w:type="dxa"/>
              <w:left w:w="100" w:type="dxa"/>
            </w:tcMar>
            <w:vAlign w:val="center"/>
          </w:tcPr>
          <w:p w14:paraId="242C221F">
            <w:pPr>
              <w:spacing w:before="0" w:after="0" w:line="276" w:lineRule="auto"/>
              <w:ind w:left="135"/>
              <w:jc w:val="center"/>
            </w:pPr>
          </w:p>
        </w:tc>
        <w:tc>
          <w:tcPr>
            <w:tcW w:w="1496" w:type="dxa"/>
            <w:tcMar>
              <w:top w:w="50" w:type="dxa"/>
              <w:left w:w="100" w:type="dxa"/>
            </w:tcMar>
            <w:vAlign w:val="center"/>
          </w:tcPr>
          <w:p w14:paraId="137FB8AA">
            <w:pPr>
              <w:spacing w:before="0" w:after="0"/>
              <w:ind w:left="135"/>
              <w:jc w:val="left"/>
              <w:rPr>
                <w:rFonts w:hint="default"/>
                <w:lang w:val="ru-RU"/>
              </w:rPr>
            </w:pPr>
            <w:r>
              <w:rPr>
                <w:rFonts w:hint="default"/>
                <w:lang w:val="ru-RU"/>
              </w:rPr>
              <w:t>22.01.27</w:t>
            </w:r>
          </w:p>
        </w:tc>
      </w:tr>
      <w:tr w14:paraId="0A9C9B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1077298F">
            <w:pPr>
              <w:spacing w:before="0" w:after="0"/>
              <w:ind w:left="0"/>
              <w:jc w:val="left"/>
            </w:pPr>
            <w:r>
              <w:rPr>
                <w:rFonts w:ascii="Times New Roman" w:hAnsi="Times New Roman"/>
                <w:b w:val="0"/>
                <w:i w:val="0"/>
                <w:color w:val="000000"/>
                <w:sz w:val="24"/>
              </w:rPr>
              <w:t>54</w:t>
            </w:r>
          </w:p>
        </w:tc>
        <w:tc>
          <w:tcPr>
            <w:tcW w:w="4684" w:type="dxa"/>
            <w:tcMar>
              <w:top w:w="50" w:type="dxa"/>
              <w:left w:w="100" w:type="dxa"/>
            </w:tcMar>
            <w:vAlign w:val="center"/>
          </w:tcPr>
          <w:p w14:paraId="7B6A7004">
            <w:pPr>
              <w:spacing w:before="0" w:after="0"/>
              <w:ind w:left="135"/>
              <w:jc w:val="left"/>
            </w:pPr>
            <w:r>
              <w:rPr>
                <w:rFonts w:ascii="Times New Roman" w:hAnsi="Times New Roman"/>
                <w:b w:val="0"/>
                <w:i w:val="0"/>
                <w:color w:val="000000"/>
                <w:sz w:val="24"/>
              </w:rPr>
              <w:t>Урок контроля по теме "Русские земли в середине XII - начале XIII в."</w:t>
            </w:r>
          </w:p>
        </w:tc>
        <w:tc>
          <w:tcPr>
            <w:tcW w:w="1881" w:type="dxa"/>
            <w:tcMar>
              <w:top w:w="50" w:type="dxa"/>
              <w:left w:w="100" w:type="dxa"/>
            </w:tcMar>
            <w:vAlign w:val="center"/>
          </w:tcPr>
          <w:p w14:paraId="05086051">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4A7099F9">
            <w:pPr>
              <w:spacing w:before="0" w:after="0" w:line="276" w:lineRule="auto"/>
              <w:ind w:left="135"/>
              <w:jc w:val="center"/>
            </w:pPr>
            <w:r>
              <w:rPr>
                <w:rFonts w:ascii="Times New Roman" w:hAnsi="Times New Roman"/>
                <w:b w:val="0"/>
                <w:i w:val="0"/>
                <w:color w:val="000000"/>
                <w:sz w:val="24"/>
              </w:rPr>
              <w:t xml:space="preserve"> 1 </w:t>
            </w:r>
          </w:p>
        </w:tc>
        <w:tc>
          <w:tcPr>
            <w:tcW w:w="2010" w:type="dxa"/>
            <w:tcMar>
              <w:top w:w="50" w:type="dxa"/>
              <w:left w:w="100" w:type="dxa"/>
            </w:tcMar>
            <w:vAlign w:val="center"/>
          </w:tcPr>
          <w:p w14:paraId="3A082ED1">
            <w:pPr>
              <w:spacing w:before="0" w:after="0" w:line="276" w:lineRule="auto"/>
              <w:ind w:left="135"/>
              <w:jc w:val="center"/>
            </w:pPr>
          </w:p>
        </w:tc>
        <w:tc>
          <w:tcPr>
            <w:tcW w:w="1496" w:type="dxa"/>
            <w:tcMar>
              <w:top w:w="50" w:type="dxa"/>
              <w:left w:w="100" w:type="dxa"/>
            </w:tcMar>
            <w:vAlign w:val="center"/>
          </w:tcPr>
          <w:p w14:paraId="132FAB3F">
            <w:pPr>
              <w:spacing w:before="0" w:after="0"/>
              <w:ind w:left="135"/>
              <w:jc w:val="left"/>
              <w:rPr>
                <w:rFonts w:hint="default"/>
                <w:lang w:val="ru-RU"/>
              </w:rPr>
            </w:pPr>
            <w:r>
              <w:rPr>
                <w:rFonts w:hint="default"/>
                <w:lang w:val="ru-RU"/>
              </w:rPr>
              <w:t>25.01.27</w:t>
            </w:r>
          </w:p>
        </w:tc>
      </w:tr>
      <w:tr w14:paraId="5C685F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2A1D869">
            <w:pPr>
              <w:spacing w:before="0" w:after="0"/>
              <w:ind w:left="0"/>
              <w:jc w:val="left"/>
            </w:pPr>
            <w:r>
              <w:rPr>
                <w:rFonts w:ascii="Times New Roman" w:hAnsi="Times New Roman"/>
                <w:b w:val="0"/>
                <w:i w:val="0"/>
                <w:color w:val="000000"/>
                <w:sz w:val="24"/>
              </w:rPr>
              <w:t>55</w:t>
            </w:r>
          </w:p>
        </w:tc>
        <w:tc>
          <w:tcPr>
            <w:tcW w:w="4684" w:type="dxa"/>
            <w:tcMar>
              <w:top w:w="50" w:type="dxa"/>
              <w:left w:w="100" w:type="dxa"/>
            </w:tcMar>
            <w:vAlign w:val="center"/>
          </w:tcPr>
          <w:p w14:paraId="0625D6FB">
            <w:pPr>
              <w:spacing w:before="0" w:after="0"/>
              <w:ind w:left="135"/>
              <w:jc w:val="left"/>
            </w:pPr>
            <w:r>
              <w:rPr>
                <w:rFonts w:ascii="Times New Roman" w:hAnsi="Times New Roman"/>
                <w:b w:val="0"/>
                <w:i w:val="0"/>
                <w:color w:val="000000"/>
                <w:sz w:val="24"/>
              </w:rPr>
              <w:t>Чингисхан и его империя</w:t>
            </w:r>
          </w:p>
        </w:tc>
        <w:tc>
          <w:tcPr>
            <w:tcW w:w="1881" w:type="dxa"/>
            <w:tcMar>
              <w:top w:w="50" w:type="dxa"/>
              <w:left w:w="100" w:type="dxa"/>
            </w:tcMar>
            <w:vAlign w:val="center"/>
          </w:tcPr>
          <w:p w14:paraId="5B5F161C">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3B938403">
            <w:pPr>
              <w:spacing w:before="0" w:after="0" w:line="276" w:lineRule="auto"/>
              <w:ind w:left="135"/>
              <w:jc w:val="center"/>
            </w:pPr>
          </w:p>
        </w:tc>
        <w:tc>
          <w:tcPr>
            <w:tcW w:w="2010" w:type="dxa"/>
            <w:tcMar>
              <w:top w:w="50" w:type="dxa"/>
              <w:left w:w="100" w:type="dxa"/>
            </w:tcMar>
            <w:vAlign w:val="center"/>
          </w:tcPr>
          <w:p w14:paraId="1FBABE96">
            <w:pPr>
              <w:spacing w:before="0" w:after="0" w:line="276" w:lineRule="auto"/>
              <w:ind w:left="135"/>
              <w:jc w:val="center"/>
            </w:pPr>
          </w:p>
        </w:tc>
        <w:tc>
          <w:tcPr>
            <w:tcW w:w="1496" w:type="dxa"/>
            <w:tcMar>
              <w:top w:w="50" w:type="dxa"/>
              <w:left w:w="100" w:type="dxa"/>
            </w:tcMar>
            <w:vAlign w:val="center"/>
          </w:tcPr>
          <w:p w14:paraId="17E72F00">
            <w:pPr>
              <w:spacing w:before="0" w:after="0"/>
              <w:ind w:left="135"/>
              <w:jc w:val="left"/>
              <w:rPr>
                <w:rFonts w:hint="default"/>
                <w:lang w:val="ru-RU"/>
              </w:rPr>
            </w:pPr>
            <w:r>
              <w:rPr>
                <w:rFonts w:hint="default"/>
                <w:lang w:val="ru-RU"/>
              </w:rPr>
              <w:t>27.01.27</w:t>
            </w:r>
          </w:p>
        </w:tc>
      </w:tr>
      <w:tr w14:paraId="6AE11B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2CC096F0">
            <w:pPr>
              <w:spacing w:before="0" w:after="0"/>
              <w:ind w:left="0"/>
              <w:jc w:val="left"/>
            </w:pPr>
            <w:r>
              <w:rPr>
                <w:rFonts w:ascii="Times New Roman" w:hAnsi="Times New Roman"/>
                <w:b w:val="0"/>
                <w:i w:val="0"/>
                <w:color w:val="000000"/>
                <w:sz w:val="24"/>
              </w:rPr>
              <w:t>56</w:t>
            </w:r>
          </w:p>
        </w:tc>
        <w:tc>
          <w:tcPr>
            <w:tcW w:w="4684" w:type="dxa"/>
            <w:tcMar>
              <w:top w:w="50" w:type="dxa"/>
              <w:left w:w="100" w:type="dxa"/>
            </w:tcMar>
            <w:vAlign w:val="center"/>
          </w:tcPr>
          <w:p w14:paraId="5CE50455">
            <w:pPr>
              <w:spacing w:before="0" w:after="0"/>
              <w:ind w:left="135"/>
              <w:jc w:val="left"/>
            </w:pPr>
            <w:r>
              <w:rPr>
                <w:rFonts w:ascii="Times New Roman" w:hAnsi="Times New Roman"/>
                <w:b w:val="0"/>
                <w:i w:val="0"/>
                <w:color w:val="000000"/>
                <w:sz w:val="24"/>
              </w:rPr>
              <w:t>Натиск на русские земли с востока</w:t>
            </w:r>
          </w:p>
        </w:tc>
        <w:tc>
          <w:tcPr>
            <w:tcW w:w="1881" w:type="dxa"/>
            <w:tcMar>
              <w:top w:w="50" w:type="dxa"/>
              <w:left w:w="100" w:type="dxa"/>
            </w:tcMar>
            <w:vAlign w:val="center"/>
          </w:tcPr>
          <w:p w14:paraId="64FFB3DC">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35956EA9">
            <w:pPr>
              <w:spacing w:before="0" w:after="0" w:line="276" w:lineRule="auto"/>
              <w:ind w:left="135"/>
              <w:jc w:val="center"/>
            </w:pPr>
          </w:p>
        </w:tc>
        <w:tc>
          <w:tcPr>
            <w:tcW w:w="2010" w:type="dxa"/>
            <w:tcMar>
              <w:top w:w="50" w:type="dxa"/>
              <w:left w:w="100" w:type="dxa"/>
            </w:tcMar>
            <w:vAlign w:val="center"/>
          </w:tcPr>
          <w:p w14:paraId="0B028A42">
            <w:pPr>
              <w:spacing w:before="0" w:after="0" w:line="276" w:lineRule="auto"/>
              <w:ind w:left="135"/>
              <w:jc w:val="center"/>
            </w:pPr>
          </w:p>
        </w:tc>
        <w:tc>
          <w:tcPr>
            <w:tcW w:w="1496" w:type="dxa"/>
            <w:tcMar>
              <w:top w:w="50" w:type="dxa"/>
              <w:left w:w="100" w:type="dxa"/>
            </w:tcMar>
            <w:vAlign w:val="center"/>
          </w:tcPr>
          <w:p w14:paraId="7A567371">
            <w:pPr>
              <w:spacing w:before="0" w:after="0"/>
              <w:ind w:left="135"/>
              <w:jc w:val="left"/>
              <w:rPr>
                <w:rFonts w:hint="default"/>
                <w:lang w:val="ru-RU"/>
              </w:rPr>
            </w:pPr>
            <w:r>
              <w:rPr>
                <w:rFonts w:hint="default"/>
                <w:lang w:val="ru-RU"/>
              </w:rPr>
              <w:t>29.01.27</w:t>
            </w:r>
          </w:p>
        </w:tc>
      </w:tr>
      <w:tr w14:paraId="45148E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66EA8BB4">
            <w:pPr>
              <w:spacing w:before="0" w:after="0"/>
              <w:ind w:left="0"/>
              <w:jc w:val="left"/>
            </w:pPr>
            <w:r>
              <w:rPr>
                <w:rFonts w:ascii="Times New Roman" w:hAnsi="Times New Roman"/>
                <w:b w:val="0"/>
                <w:i w:val="0"/>
                <w:color w:val="000000"/>
                <w:sz w:val="24"/>
              </w:rPr>
              <w:t>57</w:t>
            </w:r>
          </w:p>
        </w:tc>
        <w:tc>
          <w:tcPr>
            <w:tcW w:w="4684" w:type="dxa"/>
            <w:tcMar>
              <w:top w:w="50" w:type="dxa"/>
              <w:left w:w="100" w:type="dxa"/>
            </w:tcMar>
            <w:vAlign w:val="center"/>
          </w:tcPr>
          <w:p w14:paraId="428A5D4A">
            <w:pPr>
              <w:spacing w:before="0" w:after="0"/>
              <w:ind w:left="135"/>
              <w:jc w:val="left"/>
            </w:pPr>
            <w:r>
              <w:rPr>
                <w:rFonts w:ascii="Times New Roman" w:hAnsi="Times New Roman"/>
                <w:b w:val="0"/>
                <w:i w:val="0"/>
                <w:color w:val="000000"/>
                <w:sz w:val="24"/>
              </w:rPr>
              <w:t>Натиск на русские земли с востока</w:t>
            </w:r>
          </w:p>
        </w:tc>
        <w:tc>
          <w:tcPr>
            <w:tcW w:w="1881" w:type="dxa"/>
            <w:tcMar>
              <w:top w:w="50" w:type="dxa"/>
              <w:left w:w="100" w:type="dxa"/>
            </w:tcMar>
            <w:vAlign w:val="center"/>
          </w:tcPr>
          <w:p w14:paraId="6497D66E">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8A09CAD">
            <w:pPr>
              <w:spacing w:before="0" w:after="0" w:line="276" w:lineRule="auto"/>
              <w:ind w:left="135"/>
              <w:jc w:val="center"/>
            </w:pPr>
          </w:p>
        </w:tc>
        <w:tc>
          <w:tcPr>
            <w:tcW w:w="2010" w:type="dxa"/>
            <w:tcMar>
              <w:top w:w="50" w:type="dxa"/>
              <w:left w:w="100" w:type="dxa"/>
            </w:tcMar>
            <w:vAlign w:val="center"/>
          </w:tcPr>
          <w:p w14:paraId="68ACB3B7">
            <w:pPr>
              <w:spacing w:before="0" w:after="0" w:line="276" w:lineRule="auto"/>
              <w:ind w:left="135"/>
              <w:jc w:val="center"/>
            </w:pPr>
          </w:p>
        </w:tc>
        <w:tc>
          <w:tcPr>
            <w:tcW w:w="1496" w:type="dxa"/>
            <w:tcMar>
              <w:top w:w="50" w:type="dxa"/>
              <w:left w:w="100" w:type="dxa"/>
            </w:tcMar>
            <w:vAlign w:val="center"/>
          </w:tcPr>
          <w:p w14:paraId="09FD625E">
            <w:pPr>
              <w:spacing w:before="0" w:after="0"/>
              <w:ind w:left="135"/>
              <w:jc w:val="left"/>
              <w:rPr>
                <w:rFonts w:hint="default"/>
                <w:lang w:val="ru-RU"/>
              </w:rPr>
            </w:pPr>
            <w:r>
              <w:rPr>
                <w:rFonts w:hint="default"/>
                <w:lang w:val="ru-RU"/>
              </w:rPr>
              <w:t>01.02.27</w:t>
            </w:r>
          </w:p>
        </w:tc>
      </w:tr>
      <w:tr w14:paraId="74FD32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589BBD6C">
            <w:pPr>
              <w:spacing w:before="0" w:after="0"/>
              <w:ind w:left="0"/>
              <w:jc w:val="left"/>
            </w:pPr>
            <w:r>
              <w:rPr>
                <w:rFonts w:ascii="Times New Roman" w:hAnsi="Times New Roman"/>
                <w:b w:val="0"/>
                <w:i w:val="0"/>
                <w:color w:val="000000"/>
                <w:sz w:val="24"/>
              </w:rPr>
              <w:t>58</w:t>
            </w:r>
          </w:p>
        </w:tc>
        <w:tc>
          <w:tcPr>
            <w:tcW w:w="4684" w:type="dxa"/>
            <w:tcMar>
              <w:top w:w="50" w:type="dxa"/>
              <w:left w:w="100" w:type="dxa"/>
            </w:tcMar>
            <w:vAlign w:val="center"/>
          </w:tcPr>
          <w:p w14:paraId="4E4B9DE5">
            <w:pPr>
              <w:spacing w:before="0" w:after="0"/>
              <w:ind w:left="135"/>
              <w:jc w:val="left"/>
            </w:pPr>
            <w:r>
              <w:rPr>
                <w:rFonts w:ascii="Times New Roman" w:hAnsi="Times New Roman"/>
                <w:b w:val="0"/>
                <w:i w:val="0"/>
                <w:color w:val="000000"/>
                <w:sz w:val="24"/>
              </w:rPr>
              <w:t>Отражение агрессии с запада</w:t>
            </w:r>
          </w:p>
        </w:tc>
        <w:tc>
          <w:tcPr>
            <w:tcW w:w="1881" w:type="dxa"/>
            <w:tcMar>
              <w:top w:w="50" w:type="dxa"/>
              <w:left w:w="100" w:type="dxa"/>
            </w:tcMar>
            <w:vAlign w:val="center"/>
          </w:tcPr>
          <w:p w14:paraId="2B408272">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3BA5B4C8">
            <w:pPr>
              <w:spacing w:before="0" w:after="0" w:line="276" w:lineRule="auto"/>
              <w:ind w:left="135"/>
              <w:jc w:val="center"/>
            </w:pPr>
          </w:p>
        </w:tc>
        <w:tc>
          <w:tcPr>
            <w:tcW w:w="2010" w:type="dxa"/>
            <w:tcMar>
              <w:top w:w="50" w:type="dxa"/>
              <w:left w:w="100" w:type="dxa"/>
            </w:tcMar>
            <w:vAlign w:val="center"/>
          </w:tcPr>
          <w:p w14:paraId="3B2AE1CB">
            <w:pPr>
              <w:spacing w:before="0" w:after="0" w:line="276" w:lineRule="auto"/>
              <w:ind w:left="135"/>
              <w:jc w:val="center"/>
            </w:pPr>
          </w:p>
        </w:tc>
        <w:tc>
          <w:tcPr>
            <w:tcW w:w="1496" w:type="dxa"/>
            <w:tcMar>
              <w:top w:w="50" w:type="dxa"/>
              <w:left w:w="100" w:type="dxa"/>
            </w:tcMar>
            <w:vAlign w:val="center"/>
          </w:tcPr>
          <w:p w14:paraId="133E659E">
            <w:pPr>
              <w:spacing w:before="0" w:after="0"/>
              <w:ind w:left="135"/>
              <w:jc w:val="left"/>
              <w:rPr>
                <w:rFonts w:hint="default"/>
                <w:lang w:val="ru-RU"/>
              </w:rPr>
            </w:pPr>
            <w:r>
              <w:rPr>
                <w:rFonts w:hint="default"/>
                <w:lang w:val="ru-RU"/>
              </w:rPr>
              <w:t>03.02.27</w:t>
            </w:r>
          </w:p>
        </w:tc>
      </w:tr>
      <w:tr w14:paraId="232360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4DFDE188">
            <w:pPr>
              <w:spacing w:before="0" w:after="0"/>
              <w:ind w:left="0"/>
              <w:jc w:val="left"/>
            </w:pPr>
            <w:r>
              <w:rPr>
                <w:rFonts w:ascii="Times New Roman" w:hAnsi="Times New Roman"/>
                <w:b w:val="0"/>
                <w:i w:val="0"/>
                <w:color w:val="000000"/>
                <w:sz w:val="24"/>
              </w:rPr>
              <w:t>59</w:t>
            </w:r>
          </w:p>
        </w:tc>
        <w:tc>
          <w:tcPr>
            <w:tcW w:w="4684" w:type="dxa"/>
            <w:tcMar>
              <w:top w:w="50" w:type="dxa"/>
              <w:left w:w="100" w:type="dxa"/>
            </w:tcMar>
            <w:vAlign w:val="center"/>
          </w:tcPr>
          <w:p w14:paraId="47D50EAF">
            <w:pPr>
              <w:spacing w:before="0" w:after="0"/>
              <w:ind w:left="135"/>
              <w:jc w:val="left"/>
            </w:pPr>
            <w:r>
              <w:rPr>
                <w:rFonts w:ascii="Times New Roman" w:hAnsi="Times New Roman"/>
                <w:b w:val="0"/>
                <w:i w:val="0"/>
                <w:color w:val="000000"/>
                <w:sz w:val="24"/>
              </w:rPr>
              <w:t>Отражение агрессии с запада</w:t>
            </w:r>
          </w:p>
        </w:tc>
        <w:tc>
          <w:tcPr>
            <w:tcW w:w="1881" w:type="dxa"/>
            <w:tcMar>
              <w:top w:w="50" w:type="dxa"/>
              <w:left w:w="100" w:type="dxa"/>
            </w:tcMar>
            <w:vAlign w:val="center"/>
          </w:tcPr>
          <w:p w14:paraId="15F0868A">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3D6429A1">
            <w:pPr>
              <w:spacing w:before="0" w:after="0" w:line="276" w:lineRule="auto"/>
              <w:ind w:left="135"/>
              <w:jc w:val="center"/>
            </w:pPr>
          </w:p>
        </w:tc>
        <w:tc>
          <w:tcPr>
            <w:tcW w:w="2010" w:type="dxa"/>
            <w:tcMar>
              <w:top w:w="50" w:type="dxa"/>
              <w:left w:w="100" w:type="dxa"/>
            </w:tcMar>
            <w:vAlign w:val="center"/>
          </w:tcPr>
          <w:p w14:paraId="4EBCB92F">
            <w:pPr>
              <w:spacing w:before="0" w:after="0" w:line="276" w:lineRule="auto"/>
              <w:ind w:left="135"/>
              <w:jc w:val="center"/>
            </w:pPr>
          </w:p>
        </w:tc>
        <w:tc>
          <w:tcPr>
            <w:tcW w:w="1496" w:type="dxa"/>
            <w:tcMar>
              <w:top w:w="50" w:type="dxa"/>
              <w:left w:w="100" w:type="dxa"/>
            </w:tcMar>
            <w:vAlign w:val="center"/>
          </w:tcPr>
          <w:p w14:paraId="2BFBFAEB">
            <w:pPr>
              <w:spacing w:before="0" w:after="0"/>
              <w:ind w:left="135"/>
              <w:jc w:val="left"/>
              <w:rPr>
                <w:rFonts w:hint="default"/>
                <w:lang w:val="ru-RU"/>
              </w:rPr>
            </w:pPr>
            <w:r>
              <w:rPr>
                <w:rFonts w:hint="default"/>
                <w:lang w:val="ru-RU"/>
              </w:rPr>
              <w:t>05.02.27</w:t>
            </w:r>
          </w:p>
        </w:tc>
      </w:tr>
      <w:tr w14:paraId="644CFF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532E4B7E">
            <w:pPr>
              <w:spacing w:before="0" w:after="0"/>
              <w:ind w:left="0"/>
              <w:jc w:val="left"/>
            </w:pPr>
            <w:r>
              <w:rPr>
                <w:rFonts w:ascii="Times New Roman" w:hAnsi="Times New Roman"/>
                <w:b w:val="0"/>
                <w:i w:val="0"/>
                <w:color w:val="000000"/>
                <w:sz w:val="24"/>
              </w:rPr>
              <w:t>60</w:t>
            </w:r>
          </w:p>
        </w:tc>
        <w:tc>
          <w:tcPr>
            <w:tcW w:w="4684" w:type="dxa"/>
            <w:tcMar>
              <w:top w:w="50" w:type="dxa"/>
              <w:left w:w="100" w:type="dxa"/>
            </w:tcMar>
            <w:vAlign w:val="center"/>
          </w:tcPr>
          <w:p w14:paraId="2057CD8B">
            <w:pPr>
              <w:spacing w:before="0" w:after="0"/>
              <w:ind w:left="135"/>
              <w:jc w:val="left"/>
            </w:pPr>
            <w:r>
              <w:rPr>
                <w:rFonts w:ascii="Times New Roman" w:hAnsi="Times New Roman"/>
                <w:b w:val="0"/>
                <w:i w:val="0"/>
                <w:color w:val="000000"/>
                <w:sz w:val="24"/>
              </w:rPr>
              <w:t>Русские земли и Золотая Орда</w:t>
            </w:r>
          </w:p>
        </w:tc>
        <w:tc>
          <w:tcPr>
            <w:tcW w:w="1881" w:type="dxa"/>
            <w:tcMar>
              <w:top w:w="50" w:type="dxa"/>
              <w:left w:w="100" w:type="dxa"/>
            </w:tcMar>
            <w:vAlign w:val="center"/>
          </w:tcPr>
          <w:p w14:paraId="5A0FA8EB">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6C540DAD">
            <w:pPr>
              <w:spacing w:before="0" w:after="0" w:line="276" w:lineRule="auto"/>
              <w:ind w:left="135"/>
              <w:jc w:val="center"/>
            </w:pPr>
          </w:p>
        </w:tc>
        <w:tc>
          <w:tcPr>
            <w:tcW w:w="2010" w:type="dxa"/>
            <w:tcMar>
              <w:top w:w="50" w:type="dxa"/>
              <w:left w:w="100" w:type="dxa"/>
            </w:tcMar>
            <w:vAlign w:val="center"/>
          </w:tcPr>
          <w:p w14:paraId="7E9A9FA1">
            <w:pPr>
              <w:spacing w:before="0" w:after="0" w:line="276" w:lineRule="auto"/>
              <w:ind w:left="135"/>
              <w:jc w:val="center"/>
            </w:pPr>
          </w:p>
        </w:tc>
        <w:tc>
          <w:tcPr>
            <w:tcW w:w="1496" w:type="dxa"/>
            <w:tcMar>
              <w:top w:w="50" w:type="dxa"/>
              <w:left w:w="100" w:type="dxa"/>
            </w:tcMar>
            <w:vAlign w:val="center"/>
          </w:tcPr>
          <w:p w14:paraId="5CD24E5A">
            <w:pPr>
              <w:spacing w:before="0" w:after="0"/>
              <w:ind w:left="135"/>
              <w:jc w:val="left"/>
              <w:rPr>
                <w:rFonts w:hint="default"/>
                <w:lang w:val="ru-RU"/>
              </w:rPr>
            </w:pPr>
            <w:r>
              <w:rPr>
                <w:rFonts w:hint="default"/>
                <w:lang w:val="ru-RU"/>
              </w:rPr>
              <w:t>08.02.27</w:t>
            </w:r>
          </w:p>
        </w:tc>
      </w:tr>
      <w:tr w14:paraId="60CE77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64EC3125">
            <w:pPr>
              <w:spacing w:before="0" w:after="0"/>
              <w:ind w:left="0"/>
              <w:jc w:val="left"/>
            </w:pPr>
            <w:r>
              <w:rPr>
                <w:rFonts w:ascii="Times New Roman" w:hAnsi="Times New Roman"/>
                <w:b w:val="0"/>
                <w:i w:val="0"/>
                <w:color w:val="000000"/>
                <w:sz w:val="24"/>
              </w:rPr>
              <w:t>61</w:t>
            </w:r>
          </w:p>
        </w:tc>
        <w:tc>
          <w:tcPr>
            <w:tcW w:w="4684" w:type="dxa"/>
            <w:tcMar>
              <w:top w:w="50" w:type="dxa"/>
              <w:left w:w="100" w:type="dxa"/>
            </w:tcMar>
            <w:vAlign w:val="center"/>
          </w:tcPr>
          <w:p w14:paraId="026C6264">
            <w:pPr>
              <w:spacing w:before="0" w:after="0"/>
              <w:ind w:left="135"/>
              <w:jc w:val="left"/>
            </w:pPr>
            <w:r>
              <w:rPr>
                <w:rFonts w:ascii="Times New Roman" w:hAnsi="Times New Roman"/>
                <w:b w:val="0"/>
                <w:i w:val="0"/>
                <w:color w:val="000000"/>
                <w:sz w:val="24"/>
              </w:rPr>
              <w:t>Русские земли и Золотая Орда</w:t>
            </w:r>
          </w:p>
        </w:tc>
        <w:tc>
          <w:tcPr>
            <w:tcW w:w="1881" w:type="dxa"/>
            <w:tcMar>
              <w:top w:w="50" w:type="dxa"/>
              <w:left w:w="100" w:type="dxa"/>
            </w:tcMar>
            <w:vAlign w:val="center"/>
          </w:tcPr>
          <w:p w14:paraId="1D06DFD1">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A864C8A">
            <w:pPr>
              <w:spacing w:before="0" w:after="0" w:line="276" w:lineRule="auto"/>
              <w:ind w:left="135"/>
              <w:jc w:val="center"/>
            </w:pPr>
          </w:p>
        </w:tc>
        <w:tc>
          <w:tcPr>
            <w:tcW w:w="2010" w:type="dxa"/>
            <w:tcMar>
              <w:top w:w="50" w:type="dxa"/>
              <w:left w:w="100" w:type="dxa"/>
            </w:tcMar>
            <w:vAlign w:val="center"/>
          </w:tcPr>
          <w:p w14:paraId="0A0C5DF4">
            <w:pPr>
              <w:spacing w:before="0" w:after="0" w:line="276" w:lineRule="auto"/>
              <w:ind w:left="135"/>
              <w:jc w:val="center"/>
            </w:pPr>
          </w:p>
        </w:tc>
        <w:tc>
          <w:tcPr>
            <w:tcW w:w="1496" w:type="dxa"/>
            <w:tcMar>
              <w:top w:w="50" w:type="dxa"/>
              <w:left w:w="100" w:type="dxa"/>
            </w:tcMar>
            <w:vAlign w:val="center"/>
          </w:tcPr>
          <w:p w14:paraId="6319C000">
            <w:pPr>
              <w:spacing w:before="0" w:after="0"/>
              <w:ind w:left="135"/>
              <w:jc w:val="left"/>
              <w:rPr>
                <w:rFonts w:hint="default"/>
                <w:lang w:val="ru-RU"/>
              </w:rPr>
            </w:pPr>
            <w:r>
              <w:rPr>
                <w:rFonts w:hint="default"/>
                <w:lang w:val="ru-RU"/>
              </w:rPr>
              <w:t>10.02.27</w:t>
            </w:r>
          </w:p>
        </w:tc>
      </w:tr>
      <w:tr w14:paraId="080F16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5C1C8493">
            <w:pPr>
              <w:spacing w:before="0" w:after="0"/>
              <w:ind w:left="0"/>
              <w:jc w:val="left"/>
            </w:pPr>
            <w:r>
              <w:rPr>
                <w:rFonts w:ascii="Times New Roman" w:hAnsi="Times New Roman"/>
                <w:b w:val="0"/>
                <w:i w:val="0"/>
                <w:color w:val="000000"/>
                <w:sz w:val="24"/>
              </w:rPr>
              <w:t>62</w:t>
            </w:r>
          </w:p>
        </w:tc>
        <w:tc>
          <w:tcPr>
            <w:tcW w:w="4684" w:type="dxa"/>
            <w:tcMar>
              <w:top w:w="50" w:type="dxa"/>
              <w:left w:w="100" w:type="dxa"/>
            </w:tcMar>
            <w:vAlign w:val="center"/>
          </w:tcPr>
          <w:p w14:paraId="30884180">
            <w:pPr>
              <w:spacing w:before="0" w:after="0"/>
              <w:ind w:left="135"/>
              <w:jc w:val="left"/>
            </w:pPr>
            <w:r>
              <w:rPr>
                <w:rFonts w:ascii="Times New Roman" w:hAnsi="Times New Roman"/>
                <w:b w:val="0"/>
                <w:i w:val="0"/>
                <w:color w:val="000000"/>
                <w:sz w:val="24"/>
              </w:rPr>
              <w:t>Русь и Великое княжество Литовское</w:t>
            </w:r>
          </w:p>
        </w:tc>
        <w:tc>
          <w:tcPr>
            <w:tcW w:w="1881" w:type="dxa"/>
            <w:tcMar>
              <w:top w:w="50" w:type="dxa"/>
              <w:left w:w="100" w:type="dxa"/>
            </w:tcMar>
            <w:vAlign w:val="center"/>
          </w:tcPr>
          <w:p w14:paraId="66A5CA69">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9692992">
            <w:pPr>
              <w:spacing w:before="0" w:after="0" w:line="276" w:lineRule="auto"/>
              <w:ind w:left="135"/>
              <w:jc w:val="center"/>
            </w:pPr>
          </w:p>
        </w:tc>
        <w:tc>
          <w:tcPr>
            <w:tcW w:w="2010" w:type="dxa"/>
            <w:tcMar>
              <w:top w:w="50" w:type="dxa"/>
              <w:left w:w="100" w:type="dxa"/>
            </w:tcMar>
            <w:vAlign w:val="center"/>
          </w:tcPr>
          <w:p w14:paraId="7E924F02">
            <w:pPr>
              <w:spacing w:before="0" w:after="0" w:line="276" w:lineRule="auto"/>
              <w:ind w:left="135"/>
              <w:jc w:val="center"/>
            </w:pPr>
          </w:p>
        </w:tc>
        <w:tc>
          <w:tcPr>
            <w:tcW w:w="1496" w:type="dxa"/>
            <w:tcMar>
              <w:top w:w="50" w:type="dxa"/>
              <w:left w:w="100" w:type="dxa"/>
            </w:tcMar>
            <w:vAlign w:val="center"/>
          </w:tcPr>
          <w:p w14:paraId="46B61C14">
            <w:pPr>
              <w:spacing w:before="0" w:after="0"/>
              <w:ind w:left="135"/>
              <w:jc w:val="left"/>
              <w:rPr>
                <w:rFonts w:hint="default"/>
                <w:lang w:val="ru-RU"/>
              </w:rPr>
            </w:pPr>
            <w:r>
              <w:rPr>
                <w:rFonts w:hint="default"/>
                <w:lang w:val="ru-RU"/>
              </w:rPr>
              <w:t>12.02.27</w:t>
            </w:r>
          </w:p>
        </w:tc>
      </w:tr>
      <w:tr w14:paraId="4ECAAF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5D9481A">
            <w:pPr>
              <w:spacing w:before="0" w:after="0"/>
              <w:ind w:left="0"/>
              <w:jc w:val="left"/>
            </w:pPr>
            <w:r>
              <w:rPr>
                <w:rFonts w:ascii="Times New Roman" w:hAnsi="Times New Roman"/>
                <w:b w:val="0"/>
                <w:i w:val="0"/>
                <w:color w:val="000000"/>
                <w:sz w:val="24"/>
              </w:rPr>
              <w:t>63</w:t>
            </w:r>
          </w:p>
        </w:tc>
        <w:tc>
          <w:tcPr>
            <w:tcW w:w="4684" w:type="dxa"/>
            <w:tcMar>
              <w:top w:w="50" w:type="dxa"/>
              <w:left w:w="100" w:type="dxa"/>
            </w:tcMar>
            <w:vAlign w:val="center"/>
          </w:tcPr>
          <w:p w14:paraId="657D62D9">
            <w:pPr>
              <w:spacing w:before="0" w:after="0"/>
              <w:ind w:left="135"/>
              <w:jc w:val="left"/>
            </w:pPr>
            <w:r>
              <w:rPr>
                <w:rFonts w:ascii="Times New Roman" w:hAnsi="Times New Roman"/>
                <w:b w:val="0"/>
                <w:i w:val="0"/>
                <w:color w:val="000000"/>
                <w:sz w:val="24"/>
              </w:rPr>
              <w:t>Русь и Великое княжество Литовское</w:t>
            </w:r>
          </w:p>
        </w:tc>
        <w:tc>
          <w:tcPr>
            <w:tcW w:w="1881" w:type="dxa"/>
            <w:tcMar>
              <w:top w:w="50" w:type="dxa"/>
              <w:left w:w="100" w:type="dxa"/>
            </w:tcMar>
            <w:vAlign w:val="center"/>
          </w:tcPr>
          <w:p w14:paraId="16331E82">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C556EC8">
            <w:pPr>
              <w:spacing w:before="0" w:after="0" w:line="276" w:lineRule="auto"/>
              <w:ind w:left="135"/>
              <w:jc w:val="center"/>
            </w:pPr>
          </w:p>
        </w:tc>
        <w:tc>
          <w:tcPr>
            <w:tcW w:w="2010" w:type="dxa"/>
            <w:tcMar>
              <w:top w:w="50" w:type="dxa"/>
              <w:left w:w="100" w:type="dxa"/>
            </w:tcMar>
            <w:vAlign w:val="center"/>
          </w:tcPr>
          <w:p w14:paraId="642C0083">
            <w:pPr>
              <w:spacing w:before="0" w:after="0" w:line="276" w:lineRule="auto"/>
              <w:ind w:left="135"/>
              <w:jc w:val="center"/>
            </w:pPr>
          </w:p>
        </w:tc>
        <w:tc>
          <w:tcPr>
            <w:tcW w:w="1496" w:type="dxa"/>
            <w:tcMar>
              <w:top w:w="50" w:type="dxa"/>
              <w:left w:w="100" w:type="dxa"/>
            </w:tcMar>
            <w:vAlign w:val="center"/>
          </w:tcPr>
          <w:p w14:paraId="371DA8E4">
            <w:pPr>
              <w:spacing w:before="0" w:after="0"/>
              <w:ind w:left="135"/>
              <w:jc w:val="left"/>
              <w:rPr>
                <w:rFonts w:hint="default"/>
                <w:lang w:val="ru-RU"/>
              </w:rPr>
            </w:pPr>
            <w:r>
              <w:rPr>
                <w:rFonts w:hint="default"/>
                <w:lang w:val="ru-RU"/>
              </w:rPr>
              <w:t>15.02.27</w:t>
            </w:r>
          </w:p>
        </w:tc>
      </w:tr>
      <w:tr w14:paraId="26C79A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0E2754B2">
            <w:pPr>
              <w:spacing w:before="0" w:after="0"/>
              <w:ind w:left="0"/>
              <w:jc w:val="left"/>
            </w:pPr>
            <w:r>
              <w:rPr>
                <w:rFonts w:ascii="Times New Roman" w:hAnsi="Times New Roman"/>
                <w:b w:val="0"/>
                <w:i w:val="0"/>
                <w:color w:val="000000"/>
                <w:sz w:val="24"/>
              </w:rPr>
              <w:t>64</w:t>
            </w:r>
          </w:p>
        </w:tc>
        <w:tc>
          <w:tcPr>
            <w:tcW w:w="4684" w:type="dxa"/>
            <w:tcMar>
              <w:top w:w="50" w:type="dxa"/>
              <w:left w:w="100" w:type="dxa"/>
            </w:tcMar>
            <w:vAlign w:val="center"/>
          </w:tcPr>
          <w:p w14:paraId="5D557F40">
            <w:pPr>
              <w:spacing w:before="0" w:after="0"/>
              <w:ind w:left="135"/>
              <w:jc w:val="left"/>
            </w:pPr>
            <w:r>
              <w:rPr>
                <w:rFonts w:ascii="Times New Roman" w:hAnsi="Times New Roman"/>
                <w:b w:val="0"/>
                <w:i w:val="0"/>
                <w:color w:val="000000"/>
                <w:sz w:val="24"/>
              </w:rPr>
              <w:t>Северо-Восточная Русь в конце XIII - начале XIV в.</w:t>
            </w:r>
          </w:p>
        </w:tc>
        <w:tc>
          <w:tcPr>
            <w:tcW w:w="1881" w:type="dxa"/>
            <w:tcMar>
              <w:top w:w="50" w:type="dxa"/>
              <w:left w:w="100" w:type="dxa"/>
            </w:tcMar>
            <w:vAlign w:val="center"/>
          </w:tcPr>
          <w:p w14:paraId="58A0CE0C">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49D27CD5">
            <w:pPr>
              <w:spacing w:before="0" w:after="0" w:line="276" w:lineRule="auto"/>
              <w:ind w:left="135"/>
              <w:jc w:val="center"/>
            </w:pPr>
          </w:p>
        </w:tc>
        <w:tc>
          <w:tcPr>
            <w:tcW w:w="2010" w:type="dxa"/>
            <w:tcMar>
              <w:top w:w="50" w:type="dxa"/>
              <w:left w:w="100" w:type="dxa"/>
            </w:tcMar>
            <w:vAlign w:val="center"/>
          </w:tcPr>
          <w:p w14:paraId="373ACD36">
            <w:pPr>
              <w:spacing w:before="0" w:after="0" w:line="276" w:lineRule="auto"/>
              <w:ind w:left="135"/>
              <w:jc w:val="center"/>
            </w:pPr>
          </w:p>
        </w:tc>
        <w:tc>
          <w:tcPr>
            <w:tcW w:w="1496" w:type="dxa"/>
            <w:tcMar>
              <w:top w:w="50" w:type="dxa"/>
              <w:left w:w="100" w:type="dxa"/>
            </w:tcMar>
            <w:vAlign w:val="center"/>
          </w:tcPr>
          <w:p w14:paraId="320542B3">
            <w:pPr>
              <w:spacing w:before="0" w:after="0"/>
              <w:ind w:left="135"/>
              <w:jc w:val="left"/>
              <w:rPr>
                <w:rFonts w:hint="default"/>
                <w:lang w:val="ru-RU"/>
              </w:rPr>
            </w:pPr>
            <w:r>
              <w:rPr>
                <w:rFonts w:hint="default"/>
                <w:lang w:val="ru-RU"/>
              </w:rPr>
              <w:t>17.02.27</w:t>
            </w:r>
          </w:p>
        </w:tc>
      </w:tr>
      <w:tr w14:paraId="472716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2589C217">
            <w:pPr>
              <w:spacing w:before="0" w:after="0"/>
              <w:ind w:left="0"/>
              <w:jc w:val="left"/>
            </w:pPr>
            <w:r>
              <w:rPr>
                <w:rFonts w:ascii="Times New Roman" w:hAnsi="Times New Roman"/>
                <w:b w:val="0"/>
                <w:i w:val="0"/>
                <w:color w:val="000000"/>
                <w:sz w:val="24"/>
              </w:rPr>
              <w:t>65</w:t>
            </w:r>
          </w:p>
        </w:tc>
        <w:tc>
          <w:tcPr>
            <w:tcW w:w="4684" w:type="dxa"/>
            <w:tcMar>
              <w:top w:w="50" w:type="dxa"/>
              <w:left w:w="100" w:type="dxa"/>
            </w:tcMar>
            <w:vAlign w:val="center"/>
          </w:tcPr>
          <w:p w14:paraId="5EB8D8AF">
            <w:pPr>
              <w:spacing w:before="0" w:after="0"/>
              <w:ind w:left="135"/>
              <w:jc w:val="left"/>
            </w:pPr>
            <w:r>
              <w:rPr>
                <w:rFonts w:ascii="Times New Roman" w:hAnsi="Times New Roman"/>
                <w:b w:val="0"/>
                <w:i w:val="0"/>
                <w:color w:val="000000"/>
                <w:sz w:val="24"/>
              </w:rPr>
              <w:t>Возвышение Москвы</w:t>
            </w:r>
          </w:p>
        </w:tc>
        <w:tc>
          <w:tcPr>
            <w:tcW w:w="1881" w:type="dxa"/>
            <w:tcMar>
              <w:top w:w="50" w:type="dxa"/>
              <w:left w:w="100" w:type="dxa"/>
            </w:tcMar>
            <w:vAlign w:val="center"/>
          </w:tcPr>
          <w:p w14:paraId="29663D54">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30D52082">
            <w:pPr>
              <w:spacing w:before="0" w:after="0" w:line="276" w:lineRule="auto"/>
              <w:ind w:left="135"/>
              <w:jc w:val="center"/>
            </w:pPr>
          </w:p>
        </w:tc>
        <w:tc>
          <w:tcPr>
            <w:tcW w:w="2010" w:type="dxa"/>
            <w:tcMar>
              <w:top w:w="50" w:type="dxa"/>
              <w:left w:w="100" w:type="dxa"/>
            </w:tcMar>
            <w:vAlign w:val="center"/>
          </w:tcPr>
          <w:p w14:paraId="7AF0329B">
            <w:pPr>
              <w:spacing w:before="0" w:after="0" w:line="276" w:lineRule="auto"/>
              <w:ind w:left="135"/>
              <w:jc w:val="center"/>
            </w:pPr>
          </w:p>
        </w:tc>
        <w:tc>
          <w:tcPr>
            <w:tcW w:w="1496" w:type="dxa"/>
            <w:tcMar>
              <w:top w:w="50" w:type="dxa"/>
              <w:left w:w="100" w:type="dxa"/>
            </w:tcMar>
            <w:vAlign w:val="center"/>
          </w:tcPr>
          <w:p w14:paraId="03CD21B0">
            <w:pPr>
              <w:spacing w:before="0" w:after="0"/>
              <w:ind w:left="135"/>
              <w:jc w:val="left"/>
              <w:rPr>
                <w:rFonts w:hint="default"/>
                <w:lang w:val="ru-RU"/>
              </w:rPr>
            </w:pPr>
            <w:r>
              <w:rPr>
                <w:rFonts w:hint="default"/>
                <w:lang w:val="ru-RU"/>
              </w:rPr>
              <w:t>19.02.27</w:t>
            </w:r>
          </w:p>
        </w:tc>
      </w:tr>
      <w:tr w14:paraId="235C1C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7C92CF8A">
            <w:pPr>
              <w:spacing w:before="0" w:after="0"/>
              <w:ind w:left="0"/>
              <w:jc w:val="left"/>
            </w:pPr>
            <w:r>
              <w:rPr>
                <w:rFonts w:ascii="Times New Roman" w:hAnsi="Times New Roman"/>
                <w:b w:val="0"/>
                <w:i w:val="0"/>
                <w:color w:val="000000"/>
                <w:sz w:val="24"/>
              </w:rPr>
              <w:t>66</w:t>
            </w:r>
          </w:p>
        </w:tc>
        <w:tc>
          <w:tcPr>
            <w:tcW w:w="4684" w:type="dxa"/>
            <w:tcMar>
              <w:top w:w="50" w:type="dxa"/>
              <w:left w:w="100" w:type="dxa"/>
            </w:tcMar>
            <w:vAlign w:val="center"/>
          </w:tcPr>
          <w:p w14:paraId="3293909D">
            <w:pPr>
              <w:spacing w:before="0" w:after="0"/>
              <w:ind w:left="135"/>
              <w:jc w:val="left"/>
            </w:pPr>
            <w:r>
              <w:rPr>
                <w:rFonts w:ascii="Times New Roman" w:hAnsi="Times New Roman"/>
                <w:b w:val="0"/>
                <w:i w:val="0"/>
                <w:color w:val="000000"/>
                <w:sz w:val="24"/>
              </w:rPr>
              <w:t>Победа на Куликовом поле</w:t>
            </w:r>
          </w:p>
        </w:tc>
        <w:tc>
          <w:tcPr>
            <w:tcW w:w="1881" w:type="dxa"/>
            <w:tcMar>
              <w:top w:w="50" w:type="dxa"/>
              <w:left w:w="100" w:type="dxa"/>
            </w:tcMar>
            <w:vAlign w:val="center"/>
          </w:tcPr>
          <w:p w14:paraId="4D877B8C">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4DF166EC">
            <w:pPr>
              <w:spacing w:before="0" w:after="0" w:line="276" w:lineRule="auto"/>
              <w:ind w:left="135"/>
              <w:jc w:val="center"/>
            </w:pPr>
          </w:p>
        </w:tc>
        <w:tc>
          <w:tcPr>
            <w:tcW w:w="2010" w:type="dxa"/>
            <w:tcMar>
              <w:top w:w="50" w:type="dxa"/>
              <w:left w:w="100" w:type="dxa"/>
            </w:tcMar>
            <w:vAlign w:val="center"/>
          </w:tcPr>
          <w:p w14:paraId="4E8762EB">
            <w:pPr>
              <w:spacing w:before="0" w:after="0" w:line="276" w:lineRule="auto"/>
              <w:ind w:left="135"/>
              <w:jc w:val="center"/>
            </w:pPr>
          </w:p>
        </w:tc>
        <w:tc>
          <w:tcPr>
            <w:tcW w:w="1496" w:type="dxa"/>
            <w:tcMar>
              <w:top w:w="50" w:type="dxa"/>
              <w:left w:w="100" w:type="dxa"/>
            </w:tcMar>
            <w:vAlign w:val="center"/>
          </w:tcPr>
          <w:p w14:paraId="04D10C87">
            <w:pPr>
              <w:spacing w:before="0" w:after="0"/>
              <w:ind w:left="135"/>
              <w:jc w:val="left"/>
              <w:rPr>
                <w:rFonts w:hint="default"/>
                <w:lang w:val="ru-RU"/>
              </w:rPr>
            </w:pPr>
            <w:r>
              <w:rPr>
                <w:rFonts w:hint="default"/>
                <w:lang w:val="ru-RU"/>
              </w:rPr>
              <w:t>20.02.27</w:t>
            </w:r>
          </w:p>
        </w:tc>
      </w:tr>
      <w:tr w14:paraId="7781EA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1D01BC27">
            <w:pPr>
              <w:spacing w:before="0" w:after="0"/>
              <w:ind w:left="0"/>
              <w:jc w:val="left"/>
            </w:pPr>
            <w:r>
              <w:rPr>
                <w:rFonts w:ascii="Times New Roman" w:hAnsi="Times New Roman"/>
                <w:b w:val="0"/>
                <w:i w:val="0"/>
                <w:color w:val="000000"/>
                <w:sz w:val="24"/>
              </w:rPr>
              <w:t>67</w:t>
            </w:r>
          </w:p>
        </w:tc>
        <w:tc>
          <w:tcPr>
            <w:tcW w:w="4684" w:type="dxa"/>
            <w:tcMar>
              <w:top w:w="50" w:type="dxa"/>
              <w:left w:w="100" w:type="dxa"/>
            </w:tcMar>
            <w:vAlign w:val="center"/>
          </w:tcPr>
          <w:p w14:paraId="00417ACB">
            <w:pPr>
              <w:spacing w:before="0" w:after="0"/>
              <w:ind w:left="135"/>
              <w:jc w:val="left"/>
            </w:pPr>
            <w:r>
              <w:rPr>
                <w:rFonts w:ascii="Times New Roman" w:hAnsi="Times New Roman"/>
                <w:b w:val="0"/>
                <w:i w:val="0"/>
                <w:color w:val="000000"/>
                <w:sz w:val="24"/>
              </w:rPr>
              <w:t>Победа на Куликовом поле</w:t>
            </w:r>
          </w:p>
        </w:tc>
        <w:tc>
          <w:tcPr>
            <w:tcW w:w="1881" w:type="dxa"/>
            <w:tcMar>
              <w:top w:w="50" w:type="dxa"/>
              <w:left w:w="100" w:type="dxa"/>
            </w:tcMar>
            <w:vAlign w:val="center"/>
          </w:tcPr>
          <w:p w14:paraId="2EB45658">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30424BA">
            <w:pPr>
              <w:spacing w:before="0" w:after="0" w:line="276" w:lineRule="auto"/>
              <w:ind w:left="135"/>
              <w:jc w:val="center"/>
            </w:pPr>
          </w:p>
        </w:tc>
        <w:tc>
          <w:tcPr>
            <w:tcW w:w="2010" w:type="dxa"/>
            <w:tcMar>
              <w:top w:w="50" w:type="dxa"/>
              <w:left w:w="100" w:type="dxa"/>
            </w:tcMar>
            <w:vAlign w:val="center"/>
          </w:tcPr>
          <w:p w14:paraId="5AE30271">
            <w:pPr>
              <w:spacing w:before="0" w:after="0" w:line="276" w:lineRule="auto"/>
              <w:ind w:left="135"/>
              <w:jc w:val="center"/>
            </w:pPr>
          </w:p>
        </w:tc>
        <w:tc>
          <w:tcPr>
            <w:tcW w:w="1496" w:type="dxa"/>
            <w:tcMar>
              <w:top w:w="50" w:type="dxa"/>
              <w:left w:w="100" w:type="dxa"/>
            </w:tcMar>
            <w:vAlign w:val="center"/>
          </w:tcPr>
          <w:p w14:paraId="44096842">
            <w:pPr>
              <w:spacing w:before="0" w:after="0"/>
              <w:ind w:left="135"/>
              <w:jc w:val="left"/>
              <w:rPr>
                <w:rFonts w:hint="default"/>
                <w:lang w:val="ru-RU"/>
              </w:rPr>
            </w:pPr>
            <w:r>
              <w:rPr>
                <w:rFonts w:hint="default"/>
                <w:lang w:val="ru-RU"/>
              </w:rPr>
              <w:t>24.02.27</w:t>
            </w:r>
          </w:p>
        </w:tc>
      </w:tr>
      <w:tr w14:paraId="510CD5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53040CC2">
            <w:pPr>
              <w:spacing w:before="0" w:after="0"/>
              <w:ind w:left="0"/>
              <w:jc w:val="left"/>
            </w:pPr>
            <w:r>
              <w:rPr>
                <w:rFonts w:ascii="Times New Roman" w:hAnsi="Times New Roman"/>
                <w:b w:val="0"/>
                <w:i w:val="0"/>
                <w:color w:val="000000"/>
                <w:sz w:val="24"/>
              </w:rPr>
              <w:t>68</w:t>
            </w:r>
          </w:p>
        </w:tc>
        <w:tc>
          <w:tcPr>
            <w:tcW w:w="4684" w:type="dxa"/>
            <w:tcMar>
              <w:top w:w="50" w:type="dxa"/>
              <w:left w:w="100" w:type="dxa"/>
            </w:tcMar>
            <w:vAlign w:val="center"/>
          </w:tcPr>
          <w:p w14:paraId="28C130A0">
            <w:pPr>
              <w:spacing w:before="0" w:after="0"/>
              <w:ind w:left="135"/>
              <w:jc w:val="left"/>
            </w:pPr>
            <w:r>
              <w:rPr>
                <w:rFonts w:ascii="Times New Roman" w:hAnsi="Times New Roman"/>
                <w:b w:val="0"/>
                <w:i w:val="0"/>
                <w:color w:val="000000"/>
                <w:sz w:val="24"/>
                <w:lang w:val="ru-RU"/>
              </w:rPr>
              <w:t>Контрольная</w:t>
            </w:r>
            <w:r>
              <w:rPr>
                <w:rFonts w:hint="default" w:ascii="Times New Roman" w:hAnsi="Times New Roman"/>
                <w:b w:val="0"/>
                <w:i w:val="0"/>
                <w:color w:val="000000"/>
                <w:sz w:val="24"/>
                <w:lang w:val="ru-RU"/>
              </w:rPr>
              <w:t xml:space="preserve"> работа</w:t>
            </w:r>
            <w:r>
              <w:rPr>
                <w:rFonts w:ascii="Times New Roman" w:hAnsi="Times New Roman"/>
                <w:b w:val="0"/>
                <w:i w:val="0"/>
                <w:color w:val="000000"/>
                <w:sz w:val="24"/>
              </w:rPr>
              <w:t xml:space="preserve"> по теме "Русские земли в середине XIII - XIV в."</w:t>
            </w:r>
          </w:p>
        </w:tc>
        <w:tc>
          <w:tcPr>
            <w:tcW w:w="1881" w:type="dxa"/>
            <w:tcMar>
              <w:top w:w="50" w:type="dxa"/>
              <w:left w:w="100" w:type="dxa"/>
            </w:tcMar>
            <w:vAlign w:val="center"/>
          </w:tcPr>
          <w:p w14:paraId="3B739CF1">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E6BD3D9">
            <w:pPr>
              <w:spacing w:before="0" w:after="0" w:line="276" w:lineRule="auto"/>
              <w:ind w:left="135"/>
              <w:jc w:val="center"/>
              <w:rPr>
                <w:rFonts w:hint="default"/>
                <w:lang w:val="ru-RU"/>
              </w:rPr>
            </w:pPr>
            <w:r>
              <w:rPr>
                <w:rFonts w:hint="default"/>
                <w:lang w:val="ru-RU"/>
              </w:rPr>
              <w:t>1</w:t>
            </w:r>
          </w:p>
        </w:tc>
        <w:tc>
          <w:tcPr>
            <w:tcW w:w="2010" w:type="dxa"/>
            <w:tcMar>
              <w:top w:w="50" w:type="dxa"/>
              <w:left w:w="100" w:type="dxa"/>
            </w:tcMar>
            <w:vAlign w:val="center"/>
          </w:tcPr>
          <w:p w14:paraId="03238254">
            <w:pPr>
              <w:spacing w:before="0" w:after="0" w:line="276" w:lineRule="auto"/>
              <w:ind w:left="135"/>
              <w:jc w:val="center"/>
            </w:pPr>
          </w:p>
        </w:tc>
        <w:tc>
          <w:tcPr>
            <w:tcW w:w="1496" w:type="dxa"/>
            <w:tcMar>
              <w:top w:w="50" w:type="dxa"/>
              <w:left w:w="100" w:type="dxa"/>
            </w:tcMar>
            <w:vAlign w:val="center"/>
          </w:tcPr>
          <w:p w14:paraId="20B8CF37">
            <w:pPr>
              <w:spacing w:before="0" w:after="0"/>
              <w:ind w:left="135"/>
              <w:jc w:val="left"/>
              <w:rPr>
                <w:rFonts w:hint="default"/>
                <w:lang w:val="ru-RU"/>
              </w:rPr>
            </w:pPr>
            <w:r>
              <w:rPr>
                <w:rFonts w:hint="default"/>
                <w:lang w:val="ru-RU"/>
              </w:rPr>
              <w:t>26.02.27</w:t>
            </w:r>
          </w:p>
        </w:tc>
      </w:tr>
      <w:tr w14:paraId="2B19E6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47F3CF4">
            <w:pPr>
              <w:spacing w:before="0" w:after="0"/>
              <w:ind w:left="0"/>
              <w:jc w:val="left"/>
            </w:pPr>
            <w:r>
              <w:rPr>
                <w:rFonts w:ascii="Times New Roman" w:hAnsi="Times New Roman"/>
                <w:b w:val="0"/>
                <w:i w:val="0"/>
                <w:color w:val="000000"/>
                <w:sz w:val="24"/>
              </w:rPr>
              <w:t>69</w:t>
            </w:r>
          </w:p>
        </w:tc>
        <w:tc>
          <w:tcPr>
            <w:tcW w:w="4684" w:type="dxa"/>
            <w:tcMar>
              <w:top w:w="50" w:type="dxa"/>
              <w:left w:w="100" w:type="dxa"/>
            </w:tcMar>
            <w:vAlign w:val="center"/>
          </w:tcPr>
          <w:p w14:paraId="006FE065">
            <w:pPr>
              <w:spacing w:before="0" w:after="0"/>
              <w:ind w:left="135"/>
              <w:jc w:val="left"/>
            </w:pPr>
            <w:r>
              <w:rPr>
                <w:rFonts w:ascii="Times New Roman" w:hAnsi="Times New Roman"/>
                <w:b w:val="0"/>
                <w:i w:val="0"/>
                <w:color w:val="000000"/>
                <w:sz w:val="24"/>
              </w:rPr>
              <w:t>Московское княжество в конце XIV - первой половине XV в.</w:t>
            </w:r>
          </w:p>
        </w:tc>
        <w:tc>
          <w:tcPr>
            <w:tcW w:w="1881" w:type="dxa"/>
            <w:tcMar>
              <w:top w:w="50" w:type="dxa"/>
              <w:left w:w="100" w:type="dxa"/>
            </w:tcMar>
            <w:vAlign w:val="center"/>
          </w:tcPr>
          <w:p w14:paraId="2DFAFF11">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F745CD6">
            <w:pPr>
              <w:spacing w:before="0" w:after="0" w:line="276" w:lineRule="auto"/>
              <w:ind w:left="135"/>
              <w:jc w:val="center"/>
            </w:pPr>
          </w:p>
        </w:tc>
        <w:tc>
          <w:tcPr>
            <w:tcW w:w="2010" w:type="dxa"/>
            <w:tcMar>
              <w:top w:w="50" w:type="dxa"/>
              <w:left w:w="100" w:type="dxa"/>
            </w:tcMar>
            <w:vAlign w:val="center"/>
          </w:tcPr>
          <w:p w14:paraId="5185DE78">
            <w:pPr>
              <w:spacing w:before="0" w:after="0" w:line="276" w:lineRule="auto"/>
              <w:ind w:left="135"/>
              <w:jc w:val="center"/>
            </w:pPr>
          </w:p>
        </w:tc>
        <w:tc>
          <w:tcPr>
            <w:tcW w:w="1496" w:type="dxa"/>
            <w:tcMar>
              <w:top w:w="50" w:type="dxa"/>
              <w:left w:w="100" w:type="dxa"/>
            </w:tcMar>
            <w:vAlign w:val="center"/>
          </w:tcPr>
          <w:p w14:paraId="338AEFB2">
            <w:pPr>
              <w:spacing w:before="0" w:after="0"/>
              <w:ind w:left="135"/>
              <w:jc w:val="left"/>
              <w:rPr>
                <w:rFonts w:hint="default"/>
                <w:lang w:val="ru-RU"/>
              </w:rPr>
            </w:pPr>
            <w:r>
              <w:rPr>
                <w:rFonts w:hint="default"/>
                <w:lang w:val="ru-RU"/>
              </w:rPr>
              <w:t>01.03.27</w:t>
            </w:r>
          </w:p>
        </w:tc>
      </w:tr>
      <w:tr w14:paraId="3AEC79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0750AACF">
            <w:pPr>
              <w:spacing w:before="0" w:after="0"/>
              <w:ind w:left="0"/>
              <w:jc w:val="left"/>
            </w:pPr>
            <w:r>
              <w:rPr>
                <w:rFonts w:ascii="Times New Roman" w:hAnsi="Times New Roman"/>
                <w:b w:val="0"/>
                <w:i w:val="0"/>
                <w:color w:val="000000"/>
                <w:sz w:val="24"/>
              </w:rPr>
              <w:t>70</w:t>
            </w:r>
          </w:p>
        </w:tc>
        <w:tc>
          <w:tcPr>
            <w:tcW w:w="4684" w:type="dxa"/>
            <w:tcMar>
              <w:top w:w="50" w:type="dxa"/>
              <w:left w:w="100" w:type="dxa"/>
            </w:tcMar>
            <w:vAlign w:val="center"/>
          </w:tcPr>
          <w:p w14:paraId="606409A1">
            <w:pPr>
              <w:spacing w:before="0" w:after="0"/>
              <w:ind w:left="135"/>
              <w:jc w:val="left"/>
            </w:pPr>
            <w:r>
              <w:rPr>
                <w:rFonts w:ascii="Times New Roman" w:hAnsi="Times New Roman"/>
                <w:b w:val="0"/>
                <w:i w:val="0"/>
                <w:color w:val="000000"/>
                <w:sz w:val="24"/>
              </w:rPr>
              <w:t>Московское княжество в конце XIV - первой половине XV в.</w:t>
            </w:r>
          </w:p>
        </w:tc>
        <w:tc>
          <w:tcPr>
            <w:tcW w:w="1881" w:type="dxa"/>
            <w:tcMar>
              <w:top w:w="50" w:type="dxa"/>
              <w:left w:w="100" w:type="dxa"/>
            </w:tcMar>
            <w:vAlign w:val="center"/>
          </w:tcPr>
          <w:p w14:paraId="6D7E38DC">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7F06998">
            <w:pPr>
              <w:spacing w:before="0" w:after="0" w:line="276" w:lineRule="auto"/>
              <w:ind w:left="135"/>
              <w:jc w:val="center"/>
            </w:pPr>
            <w:r>
              <w:rPr>
                <w:rFonts w:ascii="Times New Roman" w:hAnsi="Times New Roman"/>
                <w:b w:val="0"/>
                <w:i w:val="0"/>
                <w:color w:val="000000"/>
                <w:sz w:val="24"/>
              </w:rPr>
              <w:t xml:space="preserve"> </w:t>
            </w:r>
          </w:p>
        </w:tc>
        <w:tc>
          <w:tcPr>
            <w:tcW w:w="2010" w:type="dxa"/>
            <w:tcMar>
              <w:top w:w="50" w:type="dxa"/>
              <w:left w:w="100" w:type="dxa"/>
            </w:tcMar>
            <w:vAlign w:val="center"/>
          </w:tcPr>
          <w:p w14:paraId="414B2C5B">
            <w:pPr>
              <w:spacing w:before="0" w:after="0" w:line="276" w:lineRule="auto"/>
              <w:ind w:left="135"/>
              <w:jc w:val="center"/>
            </w:pPr>
          </w:p>
        </w:tc>
        <w:tc>
          <w:tcPr>
            <w:tcW w:w="1496" w:type="dxa"/>
            <w:tcMar>
              <w:top w:w="50" w:type="dxa"/>
              <w:left w:w="100" w:type="dxa"/>
            </w:tcMar>
            <w:vAlign w:val="center"/>
          </w:tcPr>
          <w:p w14:paraId="5ACE5299">
            <w:pPr>
              <w:spacing w:before="0" w:after="0"/>
              <w:ind w:left="135"/>
              <w:jc w:val="left"/>
              <w:rPr>
                <w:rFonts w:hint="default"/>
                <w:lang w:val="ru-RU"/>
              </w:rPr>
            </w:pPr>
            <w:r>
              <w:rPr>
                <w:rFonts w:hint="default"/>
                <w:lang w:val="ru-RU"/>
              </w:rPr>
              <w:t>03.03.27</w:t>
            </w:r>
          </w:p>
        </w:tc>
      </w:tr>
      <w:tr w14:paraId="22EFD7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5AA80F3D">
            <w:pPr>
              <w:spacing w:before="0" w:after="0"/>
              <w:ind w:left="0"/>
              <w:jc w:val="left"/>
            </w:pPr>
            <w:r>
              <w:rPr>
                <w:rFonts w:ascii="Times New Roman" w:hAnsi="Times New Roman"/>
                <w:b w:val="0"/>
                <w:i w:val="0"/>
                <w:color w:val="000000"/>
                <w:sz w:val="24"/>
              </w:rPr>
              <w:t>71</w:t>
            </w:r>
          </w:p>
        </w:tc>
        <w:tc>
          <w:tcPr>
            <w:tcW w:w="4684" w:type="dxa"/>
            <w:tcMar>
              <w:top w:w="50" w:type="dxa"/>
              <w:left w:w="100" w:type="dxa"/>
            </w:tcMar>
            <w:vAlign w:val="center"/>
          </w:tcPr>
          <w:p w14:paraId="15BF9736">
            <w:pPr>
              <w:spacing w:before="0" w:after="0"/>
              <w:ind w:left="135"/>
              <w:jc w:val="left"/>
            </w:pPr>
            <w:r>
              <w:rPr>
                <w:rFonts w:ascii="Times New Roman" w:hAnsi="Times New Roman"/>
                <w:b w:val="0"/>
                <w:i w:val="0"/>
                <w:color w:val="000000"/>
                <w:sz w:val="24"/>
              </w:rPr>
              <w:t>Иван III — государь всея Руси</w:t>
            </w:r>
          </w:p>
        </w:tc>
        <w:tc>
          <w:tcPr>
            <w:tcW w:w="1881" w:type="dxa"/>
            <w:tcMar>
              <w:top w:w="50" w:type="dxa"/>
              <w:left w:w="100" w:type="dxa"/>
            </w:tcMar>
            <w:vAlign w:val="center"/>
          </w:tcPr>
          <w:p w14:paraId="150D2DF8">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31D377B2">
            <w:pPr>
              <w:spacing w:before="0" w:after="0" w:line="276" w:lineRule="auto"/>
              <w:ind w:left="135"/>
              <w:jc w:val="center"/>
            </w:pPr>
          </w:p>
        </w:tc>
        <w:tc>
          <w:tcPr>
            <w:tcW w:w="2010" w:type="dxa"/>
            <w:tcMar>
              <w:top w:w="50" w:type="dxa"/>
              <w:left w:w="100" w:type="dxa"/>
            </w:tcMar>
            <w:vAlign w:val="center"/>
          </w:tcPr>
          <w:p w14:paraId="10B0631F">
            <w:pPr>
              <w:spacing w:before="0" w:after="0" w:line="276" w:lineRule="auto"/>
              <w:ind w:left="135"/>
              <w:jc w:val="center"/>
            </w:pPr>
          </w:p>
        </w:tc>
        <w:tc>
          <w:tcPr>
            <w:tcW w:w="1496" w:type="dxa"/>
            <w:tcMar>
              <w:top w:w="50" w:type="dxa"/>
              <w:left w:w="100" w:type="dxa"/>
            </w:tcMar>
            <w:vAlign w:val="center"/>
          </w:tcPr>
          <w:p w14:paraId="2B9B59D8">
            <w:pPr>
              <w:spacing w:before="0" w:after="0"/>
              <w:ind w:left="135"/>
              <w:jc w:val="left"/>
              <w:rPr>
                <w:rFonts w:hint="default"/>
                <w:lang w:val="ru-RU"/>
              </w:rPr>
            </w:pPr>
            <w:r>
              <w:rPr>
                <w:rFonts w:hint="default"/>
                <w:lang w:val="ru-RU"/>
              </w:rPr>
              <w:t>05.03.27</w:t>
            </w:r>
          </w:p>
        </w:tc>
      </w:tr>
      <w:tr w14:paraId="2D155B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E0A6BAA">
            <w:pPr>
              <w:spacing w:before="0" w:after="0"/>
              <w:ind w:left="0"/>
              <w:jc w:val="left"/>
            </w:pPr>
            <w:r>
              <w:rPr>
                <w:rFonts w:ascii="Times New Roman" w:hAnsi="Times New Roman"/>
                <w:b w:val="0"/>
                <w:i w:val="0"/>
                <w:color w:val="000000"/>
                <w:sz w:val="24"/>
              </w:rPr>
              <w:t>72</w:t>
            </w:r>
          </w:p>
        </w:tc>
        <w:tc>
          <w:tcPr>
            <w:tcW w:w="4684" w:type="dxa"/>
            <w:tcMar>
              <w:top w:w="50" w:type="dxa"/>
              <w:left w:w="100" w:type="dxa"/>
            </w:tcMar>
            <w:vAlign w:val="center"/>
          </w:tcPr>
          <w:p w14:paraId="24F1EA81">
            <w:pPr>
              <w:spacing w:before="0" w:after="0"/>
              <w:ind w:left="135"/>
              <w:jc w:val="left"/>
            </w:pPr>
            <w:r>
              <w:rPr>
                <w:rFonts w:ascii="Times New Roman" w:hAnsi="Times New Roman"/>
                <w:b w:val="0"/>
                <w:i w:val="0"/>
                <w:color w:val="000000"/>
                <w:sz w:val="24"/>
              </w:rPr>
              <w:t>Иван III — государь всея Руси</w:t>
            </w:r>
          </w:p>
        </w:tc>
        <w:tc>
          <w:tcPr>
            <w:tcW w:w="1881" w:type="dxa"/>
            <w:tcMar>
              <w:top w:w="50" w:type="dxa"/>
              <w:left w:w="100" w:type="dxa"/>
            </w:tcMar>
            <w:vAlign w:val="center"/>
          </w:tcPr>
          <w:p w14:paraId="1FBD1FF4">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4C163E8D">
            <w:pPr>
              <w:spacing w:before="0" w:after="0" w:line="276" w:lineRule="auto"/>
              <w:ind w:left="135"/>
              <w:jc w:val="center"/>
            </w:pPr>
          </w:p>
        </w:tc>
        <w:tc>
          <w:tcPr>
            <w:tcW w:w="2010" w:type="dxa"/>
            <w:tcMar>
              <w:top w:w="50" w:type="dxa"/>
              <w:left w:w="100" w:type="dxa"/>
            </w:tcMar>
            <w:vAlign w:val="center"/>
          </w:tcPr>
          <w:p w14:paraId="7AACF852">
            <w:pPr>
              <w:spacing w:before="0" w:after="0" w:line="276" w:lineRule="auto"/>
              <w:ind w:left="135"/>
              <w:jc w:val="center"/>
            </w:pPr>
          </w:p>
        </w:tc>
        <w:tc>
          <w:tcPr>
            <w:tcW w:w="1496" w:type="dxa"/>
            <w:tcMar>
              <w:top w:w="50" w:type="dxa"/>
              <w:left w:w="100" w:type="dxa"/>
            </w:tcMar>
            <w:vAlign w:val="center"/>
          </w:tcPr>
          <w:p w14:paraId="3C89BD01">
            <w:pPr>
              <w:spacing w:before="0" w:after="0"/>
              <w:ind w:left="135"/>
              <w:jc w:val="left"/>
              <w:rPr>
                <w:rFonts w:hint="default"/>
                <w:lang w:val="ru-RU"/>
              </w:rPr>
            </w:pPr>
            <w:r>
              <w:rPr>
                <w:rFonts w:hint="default"/>
                <w:lang w:val="ru-RU"/>
              </w:rPr>
              <w:t>10.03.27</w:t>
            </w:r>
          </w:p>
        </w:tc>
      </w:tr>
      <w:tr w14:paraId="6CD127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1BB36625">
            <w:pPr>
              <w:spacing w:before="0" w:after="0"/>
              <w:ind w:left="0"/>
              <w:jc w:val="left"/>
            </w:pPr>
            <w:r>
              <w:rPr>
                <w:rFonts w:ascii="Times New Roman" w:hAnsi="Times New Roman"/>
                <w:b w:val="0"/>
                <w:i w:val="0"/>
                <w:color w:val="000000"/>
                <w:sz w:val="24"/>
              </w:rPr>
              <w:t>73</w:t>
            </w:r>
          </w:p>
        </w:tc>
        <w:tc>
          <w:tcPr>
            <w:tcW w:w="4684" w:type="dxa"/>
            <w:tcMar>
              <w:top w:w="50" w:type="dxa"/>
              <w:left w:w="100" w:type="dxa"/>
            </w:tcMar>
            <w:vAlign w:val="center"/>
          </w:tcPr>
          <w:p w14:paraId="63DA30E0">
            <w:pPr>
              <w:spacing w:before="0" w:after="0"/>
              <w:ind w:left="135"/>
              <w:jc w:val="left"/>
            </w:pPr>
            <w:r>
              <w:rPr>
                <w:rFonts w:ascii="Times New Roman" w:hAnsi="Times New Roman"/>
                <w:b w:val="0"/>
                <w:i w:val="0"/>
                <w:color w:val="000000"/>
                <w:sz w:val="24"/>
              </w:rPr>
              <w:t>Российское государство и общество во второй половине XV в.</w:t>
            </w:r>
          </w:p>
        </w:tc>
        <w:tc>
          <w:tcPr>
            <w:tcW w:w="1881" w:type="dxa"/>
            <w:tcMar>
              <w:top w:w="50" w:type="dxa"/>
              <w:left w:w="100" w:type="dxa"/>
            </w:tcMar>
            <w:vAlign w:val="center"/>
          </w:tcPr>
          <w:p w14:paraId="1EEF1EFB">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7297AE08">
            <w:pPr>
              <w:spacing w:before="0" w:after="0" w:line="276" w:lineRule="auto"/>
              <w:ind w:left="135"/>
              <w:jc w:val="center"/>
            </w:pPr>
          </w:p>
        </w:tc>
        <w:tc>
          <w:tcPr>
            <w:tcW w:w="2010" w:type="dxa"/>
            <w:tcMar>
              <w:top w:w="50" w:type="dxa"/>
              <w:left w:w="100" w:type="dxa"/>
            </w:tcMar>
            <w:vAlign w:val="center"/>
          </w:tcPr>
          <w:p w14:paraId="3E1C0D8B">
            <w:pPr>
              <w:spacing w:before="0" w:after="0" w:line="276" w:lineRule="auto"/>
              <w:ind w:left="135"/>
              <w:jc w:val="center"/>
            </w:pPr>
          </w:p>
        </w:tc>
        <w:tc>
          <w:tcPr>
            <w:tcW w:w="1496" w:type="dxa"/>
            <w:tcMar>
              <w:top w:w="50" w:type="dxa"/>
              <w:left w:w="100" w:type="dxa"/>
            </w:tcMar>
            <w:vAlign w:val="center"/>
          </w:tcPr>
          <w:p w14:paraId="12D6B13C">
            <w:pPr>
              <w:spacing w:before="0" w:after="0"/>
              <w:ind w:left="135"/>
              <w:jc w:val="left"/>
              <w:rPr>
                <w:rFonts w:hint="default"/>
                <w:lang w:val="ru-RU"/>
              </w:rPr>
            </w:pPr>
            <w:r>
              <w:rPr>
                <w:rFonts w:hint="default"/>
                <w:lang w:val="ru-RU"/>
              </w:rPr>
              <w:t>12.03.27</w:t>
            </w:r>
          </w:p>
        </w:tc>
      </w:tr>
      <w:tr w14:paraId="3D2850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C3D7435">
            <w:pPr>
              <w:spacing w:before="0" w:after="0"/>
              <w:ind w:left="0"/>
              <w:jc w:val="left"/>
            </w:pPr>
            <w:r>
              <w:rPr>
                <w:rFonts w:ascii="Times New Roman" w:hAnsi="Times New Roman"/>
                <w:b w:val="0"/>
                <w:i w:val="0"/>
                <w:color w:val="000000"/>
                <w:sz w:val="24"/>
              </w:rPr>
              <w:t>74</w:t>
            </w:r>
          </w:p>
        </w:tc>
        <w:tc>
          <w:tcPr>
            <w:tcW w:w="4684" w:type="dxa"/>
            <w:tcMar>
              <w:top w:w="50" w:type="dxa"/>
              <w:left w:w="100" w:type="dxa"/>
            </w:tcMar>
            <w:vAlign w:val="center"/>
          </w:tcPr>
          <w:p w14:paraId="714BA34F">
            <w:pPr>
              <w:spacing w:before="0" w:after="0"/>
              <w:ind w:left="135"/>
              <w:jc w:val="left"/>
            </w:pPr>
            <w:r>
              <w:rPr>
                <w:rFonts w:ascii="Times New Roman" w:hAnsi="Times New Roman"/>
                <w:b w:val="0"/>
                <w:i w:val="0"/>
                <w:color w:val="000000"/>
                <w:sz w:val="24"/>
              </w:rPr>
              <w:t>Правление Василия III</w:t>
            </w:r>
          </w:p>
        </w:tc>
        <w:tc>
          <w:tcPr>
            <w:tcW w:w="1881" w:type="dxa"/>
            <w:tcMar>
              <w:top w:w="50" w:type="dxa"/>
              <w:left w:w="100" w:type="dxa"/>
            </w:tcMar>
            <w:vAlign w:val="center"/>
          </w:tcPr>
          <w:p w14:paraId="18719EE3">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9442004">
            <w:pPr>
              <w:spacing w:before="0" w:after="0" w:line="276" w:lineRule="auto"/>
              <w:ind w:left="135"/>
              <w:jc w:val="center"/>
            </w:pPr>
          </w:p>
        </w:tc>
        <w:tc>
          <w:tcPr>
            <w:tcW w:w="2010" w:type="dxa"/>
            <w:tcMar>
              <w:top w:w="50" w:type="dxa"/>
              <w:left w:w="100" w:type="dxa"/>
            </w:tcMar>
            <w:vAlign w:val="center"/>
          </w:tcPr>
          <w:p w14:paraId="0FAB9EAB">
            <w:pPr>
              <w:spacing w:before="0" w:after="0" w:line="276" w:lineRule="auto"/>
              <w:ind w:left="135"/>
              <w:jc w:val="center"/>
            </w:pPr>
          </w:p>
        </w:tc>
        <w:tc>
          <w:tcPr>
            <w:tcW w:w="1496" w:type="dxa"/>
            <w:tcMar>
              <w:top w:w="50" w:type="dxa"/>
              <w:left w:w="100" w:type="dxa"/>
            </w:tcMar>
            <w:vAlign w:val="center"/>
          </w:tcPr>
          <w:p w14:paraId="61F5553C">
            <w:pPr>
              <w:spacing w:before="0" w:after="0"/>
              <w:ind w:left="135"/>
              <w:jc w:val="left"/>
              <w:rPr>
                <w:rFonts w:hint="default"/>
                <w:lang w:val="ru-RU"/>
              </w:rPr>
            </w:pPr>
            <w:r>
              <w:rPr>
                <w:rFonts w:hint="default"/>
                <w:lang w:val="ru-RU"/>
              </w:rPr>
              <w:t>15.03.27</w:t>
            </w:r>
          </w:p>
        </w:tc>
      </w:tr>
      <w:tr w14:paraId="28DFC3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A708084">
            <w:pPr>
              <w:spacing w:before="0" w:after="0"/>
              <w:ind w:left="0"/>
              <w:jc w:val="left"/>
            </w:pPr>
            <w:r>
              <w:rPr>
                <w:rFonts w:ascii="Times New Roman" w:hAnsi="Times New Roman"/>
                <w:b w:val="0"/>
                <w:i w:val="0"/>
                <w:color w:val="000000"/>
                <w:sz w:val="24"/>
              </w:rPr>
              <w:t>75</w:t>
            </w:r>
          </w:p>
        </w:tc>
        <w:tc>
          <w:tcPr>
            <w:tcW w:w="4684" w:type="dxa"/>
            <w:tcMar>
              <w:top w:w="50" w:type="dxa"/>
              <w:left w:w="100" w:type="dxa"/>
            </w:tcMar>
            <w:vAlign w:val="center"/>
          </w:tcPr>
          <w:p w14:paraId="13CE2372">
            <w:pPr>
              <w:spacing w:before="0" w:after="0"/>
              <w:ind w:left="135"/>
              <w:jc w:val="left"/>
            </w:pPr>
            <w:r>
              <w:rPr>
                <w:rFonts w:ascii="Times New Roman" w:hAnsi="Times New Roman"/>
                <w:b w:val="0"/>
                <w:i w:val="0"/>
                <w:color w:val="000000"/>
                <w:sz w:val="24"/>
              </w:rPr>
              <w:t>Правление Василия III</w:t>
            </w:r>
          </w:p>
        </w:tc>
        <w:tc>
          <w:tcPr>
            <w:tcW w:w="1881" w:type="dxa"/>
            <w:tcMar>
              <w:top w:w="50" w:type="dxa"/>
              <w:left w:w="100" w:type="dxa"/>
            </w:tcMar>
            <w:vAlign w:val="center"/>
          </w:tcPr>
          <w:p w14:paraId="6A76506D">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0F1828AF">
            <w:pPr>
              <w:spacing w:before="0" w:after="0" w:line="276" w:lineRule="auto"/>
              <w:ind w:left="135"/>
              <w:jc w:val="center"/>
            </w:pPr>
          </w:p>
        </w:tc>
        <w:tc>
          <w:tcPr>
            <w:tcW w:w="2010" w:type="dxa"/>
            <w:tcMar>
              <w:top w:w="50" w:type="dxa"/>
              <w:left w:w="100" w:type="dxa"/>
            </w:tcMar>
            <w:vAlign w:val="center"/>
          </w:tcPr>
          <w:p w14:paraId="39053DD9">
            <w:pPr>
              <w:spacing w:before="0" w:after="0" w:line="276" w:lineRule="auto"/>
              <w:ind w:left="135"/>
              <w:jc w:val="center"/>
            </w:pPr>
          </w:p>
        </w:tc>
        <w:tc>
          <w:tcPr>
            <w:tcW w:w="1496" w:type="dxa"/>
            <w:tcMar>
              <w:top w:w="50" w:type="dxa"/>
              <w:left w:w="100" w:type="dxa"/>
            </w:tcMar>
            <w:vAlign w:val="center"/>
          </w:tcPr>
          <w:p w14:paraId="0F27ECFF">
            <w:pPr>
              <w:spacing w:before="0" w:after="0"/>
              <w:ind w:left="135"/>
              <w:jc w:val="left"/>
              <w:rPr>
                <w:rFonts w:hint="default"/>
                <w:lang w:val="ru-RU"/>
              </w:rPr>
            </w:pPr>
            <w:r>
              <w:rPr>
                <w:rFonts w:hint="default"/>
                <w:lang w:val="ru-RU"/>
              </w:rPr>
              <w:t>17.03.27</w:t>
            </w:r>
          </w:p>
        </w:tc>
      </w:tr>
      <w:tr w14:paraId="3EDE3E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16549560">
            <w:pPr>
              <w:spacing w:before="0" w:after="0"/>
              <w:ind w:left="0"/>
              <w:jc w:val="left"/>
            </w:pPr>
            <w:r>
              <w:rPr>
                <w:rFonts w:ascii="Times New Roman" w:hAnsi="Times New Roman"/>
                <w:b w:val="0"/>
                <w:i w:val="0"/>
                <w:color w:val="000000"/>
                <w:sz w:val="24"/>
              </w:rPr>
              <w:t>76</w:t>
            </w:r>
          </w:p>
        </w:tc>
        <w:tc>
          <w:tcPr>
            <w:tcW w:w="4684" w:type="dxa"/>
            <w:tcMar>
              <w:top w:w="50" w:type="dxa"/>
              <w:left w:w="100" w:type="dxa"/>
            </w:tcMar>
            <w:vAlign w:val="center"/>
          </w:tcPr>
          <w:p w14:paraId="6A794847">
            <w:pPr>
              <w:spacing w:before="0" w:after="0"/>
              <w:ind w:left="135"/>
              <w:jc w:val="left"/>
            </w:pPr>
            <w:r>
              <w:rPr>
                <w:rFonts w:ascii="Times New Roman" w:hAnsi="Times New Roman"/>
                <w:b w:val="0"/>
                <w:i w:val="0"/>
                <w:color w:val="000000"/>
                <w:sz w:val="24"/>
              </w:rPr>
              <w:t>Культура во второй половине XIII - первой трети XVI в.</w:t>
            </w:r>
          </w:p>
        </w:tc>
        <w:tc>
          <w:tcPr>
            <w:tcW w:w="1881" w:type="dxa"/>
            <w:tcMar>
              <w:top w:w="50" w:type="dxa"/>
              <w:left w:w="100" w:type="dxa"/>
            </w:tcMar>
            <w:vAlign w:val="center"/>
          </w:tcPr>
          <w:p w14:paraId="1F639D30">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083C43D4">
            <w:pPr>
              <w:spacing w:before="0" w:after="0" w:line="276" w:lineRule="auto"/>
              <w:ind w:left="135"/>
              <w:jc w:val="center"/>
            </w:pPr>
          </w:p>
        </w:tc>
        <w:tc>
          <w:tcPr>
            <w:tcW w:w="2010" w:type="dxa"/>
            <w:tcMar>
              <w:top w:w="50" w:type="dxa"/>
              <w:left w:w="100" w:type="dxa"/>
            </w:tcMar>
            <w:vAlign w:val="center"/>
          </w:tcPr>
          <w:p w14:paraId="62657021">
            <w:pPr>
              <w:spacing w:before="0" w:after="0" w:line="276" w:lineRule="auto"/>
              <w:ind w:left="135"/>
              <w:jc w:val="center"/>
            </w:pPr>
          </w:p>
        </w:tc>
        <w:tc>
          <w:tcPr>
            <w:tcW w:w="1496" w:type="dxa"/>
            <w:tcMar>
              <w:top w:w="50" w:type="dxa"/>
              <w:left w:w="100" w:type="dxa"/>
            </w:tcMar>
            <w:vAlign w:val="center"/>
          </w:tcPr>
          <w:p w14:paraId="38CD383C">
            <w:pPr>
              <w:spacing w:before="0" w:after="0"/>
              <w:ind w:left="135"/>
              <w:jc w:val="left"/>
              <w:rPr>
                <w:rFonts w:hint="default"/>
                <w:lang w:val="ru-RU"/>
              </w:rPr>
            </w:pPr>
            <w:r>
              <w:rPr>
                <w:rFonts w:hint="default"/>
                <w:lang w:val="ru-RU"/>
              </w:rPr>
              <w:t>19.03.27</w:t>
            </w:r>
          </w:p>
        </w:tc>
      </w:tr>
      <w:tr w14:paraId="0CEA29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7366BC34">
            <w:pPr>
              <w:spacing w:before="0" w:after="0"/>
              <w:ind w:left="0"/>
              <w:jc w:val="left"/>
            </w:pPr>
            <w:r>
              <w:rPr>
                <w:rFonts w:ascii="Times New Roman" w:hAnsi="Times New Roman"/>
                <w:b w:val="0"/>
                <w:i w:val="0"/>
                <w:color w:val="000000"/>
                <w:sz w:val="24"/>
              </w:rPr>
              <w:t>77</w:t>
            </w:r>
          </w:p>
        </w:tc>
        <w:tc>
          <w:tcPr>
            <w:tcW w:w="4684" w:type="dxa"/>
            <w:tcMar>
              <w:top w:w="50" w:type="dxa"/>
              <w:left w:w="100" w:type="dxa"/>
            </w:tcMar>
            <w:vAlign w:val="center"/>
          </w:tcPr>
          <w:p w14:paraId="6B6740E9">
            <w:pPr>
              <w:spacing w:before="0" w:after="0"/>
              <w:ind w:left="135"/>
              <w:jc w:val="left"/>
            </w:pPr>
            <w:r>
              <w:rPr>
                <w:rFonts w:ascii="Times New Roman" w:hAnsi="Times New Roman"/>
                <w:b w:val="0"/>
                <w:i w:val="0"/>
                <w:color w:val="000000"/>
                <w:sz w:val="24"/>
              </w:rPr>
              <w:t>Культура во второй половине XIII - первой трети XVI в.</w:t>
            </w:r>
          </w:p>
        </w:tc>
        <w:tc>
          <w:tcPr>
            <w:tcW w:w="1881" w:type="dxa"/>
            <w:tcMar>
              <w:top w:w="50" w:type="dxa"/>
              <w:left w:w="100" w:type="dxa"/>
            </w:tcMar>
            <w:vAlign w:val="center"/>
          </w:tcPr>
          <w:p w14:paraId="525F6044">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3CBC3351">
            <w:pPr>
              <w:spacing w:before="0" w:after="0" w:line="276" w:lineRule="auto"/>
              <w:ind w:left="135"/>
              <w:jc w:val="center"/>
            </w:pPr>
          </w:p>
        </w:tc>
        <w:tc>
          <w:tcPr>
            <w:tcW w:w="2010" w:type="dxa"/>
            <w:tcMar>
              <w:top w:w="50" w:type="dxa"/>
              <w:left w:w="100" w:type="dxa"/>
            </w:tcMar>
            <w:vAlign w:val="center"/>
          </w:tcPr>
          <w:p w14:paraId="4F676ABC">
            <w:pPr>
              <w:spacing w:before="0" w:after="0" w:line="276" w:lineRule="auto"/>
              <w:ind w:left="135"/>
              <w:jc w:val="center"/>
            </w:pPr>
          </w:p>
        </w:tc>
        <w:tc>
          <w:tcPr>
            <w:tcW w:w="1496" w:type="dxa"/>
            <w:tcMar>
              <w:top w:w="50" w:type="dxa"/>
              <w:left w:w="100" w:type="dxa"/>
            </w:tcMar>
            <w:vAlign w:val="center"/>
          </w:tcPr>
          <w:p w14:paraId="3763992F">
            <w:pPr>
              <w:spacing w:before="0" w:after="0"/>
              <w:ind w:left="135"/>
              <w:jc w:val="left"/>
              <w:rPr>
                <w:rFonts w:hint="default"/>
                <w:lang w:val="ru-RU"/>
              </w:rPr>
            </w:pPr>
            <w:r>
              <w:rPr>
                <w:rFonts w:hint="default"/>
                <w:lang w:val="ru-RU"/>
              </w:rPr>
              <w:t>22.03.27</w:t>
            </w:r>
          </w:p>
        </w:tc>
      </w:tr>
      <w:tr w14:paraId="14B481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4DE52071">
            <w:pPr>
              <w:spacing w:before="0" w:after="0"/>
              <w:ind w:left="0"/>
              <w:jc w:val="left"/>
            </w:pPr>
            <w:r>
              <w:rPr>
                <w:rFonts w:ascii="Times New Roman" w:hAnsi="Times New Roman"/>
                <w:b w:val="0"/>
                <w:i w:val="0"/>
                <w:color w:val="000000"/>
                <w:sz w:val="24"/>
              </w:rPr>
              <w:t>78</w:t>
            </w:r>
          </w:p>
        </w:tc>
        <w:tc>
          <w:tcPr>
            <w:tcW w:w="4684" w:type="dxa"/>
            <w:tcMar>
              <w:top w:w="50" w:type="dxa"/>
              <w:left w:w="100" w:type="dxa"/>
            </w:tcMar>
            <w:vAlign w:val="center"/>
          </w:tcPr>
          <w:p w14:paraId="34A82B33">
            <w:pPr>
              <w:spacing w:before="0" w:after="0"/>
              <w:ind w:left="135"/>
              <w:jc w:val="left"/>
            </w:pPr>
            <w:r>
              <w:rPr>
                <w:rFonts w:ascii="Times New Roman" w:hAnsi="Times New Roman"/>
                <w:b w:val="0"/>
                <w:i w:val="0"/>
                <w:color w:val="000000"/>
                <w:sz w:val="24"/>
                <w:lang w:val="ru-RU"/>
              </w:rPr>
              <w:t>Контрольная</w:t>
            </w:r>
            <w:r>
              <w:rPr>
                <w:rFonts w:hint="default" w:ascii="Times New Roman" w:hAnsi="Times New Roman"/>
                <w:b w:val="0"/>
                <w:i w:val="0"/>
                <w:color w:val="000000"/>
                <w:sz w:val="24"/>
                <w:lang w:val="ru-RU"/>
              </w:rPr>
              <w:t xml:space="preserve"> работа за 3 четверть по теме </w:t>
            </w:r>
            <w:r>
              <w:rPr>
                <w:rFonts w:ascii="Times New Roman" w:hAnsi="Times New Roman"/>
                <w:b w:val="0"/>
                <w:i w:val="0"/>
                <w:color w:val="000000"/>
                <w:sz w:val="24"/>
              </w:rPr>
              <w:t>"Создание единого Российского государства"</w:t>
            </w:r>
          </w:p>
        </w:tc>
        <w:tc>
          <w:tcPr>
            <w:tcW w:w="1881" w:type="dxa"/>
            <w:tcMar>
              <w:top w:w="50" w:type="dxa"/>
              <w:left w:w="100" w:type="dxa"/>
            </w:tcMar>
            <w:vAlign w:val="center"/>
          </w:tcPr>
          <w:p w14:paraId="2169F4D7">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5BB0B47">
            <w:pPr>
              <w:spacing w:before="0" w:after="0" w:line="276" w:lineRule="auto"/>
              <w:ind w:left="135"/>
              <w:jc w:val="center"/>
              <w:rPr>
                <w:rFonts w:hint="default"/>
                <w:lang w:val="ru-RU"/>
              </w:rPr>
            </w:pPr>
            <w:r>
              <w:rPr>
                <w:rFonts w:hint="default"/>
                <w:lang w:val="ru-RU"/>
              </w:rPr>
              <w:t>1</w:t>
            </w:r>
          </w:p>
        </w:tc>
        <w:tc>
          <w:tcPr>
            <w:tcW w:w="2010" w:type="dxa"/>
            <w:tcMar>
              <w:top w:w="50" w:type="dxa"/>
              <w:left w:w="100" w:type="dxa"/>
            </w:tcMar>
            <w:vAlign w:val="center"/>
          </w:tcPr>
          <w:p w14:paraId="55C83EA8">
            <w:pPr>
              <w:spacing w:before="0" w:after="0" w:line="276" w:lineRule="auto"/>
              <w:ind w:left="135"/>
              <w:jc w:val="center"/>
            </w:pPr>
          </w:p>
        </w:tc>
        <w:tc>
          <w:tcPr>
            <w:tcW w:w="1496" w:type="dxa"/>
            <w:tcMar>
              <w:top w:w="50" w:type="dxa"/>
              <w:left w:w="100" w:type="dxa"/>
            </w:tcMar>
            <w:vAlign w:val="center"/>
          </w:tcPr>
          <w:p w14:paraId="770597C4">
            <w:pPr>
              <w:spacing w:before="0" w:after="0"/>
              <w:ind w:left="135"/>
              <w:jc w:val="left"/>
              <w:rPr>
                <w:rFonts w:hint="default"/>
                <w:lang w:val="ru-RU"/>
              </w:rPr>
            </w:pPr>
            <w:r>
              <w:rPr>
                <w:rFonts w:hint="default"/>
                <w:lang w:val="ru-RU"/>
              </w:rPr>
              <w:t>24.03.27</w:t>
            </w:r>
          </w:p>
        </w:tc>
      </w:tr>
      <w:tr w14:paraId="06F6E1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A5F30A5">
            <w:pPr>
              <w:spacing w:before="0" w:after="0"/>
              <w:ind w:left="0"/>
              <w:jc w:val="left"/>
            </w:pPr>
            <w:r>
              <w:rPr>
                <w:rFonts w:ascii="Times New Roman" w:hAnsi="Times New Roman"/>
                <w:b w:val="0"/>
                <w:i w:val="0"/>
                <w:color w:val="000000"/>
                <w:sz w:val="24"/>
              </w:rPr>
              <w:t>79</w:t>
            </w:r>
          </w:p>
        </w:tc>
        <w:tc>
          <w:tcPr>
            <w:tcW w:w="4684" w:type="dxa"/>
            <w:tcMar>
              <w:top w:w="50" w:type="dxa"/>
              <w:left w:w="100" w:type="dxa"/>
            </w:tcMar>
            <w:vAlign w:val="center"/>
          </w:tcPr>
          <w:p w14:paraId="31F002F5">
            <w:pPr>
              <w:spacing w:before="0" w:after="0"/>
              <w:ind w:left="135"/>
              <w:jc w:val="left"/>
            </w:pPr>
            <w:r>
              <w:rPr>
                <w:rFonts w:ascii="Times New Roman" w:hAnsi="Times New Roman"/>
                <w:b w:val="0"/>
                <w:i w:val="0"/>
                <w:color w:val="000000"/>
                <w:sz w:val="24"/>
              </w:rPr>
              <w:t>Итоговое повторение</w:t>
            </w:r>
          </w:p>
        </w:tc>
        <w:tc>
          <w:tcPr>
            <w:tcW w:w="1881" w:type="dxa"/>
            <w:tcMar>
              <w:top w:w="50" w:type="dxa"/>
              <w:left w:w="100" w:type="dxa"/>
            </w:tcMar>
            <w:vAlign w:val="center"/>
          </w:tcPr>
          <w:p w14:paraId="71C0667C">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6E96E73F">
            <w:pPr>
              <w:spacing w:before="0" w:after="0" w:line="276" w:lineRule="auto"/>
              <w:ind w:left="135"/>
              <w:jc w:val="center"/>
            </w:pPr>
          </w:p>
        </w:tc>
        <w:tc>
          <w:tcPr>
            <w:tcW w:w="2010" w:type="dxa"/>
            <w:tcMar>
              <w:top w:w="50" w:type="dxa"/>
              <w:left w:w="100" w:type="dxa"/>
            </w:tcMar>
            <w:vAlign w:val="center"/>
          </w:tcPr>
          <w:p w14:paraId="764785F9">
            <w:pPr>
              <w:spacing w:before="0" w:after="0" w:line="276" w:lineRule="auto"/>
              <w:ind w:left="135"/>
              <w:jc w:val="center"/>
            </w:pPr>
          </w:p>
        </w:tc>
        <w:tc>
          <w:tcPr>
            <w:tcW w:w="1496" w:type="dxa"/>
            <w:tcMar>
              <w:top w:w="50" w:type="dxa"/>
              <w:left w:w="100" w:type="dxa"/>
            </w:tcMar>
            <w:vAlign w:val="center"/>
          </w:tcPr>
          <w:p w14:paraId="1B230F27">
            <w:pPr>
              <w:spacing w:before="0" w:after="0"/>
              <w:ind w:left="135"/>
              <w:jc w:val="left"/>
              <w:rPr>
                <w:rFonts w:hint="default"/>
                <w:lang w:val="ru-RU"/>
              </w:rPr>
            </w:pPr>
            <w:r>
              <w:rPr>
                <w:rFonts w:hint="default"/>
                <w:lang w:val="ru-RU"/>
              </w:rPr>
              <w:t>26.03.27</w:t>
            </w:r>
          </w:p>
        </w:tc>
      </w:tr>
      <w:tr w14:paraId="3BBC13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196FF027">
            <w:pPr>
              <w:spacing w:before="0" w:after="0"/>
              <w:ind w:left="0"/>
              <w:jc w:val="left"/>
            </w:pPr>
            <w:r>
              <w:rPr>
                <w:rFonts w:ascii="Times New Roman" w:hAnsi="Times New Roman"/>
                <w:b w:val="0"/>
                <w:i w:val="0"/>
                <w:color w:val="000000"/>
                <w:sz w:val="24"/>
              </w:rPr>
              <w:t>80</w:t>
            </w:r>
          </w:p>
        </w:tc>
        <w:tc>
          <w:tcPr>
            <w:tcW w:w="4684" w:type="dxa"/>
            <w:tcMar>
              <w:top w:w="50" w:type="dxa"/>
              <w:left w:w="100" w:type="dxa"/>
            </w:tcMar>
            <w:vAlign w:val="center"/>
          </w:tcPr>
          <w:p w14:paraId="348BDAFA">
            <w:pPr>
              <w:spacing w:before="0" w:after="0"/>
              <w:ind w:left="135"/>
              <w:jc w:val="left"/>
              <w:rPr>
                <w:rFonts w:hint="default"/>
                <w:lang w:val="ru-RU"/>
              </w:rPr>
            </w:pPr>
            <w:r>
              <w:rPr>
                <w:rFonts w:ascii="Times New Roman" w:hAnsi="Times New Roman"/>
                <w:b w:val="0"/>
                <w:i w:val="0"/>
                <w:color w:val="000000"/>
                <w:sz w:val="24"/>
              </w:rPr>
              <w:t>Итоговое повторение</w:t>
            </w:r>
          </w:p>
        </w:tc>
        <w:tc>
          <w:tcPr>
            <w:tcW w:w="1881" w:type="dxa"/>
            <w:tcMar>
              <w:top w:w="50" w:type="dxa"/>
              <w:left w:w="100" w:type="dxa"/>
            </w:tcMar>
            <w:vAlign w:val="center"/>
          </w:tcPr>
          <w:p w14:paraId="79029424">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3B6E251">
            <w:pPr>
              <w:spacing w:before="0" w:after="0" w:line="276" w:lineRule="auto"/>
              <w:ind w:left="135"/>
              <w:jc w:val="center"/>
            </w:pPr>
          </w:p>
        </w:tc>
        <w:tc>
          <w:tcPr>
            <w:tcW w:w="2010" w:type="dxa"/>
            <w:tcMar>
              <w:top w:w="50" w:type="dxa"/>
              <w:left w:w="100" w:type="dxa"/>
            </w:tcMar>
            <w:vAlign w:val="center"/>
          </w:tcPr>
          <w:p w14:paraId="76DA51EB">
            <w:pPr>
              <w:spacing w:before="0" w:after="0" w:line="276" w:lineRule="auto"/>
              <w:ind w:left="135"/>
              <w:jc w:val="center"/>
            </w:pPr>
          </w:p>
        </w:tc>
        <w:tc>
          <w:tcPr>
            <w:tcW w:w="1496" w:type="dxa"/>
            <w:tcMar>
              <w:top w:w="50" w:type="dxa"/>
              <w:left w:w="100" w:type="dxa"/>
            </w:tcMar>
            <w:vAlign w:val="center"/>
          </w:tcPr>
          <w:p w14:paraId="62A61DEB">
            <w:pPr>
              <w:spacing w:before="0" w:after="0"/>
              <w:ind w:left="135"/>
              <w:jc w:val="left"/>
              <w:rPr>
                <w:rFonts w:hint="default"/>
                <w:lang w:val="ru-RU"/>
              </w:rPr>
            </w:pPr>
            <w:r>
              <w:rPr>
                <w:rFonts w:hint="default"/>
                <w:lang w:val="ru-RU"/>
              </w:rPr>
              <w:t>05.04.27</w:t>
            </w:r>
          </w:p>
        </w:tc>
      </w:tr>
      <w:tr w14:paraId="4D28DE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651E90A4">
            <w:pPr>
              <w:spacing w:before="0" w:after="0"/>
              <w:ind w:left="0"/>
              <w:jc w:val="left"/>
              <w:rPr>
                <w:rFonts w:hint="default" w:ascii="Times New Roman" w:hAnsi="Times New Roman"/>
                <w:b w:val="0"/>
                <w:i w:val="0"/>
                <w:color w:val="000000"/>
                <w:sz w:val="24"/>
                <w:lang w:val="ru-RU"/>
              </w:rPr>
            </w:pPr>
            <w:r>
              <w:rPr>
                <w:rFonts w:hint="default" w:ascii="Times New Roman" w:hAnsi="Times New Roman"/>
                <w:b w:val="0"/>
                <w:i w:val="0"/>
                <w:color w:val="000000"/>
                <w:sz w:val="24"/>
                <w:lang w:val="ru-RU"/>
              </w:rPr>
              <w:t>81</w:t>
            </w:r>
          </w:p>
        </w:tc>
        <w:tc>
          <w:tcPr>
            <w:tcW w:w="4684" w:type="dxa"/>
            <w:tcMar>
              <w:top w:w="50" w:type="dxa"/>
              <w:left w:w="100" w:type="dxa"/>
            </w:tcMar>
            <w:vAlign w:val="center"/>
          </w:tcPr>
          <w:p w14:paraId="39311BA7">
            <w:pPr>
              <w:spacing w:before="0" w:after="0"/>
              <w:ind w:left="135"/>
              <w:jc w:val="left"/>
              <w:rPr>
                <w:rFonts w:ascii="Times New Roman" w:hAnsi="Times New Roman"/>
                <w:b w:val="0"/>
                <w:i w:val="0"/>
                <w:color w:val="000000"/>
                <w:sz w:val="24"/>
              </w:rPr>
            </w:pPr>
            <w:r>
              <w:rPr>
                <w:rFonts w:ascii="Times New Roman" w:hAnsi="Times New Roman"/>
                <w:b w:val="0"/>
                <w:i w:val="0"/>
                <w:color w:val="000000"/>
                <w:sz w:val="24"/>
              </w:rPr>
              <w:t>Донская земля XVII века – край казачий</w:t>
            </w:r>
          </w:p>
        </w:tc>
        <w:tc>
          <w:tcPr>
            <w:tcW w:w="1881" w:type="dxa"/>
            <w:tcMar>
              <w:top w:w="50" w:type="dxa"/>
              <w:left w:w="100" w:type="dxa"/>
            </w:tcMar>
            <w:vAlign w:val="center"/>
          </w:tcPr>
          <w:p w14:paraId="5728CAAE">
            <w:pPr>
              <w:spacing w:before="0" w:after="0" w:line="276" w:lineRule="auto"/>
              <w:ind w:left="135"/>
              <w:jc w:val="center"/>
              <w:rPr>
                <w:rFonts w:ascii="Times New Roman" w:hAnsi="Times New Roman"/>
                <w:b w:val="0"/>
                <w:i w:val="0"/>
                <w:color w:val="000000"/>
                <w:sz w:val="24"/>
              </w:rPr>
            </w:pPr>
          </w:p>
        </w:tc>
        <w:tc>
          <w:tcPr>
            <w:tcW w:w="1943" w:type="dxa"/>
            <w:tcMar>
              <w:top w:w="50" w:type="dxa"/>
              <w:left w:w="100" w:type="dxa"/>
            </w:tcMar>
            <w:vAlign w:val="center"/>
          </w:tcPr>
          <w:p w14:paraId="5EDDC8EE">
            <w:pPr>
              <w:spacing w:before="0" w:after="0" w:line="276" w:lineRule="auto"/>
              <w:ind w:left="135"/>
              <w:jc w:val="center"/>
            </w:pPr>
          </w:p>
        </w:tc>
        <w:tc>
          <w:tcPr>
            <w:tcW w:w="2010" w:type="dxa"/>
            <w:tcMar>
              <w:top w:w="50" w:type="dxa"/>
              <w:left w:w="100" w:type="dxa"/>
            </w:tcMar>
            <w:vAlign w:val="center"/>
          </w:tcPr>
          <w:p w14:paraId="5E374BF4">
            <w:pPr>
              <w:spacing w:before="0" w:after="0" w:line="276" w:lineRule="auto"/>
              <w:ind w:left="135"/>
              <w:jc w:val="center"/>
            </w:pPr>
          </w:p>
        </w:tc>
        <w:tc>
          <w:tcPr>
            <w:tcW w:w="1496" w:type="dxa"/>
            <w:tcMar>
              <w:top w:w="50" w:type="dxa"/>
              <w:left w:w="100" w:type="dxa"/>
            </w:tcMar>
            <w:vAlign w:val="center"/>
          </w:tcPr>
          <w:p w14:paraId="41792ADA">
            <w:pPr>
              <w:spacing w:before="0" w:after="0"/>
              <w:ind w:left="135"/>
              <w:jc w:val="left"/>
              <w:rPr>
                <w:rFonts w:hint="default"/>
                <w:lang w:val="ru-RU"/>
              </w:rPr>
            </w:pPr>
            <w:r>
              <w:rPr>
                <w:rFonts w:hint="default"/>
                <w:lang w:val="ru-RU"/>
              </w:rPr>
              <w:t>07.04.27</w:t>
            </w:r>
          </w:p>
        </w:tc>
      </w:tr>
      <w:tr w14:paraId="0F7159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14936D55">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2</w:t>
            </w:r>
          </w:p>
        </w:tc>
        <w:tc>
          <w:tcPr>
            <w:tcW w:w="4684" w:type="dxa"/>
            <w:tcMar>
              <w:top w:w="50" w:type="dxa"/>
              <w:left w:w="100" w:type="dxa"/>
            </w:tcMar>
            <w:vAlign w:val="center"/>
          </w:tcPr>
          <w:p w14:paraId="26E8268B">
            <w:pPr>
              <w:spacing w:before="0" w:after="0"/>
              <w:ind w:left="135"/>
              <w:jc w:val="left"/>
            </w:pPr>
            <w:r>
              <w:rPr>
                <w:rFonts w:ascii="Times New Roman" w:hAnsi="Times New Roman"/>
                <w:b w:val="0"/>
                <w:i w:val="0"/>
                <w:color w:val="000000"/>
                <w:sz w:val="24"/>
              </w:rPr>
              <w:t>Войско Донское в эпоху социальных потрясений XVII в.</w:t>
            </w:r>
          </w:p>
        </w:tc>
        <w:tc>
          <w:tcPr>
            <w:tcW w:w="1881" w:type="dxa"/>
            <w:tcMar>
              <w:top w:w="50" w:type="dxa"/>
              <w:left w:w="100" w:type="dxa"/>
            </w:tcMar>
            <w:vAlign w:val="center"/>
          </w:tcPr>
          <w:p w14:paraId="16BA66B5">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B6D30B2">
            <w:pPr>
              <w:spacing w:before="0" w:after="0" w:line="276" w:lineRule="auto"/>
              <w:ind w:left="135"/>
              <w:jc w:val="center"/>
            </w:pPr>
          </w:p>
        </w:tc>
        <w:tc>
          <w:tcPr>
            <w:tcW w:w="2010" w:type="dxa"/>
            <w:tcMar>
              <w:top w:w="50" w:type="dxa"/>
              <w:left w:w="100" w:type="dxa"/>
            </w:tcMar>
            <w:vAlign w:val="center"/>
          </w:tcPr>
          <w:p w14:paraId="2FEDF248">
            <w:pPr>
              <w:spacing w:before="0" w:after="0" w:line="276" w:lineRule="auto"/>
              <w:ind w:left="135"/>
              <w:jc w:val="center"/>
            </w:pPr>
          </w:p>
        </w:tc>
        <w:tc>
          <w:tcPr>
            <w:tcW w:w="1496" w:type="dxa"/>
            <w:tcMar>
              <w:top w:w="50" w:type="dxa"/>
              <w:left w:w="100" w:type="dxa"/>
            </w:tcMar>
            <w:vAlign w:val="center"/>
          </w:tcPr>
          <w:p w14:paraId="69E0BE1B">
            <w:pPr>
              <w:spacing w:before="0" w:after="0"/>
              <w:ind w:left="135"/>
              <w:jc w:val="left"/>
              <w:rPr>
                <w:rFonts w:hint="default"/>
                <w:lang w:val="ru-RU"/>
              </w:rPr>
            </w:pPr>
            <w:r>
              <w:rPr>
                <w:rFonts w:hint="default"/>
                <w:lang w:val="ru-RU"/>
              </w:rPr>
              <w:t>09.04.27</w:t>
            </w:r>
          </w:p>
        </w:tc>
      </w:tr>
      <w:tr w14:paraId="450C8A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2BC62AEE">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3</w:t>
            </w:r>
          </w:p>
        </w:tc>
        <w:tc>
          <w:tcPr>
            <w:tcW w:w="4684" w:type="dxa"/>
            <w:tcMar>
              <w:top w:w="50" w:type="dxa"/>
              <w:left w:w="100" w:type="dxa"/>
            </w:tcMar>
            <w:vAlign w:val="center"/>
          </w:tcPr>
          <w:p w14:paraId="1E841408">
            <w:pPr>
              <w:spacing w:before="0" w:after="0"/>
              <w:ind w:left="135"/>
              <w:jc w:val="left"/>
            </w:pPr>
            <w:r>
              <w:rPr>
                <w:rFonts w:ascii="Times New Roman" w:hAnsi="Times New Roman"/>
                <w:b w:val="0"/>
                <w:i w:val="0"/>
                <w:color w:val="000000"/>
                <w:sz w:val="24"/>
              </w:rPr>
              <w:t>Боевые действия Войска Донского в XVII в.</w:t>
            </w:r>
          </w:p>
        </w:tc>
        <w:tc>
          <w:tcPr>
            <w:tcW w:w="1881" w:type="dxa"/>
            <w:tcMar>
              <w:top w:w="50" w:type="dxa"/>
              <w:left w:w="100" w:type="dxa"/>
            </w:tcMar>
            <w:vAlign w:val="center"/>
          </w:tcPr>
          <w:p w14:paraId="455F2E95">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631825F3">
            <w:pPr>
              <w:spacing w:before="0" w:after="0" w:line="276" w:lineRule="auto"/>
              <w:ind w:left="135"/>
              <w:jc w:val="center"/>
            </w:pPr>
            <w:r>
              <w:rPr>
                <w:rFonts w:ascii="Times New Roman" w:hAnsi="Times New Roman"/>
                <w:b w:val="0"/>
                <w:i w:val="0"/>
                <w:color w:val="000000"/>
                <w:sz w:val="24"/>
              </w:rPr>
              <w:t xml:space="preserve"> </w:t>
            </w:r>
          </w:p>
        </w:tc>
        <w:tc>
          <w:tcPr>
            <w:tcW w:w="2010" w:type="dxa"/>
            <w:tcMar>
              <w:top w:w="50" w:type="dxa"/>
              <w:left w:w="100" w:type="dxa"/>
            </w:tcMar>
            <w:vAlign w:val="center"/>
          </w:tcPr>
          <w:p w14:paraId="14B3C5AC">
            <w:pPr>
              <w:spacing w:before="0" w:after="0" w:line="276" w:lineRule="auto"/>
              <w:ind w:left="135"/>
              <w:jc w:val="center"/>
            </w:pPr>
          </w:p>
        </w:tc>
        <w:tc>
          <w:tcPr>
            <w:tcW w:w="1496" w:type="dxa"/>
            <w:tcMar>
              <w:top w:w="50" w:type="dxa"/>
              <w:left w:w="100" w:type="dxa"/>
            </w:tcMar>
            <w:vAlign w:val="center"/>
          </w:tcPr>
          <w:p w14:paraId="33BBAFD0">
            <w:pPr>
              <w:spacing w:before="0" w:after="0"/>
              <w:ind w:left="135"/>
              <w:jc w:val="left"/>
              <w:rPr>
                <w:rFonts w:hint="default"/>
                <w:lang w:val="ru-RU"/>
              </w:rPr>
            </w:pPr>
            <w:r>
              <w:rPr>
                <w:rFonts w:hint="default"/>
                <w:lang w:val="ru-RU"/>
              </w:rPr>
              <w:t>12.04.27</w:t>
            </w:r>
          </w:p>
        </w:tc>
      </w:tr>
      <w:tr w14:paraId="5D1F98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093F25B4">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4</w:t>
            </w:r>
          </w:p>
        </w:tc>
        <w:tc>
          <w:tcPr>
            <w:tcW w:w="4684" w:type="dxa"/>
            <w:tcMar>
              <w:top w:w="50" w:type="dxa"/>
              <w:left w:w="100" w:type="dxa"/>
            </w:tcMar>
            <w:vAlign w:val="center"/>
          </w:tcPr>
          <w:p w14:paraId="546F0091">
            <w:pPr>
              <w:spacing w:before="0" w:after="0"/>
              <w:ind w:left="135"/>
              <w:jc w:val="left"/>
            </w:pPr>
            <w:r>
              <w:rPr>
                <w:rFonts w:ascii="Times New Roman" w:hAnsi="Times New Roman"/>
                <w:b w:val="0"/>
                <w:i w:val="0"/>
                <w:color w:val="000000"/>
                <w:sz w:val="24"/>
              </w:rPr>
              <w:t>Культура донских казаков XVII в.</w:t>
            </w:r>
          </w:p>
        </w:tc>
        <w:tc>
          <w:tcPr>
            <w:tcW w:w="1881" w:type="dxa"/>
            <w:tcMar>
              <w:top w:w="50" w:type="dxa"/>
              <w:left w:w="100" w:type="dxa"/>
            </w:tcMar>
            <w:vAlign w:val="center"/>
          </w:tcPr>
          <w:p w14:paraId="5BCF30F3">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DB30543">
            <w:pPr>
              <w:spacing w:before="0" w:after="0" w:line="276" w:lineRule="auto"/>
              <w:ind w:left="135"/>
              <w:jc w:val="center"/>
            </w:pPr>
          </w:p>
        </w:tc>
        <w:tc>
          <w:tcPr>
            <w:tcW w:w="2010" w:type="dxa"/>
            <w:tcMar>
              <w:top w:w="50" w:type="dxa"/>
              <w:left w:w="100" w:type="dxa"/>
            </w:tcMar>
            <w:vAlign w:val="center"/>
          </w:tcPr>
          <w:p w14:paraId="1715FD0F">
            <w:pPr>
              <w:spacing w:before="0" w:after="0" w:line="276" w:lineRule="auto"/>
              <w:ind w:left="135"/>
              <w:jc w:val="center"/>
            </w:pPr>
          </w:p>
        </w:tc>
        <w:tc>
          <w:tcPr>
            <w:tcW w:w="1496" w:type="dxa"/>
            <w:tcMar>
              <w:top w:w="50" w:type="dxa"/>
              <w:left w:w="100" w:type="dxa"/>
            </w:tcMar>
            <w:vAlign w:val="center"/>
          </w:tcPr>
          <w:p w14:paraId="7F0C3764">
            <w:pPr>
              <w:spacing w:before="0" w:after="0"/>
              <w:ind w:left="135"/>
              <w:jc w:val="left"/>
              <w:rPr>
                <w:rFonts w:hint="default"/>
                <w:lang w:val="ru-RU"/>
              </w:rPr>
            </w:pPr>
            <w:r>
              <w:rPr>
                <w:rFonts w:hint="default"/>
                <w:lang w:val="ru-RU"/>
              </w:rPr>
              <w:t>14.04.27</w:t>
            </w:r>
          </w:p>
        </w:tc>
      </w:tr>
      <w:tr w14:paraId="6FC392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1DC9D698">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5</w:t>
            </w:r>
          </w:p>
        </w:tc>
        <w:tc>
          <w:tcPr>
            <w:tcW w:w="4684" w:type="dxa"/>
            <w:tcMar>
              <w:top w:w="50" w:type="dxa"/>
              <w:left w:w="100" w:type="dxa"/>
            </w:tcMar>
            <w:vAlign w:val="center"/>
          </w:tcPr>
          <w:p w14:paraId="072F79ED">
            <w:pPr>
              <w:spacing w:before="0" w:after="0"/>
              <w:ind w:left="135"/>
              <w:jc w:val="left"/>
            </w:pPr>
            <w:r>
              <w:rPr>
                <w:rFonts w:ascii="Times New Roman" w:hAnsi="Times New Roman"/>
                <w:b w:val="0"/>
                <w:i w:val="0"/>
                <w:color w:val="000000"/>
                <w:sz w:val="24"/>
              </w:rPr>
              <w:t>Донской край в составе Российской империи</w:t>
            </w:r>
          </w:p>
        </w:tc>
        <w:tc>
          <w:tcPr>
            <w:tcW w:w="1881" w:type="dxa"/>
            <w:tcMar>
              <w:top w:w="50" w:type="dxa"/>
              <w:left w:w="100" w:type="dxa"/>
            </w:tcMar>
            <w:vAlign w:val="center"/>
          </w:tcPr>
          <w:p w14:paraId="5A965FD7">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35624A07">
            <w:pPr>
              <w:spacing w:before="0" w:after="0" w:line="276" w:lineRule="auto"/>
              <w:ind w:left="135"/>
              <w:jc w:val="center"/>
            </w:pPr>
          </w:p>
        </w:tc>
        <w:tc>
          <w:tcPr>
            <w:tcW w:w="2010" w:type="dxa"/>
            <w:tcMar>
              <w:top w:w="50" w:type="dxa"/>
              <w:left w:w="100" w:type="dxa"/>
            </w:tcMar>
            <w:vAlign w:val="center"/>
          </w:tcPr>
          <w:p w14:paraId="18DB96E1">
            <w:pPr>
              <w:spacing w:before="0" w:after="0" w:line="276" w:lineRule="auto"/>
              <w:ind w:left="135"/>
              <w:jc w:val="center"/>
            </w:pPr>
          </w:p>
        </w:tc>
        <w:tc>
          <w:tcPr>
            <w:tcW w:w="1496" w:type="dxa"/>
            <w:tcMar>
              <w:top w:w="50" w:type="dxa"/>
              <w:left w:w="100" w:type="dxa"/>
            </w:tcMar>
            <w:vAlign w:val="center"/>
          </w:tcPr>
          <w:p w14:paraId="47802748">
            <w:pPr>
              <w:spacing w:before="0" w:after="0"/>
              <w:ind w:left="135"/>
              <w:jc w:val="left"/>
              <w:rPr>
                <w:rFonts w:hint="default"/>
                <w:lang w:val="ru-RU"/>
              </w:rPr>
            </w:pPr>
            <w:r>
              <w:rPr>
                <w:rFonts w:hint="default"/>
                <w:lang w:val="ru-RU"/>
              </w:rPr>
              <w:t>16.04.27</w:t>
            </w:r>
          </w:p>
        </w:tc>
      </w:tr>
      <w:tr w14:paraId="5ADB92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5A73A957">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6</w:t>
            </w:r>
          </w:p>
        </w:tc>
        <w:tc>
          <w:tcPr>
            <w:tcW w:w="4684" w:type="dxa"/>
            <w:tcMar>
              <w:top w:w="50" w:type="dxa"/>
              <w:left w:w="100" w:type="dxa"/>
            </w:tcMar>
            <w:vAlign w:val="center"/>
          </w:tcPr>
          <w:p w14:paraId="11639590">
            <w:pPr>
              <w:spacing w:before="0" w:after="0"/>
              <w:ind w:left="135"/>
              <w:jc w:val="left"/>
            </w:pPr>
            <w:r>
              <w:rPr>
                <w:rFonts w:ascii="Times New Roman" w:hAnsi="Times New Roman"/>
                <w:b w:val="0"/>
                <w:i w:val="0"/>
                <w:color w:val="000000"/>
                <w:sz w:val="24"/>
              </w:rPr>
              <w:t>Социально-экономическое развитие Донского края</w:t>
            </w:r>
          </w:p>
        </w:tc>
        <w:tc>
          <w:tcPr>
            <w:tcW w:w="1881" w:type="dxa"/>
            <w:tcMar>
              <w:top w:w="50" w:type="dxa"/>
              <w:left w:w="100" w:type="dxa"/>
            </w:tcMar>
            <w:vAlign w:val="center"/>
          </w:tcPr>
          <w:p w14:paraId="63EB66FA">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6FA1E67">
            <w:pPr>
              <w:spacing w:before="0" w:after="0" w:line="276" w:lineRule="auto"/>
              <w:ind w:left="135"/>
              <w:jc w:val="center"/>
            </w:pPr>
          </w:p>
        </w:tc>
        <w:tc>
          <w:tcPr>
            <w:tcW w:w="2010" w:type="dxa"/>
            <w:tcMar>
              <w:top w:w="50" w:type="dxa"/>
              <w:left w:w="100" w:type="dxa"/>
            </w:tcMar>
            <w:vAlign w:val="center"/>
          </w:tcPr>
          <w:p w14:paraId="145ADCBC">
            <w:pPr>
              <w:spacing w:before="0" w:after="0" w:line="276" w:lineRule="auto"/>
              <w:ind w:left="135"/>
              <w:jc w:val="center"/>
            </w:pPr>
          </w:p>
        </w:tc>
        <w:tc>
          <w:tcPr>
            <w:tcW w:w="1496" w:type="dxa"/>
            <w:tcMar>
              <w:top w:w="50" w:type="dxa"/>
              <w:left w:w="100" w:type="dxa"/>
            </w:tcMar>
            <w:vAlign w:val="center"/>
          </w:tcPr>
          <w:p w14:paraId="4F59D64C">
            <w:pPr>
              <w:spacing w:before="0" w:after="0"/>
              <w:ind w:left="135"/>
              <w:jc w:val="left"/>
              <w:rPr>
                <w:rFonts w:hint="default"/>
                <w:lang w:val="ru-RU"/>
              </w:rPr>
            </w:pPr>
            <w:r>
              <w:rPr>
                <w:rFonts w:hint="default"/>
                <w:lang w:val="ru-RU"/>
              </w:rPr>
              <w:t>19.04.27</w:t>
            </w:r>
          </w:p>
        </w:tc>
      </w:tr>
      <w:tr w14:paraId="758A00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4E195174">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7</w:t>
            </w:r>
          </w:p>
        </w:tc>
        <w:tc>
          <w:tcPr>
            <w:tcW w:w="4684" w:type="dxa"/>
            <w:tcMar>
              <w:top w:w="50" w:type="dxa"/>
              <w:left w:w="100" w:type="dxa"/>
            </w:tcMar>
            <w:vAlign w:val="center"/>
          </w:tcPr>
          <w:p w14:paraId="21211664">
            <w:pPr>
              <w:spacing w:before="0" w:after="0"/>
              <w:ind w:left="135"/>
              <w:jc w:val="left"/>
            </w:pPr>
            <w:r>
              <w:rPr>
                <w:rFonts w:ascii="Times New Roman" w:hAnsi="Times New Roman"/>
                <w:b w:val="0"/>
                <w:i w:val="0"/>
                <w:color w:val="000000"/>
                <w:sz w:val="24"/>
              </w:rPr>
              <w:t>Развитие городов Донского края в XVIII в.</w:t>
            </w:r>
          </w:p>
        </w:tc>
        <w:tc>
          <w:tcPr>
            <w:tcW w:w="1881" w:type="dxa"/>
            <w:tcMar>
              <w:top w:w="50" w:type="dxa"/>
              <w:left w:w="100" w:type="dxa"/>
            </w:tcMar>
            <w:vAlign w:val="center"/>
          </w:tcPr>
          <w:p w14:paraId="08658057">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104B082A">
            <w:pPr>
              <w:spacing w:before="0" w:after="0" w:line="276" w:lineRule="auto"/>
              <w:ind w:left="135"/>
              <w:jc w:val="center"/>
            </w:pPr>
          </w:p>
        </w:tc>
        <w:tc>
          <w:tcPr>
            <w:tcW w:w="2010" w:type="dxa"/>
            <w:tcMar>
              <w:top w:w="50" w:type="dxa"/>
              <w:left w:w="100" w:type="dxa"/>
            </w:tcMar>
            <w:vAlign w:val="center"/>
          </w:tcPr>
          <w:p w14:paraId="07DEE56C">
            <w:pPr>
              <w:spacing w:before="0" w:after="0" w:line="276" w:lineRule="auto"/>
              <w:ind w:left="135"/>
              <w:jc w:val="center"/>
            </w:pPr>
          </w:p>
        </w:tc>
        <w:tc>
          <w:tcPr>
            <w:tcW w:w="1496" w:type="dxa"/>
            <w:tcMar>
              <w:top w:w="50" w:type="dxa"/>
              <w:left w:w="100" w:type="dxa"/>
            </w:tcMar>
            <w:vAlign w:val="center"/>
          </w:tcPr>
          <w:p w14:paraId="406AF645">
            <w:pPr>
              <w:spacing w:before="0" w:after="0"/>
              <w:ind w:left="135"/>
              <w:jc w:val="left"/>
              <w:rPr>
                <w:rFonts w:hint="default"/>
                <w:lang w:val="ru-RU"/>
              </w:rPr>
            </w:pPr>
            <w:r>
              <w:rPr>
                <w:rFonts w:hint="default"/>
                <w:lang w:val="ru-RU"/>
              </w:rPr>
              <w:t>21.04.27</w:t>
            </w:r>
          </w:p>
        </w:tc>
      </w:tr>
      <w:tr w14:paraId="09D958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34" w:hRule="atLeast"/>
          <w:tblCellSpacing w:w="0" w:type="dxa"/>
        </w:trPr>
        <w:tc>
          <w:tcPr>
            <w:tcW w:w="982" w:type="dxa"/>
            <w:tcMar>
              <w:top w:w="50" w:type="dxa"/>
              <w:left w:w="100" w:type="dxa"/>
            </w:tcMar>
            <w:vAlign w:val="center"/>
          </w:tcPr>
          <w:p w14:paraId="67EA02DE">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8</w:t>
            </w:r>
          </w:p>
        </w:tc>
        <w:tc>
          <w:tcPr>
            <w:tcW w:w="4684" w:type="dxa"/>
            <w:tcMar>
              <w:top w:w="50" w:type="dxa"/>
              <w:left w:w="100" w:type="dxa"/>
            </w:tcMar>
            <w:vAlign w:val="center"/>
          </w:tcPr>
          <w:p w14:paraId="044C02EB">
            <w:pPr>
              <w:spacing w:before="0" w:after="0"/>
              <w:ind w:left="135"/>
              <w:jc w:val="left"/>
            </w:pPr>
            <w:r>
              <w:rPr>
                <w:rFonts w:ascii="Times New Roman" w:hAnsi="Times New Roman"/>
                <w:b w:val="0"/>
                <w:i w:val="0"/>
                <w:color w:val="000000"/>
                <w:sz w:val="24"/>
              </w:rPr>
              <w:t>Участие донских казаков в войнах Российской империи в XVIII в.</w:t>
            </w:r>
          </w:p>
        </w:tc>
        <w:tc>
          <w:tcPr>
            <w:tcW w:w="1881" w:type="dxa"/>
            <w:tcMar>
              <w:top w:w="50" w:type="dxa"/>
              <w:left w:w="100" w:type="dxa"/>
            </w:tcMar>
            <w:vAlign w:val="center"/>
          </w:tcPr>
          <w:p w14:paraId="3C953A52">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D1FA69C">
            <w:pPr>
              <w:spacing w:before="0" w:after="0" w:line="276" w:lineRule="auto"/>
              <w:ind w:left="135"/>
              <w:jc w:val="center"/>
            </w:pPr>
          </w:p>
        </w:tc>
        <w:tc>
          <w:tcPr>
            <w:tcW w:w="2010" w:type="dxa"/>
            <w:tcMar>
              <w:top w:w="50" w:type="dxa"/>
              <w:left w:w="100" w:type="dxa"/>
            </w:tcMar>
            <w:vAlign w:val="center"/>
          </w:tcPr>
          <w:p w14:paraId="74632004">
            <w:pPr>
              <w:spacing w:before="0" w:after="0" w:line="276" w:lineRule="auto"/>
              <w:ind w:left="135"/>
              <w:jc w:val="center"/>
            </w:pPr>
          </w:p>
        </w:tc>
        <w:tc>
          <w:tcPr>
            <w:tcW w:w="1496" w:type="dxa"/>
            <w:tcMar>
              <w:top w:w="50" w:type="dxa"/>
              <w:left w:w="100" w:type="dxa"/>
            </w:tcMar>
            <w:vAlign w:val="center"/>
          </w:tcPr>
          <w:p w14:paraId="65179EE7">
            <w:pPr>
              <w:spacing w:before="0" w:after="0"/>
              <w:ind w:left="135"/>
              <w:jc w:val="left"/>
              <w:rPr>
                <w:rFonts w:hint="default"/>
                <w:lang w:val="ru-RU"/>
              </w:rPr>
            </w:pPr>
            <w:r>
              <w:rPr>
                <w:rFonts w:hint="default"/>
                <w:lang w:val="ru-RU"/>
              </w:rPr>
              <w:t>23.04.27</w:t>
            </w:r>
          </w:p>
        </w:tc>
      </w:tr>
      <w:tr w14:paraId="7F6881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0EFB2BF2">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9</w:t>
            </w:r>
          </w:p>
        </w:tc>
        <w:tc>
          <w:tcPr>
            <w:tcW w:w="4684" w:type="dxa"/>
            <w:tcMar>
              <w:top w:w="50" w:type="dxa"/>
              <w:left w:w="100" w:type="dxa"/>
            </w:tcMar>
            <w:vAlign w:val="center"/>
          </w:tcPr>
          <w:p w14:paraId="1E67068C">
            <w:pPr>
              <w:spacing w:before="0" w:after="0"/>
              <w:ind w:left="135"/>
              <w:jc w:val="left"/>
            </w:pPr>
            <w:r>
              <w:rPr>
                <w:rFonts w:ascii="Times New Roman" w:hAnsi="Times New Roman"/>
                <w:b w:val="0"/>
                <w:i w:val="0"/>
                <w:color w:val="000000"/>
                <w:sz w:val="24"/>
              </w:rPr>
              <w:t>Культура Дона в XVIII в.</w:t>
            </w:r>
          </w:p>
        </w:tc>
        <w:tc>
          <w:tcPr>
            <w:tcW w:w="1881" w:type="dxa"/>
            <w:tcMar>
              <w:top w:w="50" w:type="dxa"/>
              <w:left w:w="100" w:type="dxa"/>
            </w:tcMar>
            <w:vAlign w:val="center"/>
          </w:tcPr>
          <w:p w14:paraId="29FE6989">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6F4EE4DF">
            <w:pPr>
              <w:spacing w:before="0" w:after="0" w:line="276" w:lineRule="auto"/>
              <w:ind w:left="135"/>
              <w:jc w:val="center"/>
            </w:pPr>
          </w:p>
        </w:tc>
        <w:tc>
          <w:tcPr>
            <w:tcW w:w="2010" w:type="dxa"/>
            <w:tcMar>
              <w:top w:w="50" w:type="dxa"/>
              <w:left w:w="100" w:type="dxa"/>
            </w:tcMar>
            <w:vAlign w:val="center"/>
          </w:tcPr>
          <w:p w14:paraId="1AE58C74">
            <w:pPr>
              <w:spacing w:before="0" w:after="0" w:line="276" w:lineRule="auto"/>
              <w:ind w:left="135"/>
              <w:jc w:val="center"/>
            </w:pPr>
          </w:p>
        </w:tc>
        <w:tc>
          <w:tcPr>
            <w:tcW w:w="1496" w:type="dxa"/>
            <w:tcMar>
              <w:top w:w="50" w:type="dxa"/>
              <w:left w:w="100" w:type="dxa"/>
            </w:tcMar>
            <w:vAlign w:val="center"/>
          </w:tcPr>
          <w:p w14:paraId="70108837">
            <w:pPr>
              <w:spacing w:before="0" w:after="0"/>
              <w:ind w:left="135"/>
              <w:jc w:val="left"/>
              <w:rPr>
                <w:rFonts w:hint="default"/>
                <w:lang w:val="ru-RU"/>
              </w:rPr>
            </w:pPr>
            <w:r>
              <w:rPr>
                <w:rFonts w:hint="default"/>
                <w:lang w:val="ru-RU"/>
              </w:rPr>
              <w:t>26.04.27</w:t>
            </w:r>
          </w:p>
        </w:tc>
      </w:tr>
      <w:tr w14:paraId="1ABF35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59637E90">
            <w:pPr>
              <w:spacing w:before="0" w:after="0"/>
              <w:ind w:left="0"/>
              <w:jc w:val="left"/>
              <w:rPr>
                <w:rFonts w:hint="default"/>
                <w:lang w:val="ru-RU"/>
              </w:rPr>
            </w:pPr>
            <w:r>
              <w:rPr>
                <w:rFonts w:hint="default"/>
                <w:lang w:val="ru-RU"/>
              </w:rPr>
              <w:t>90</w:t>
            </w:r>
          </w:p>
        </w:tc>
        <w:tc>
          <w:tcPr>
            <w:tcW w:w="4684" w:type="dxa"/>
            <w:tcMar>
              <w:top w:w="50" w:type="dxa"/>
              <w:left w:w="100" w:type="dxa"/>
            </w:tcMar>
            <w:vAlign w:val="center"/>
          </w:tcPr>
          <w:p w14:paraId="017DFFC8">
            <w:pPr>
              <w:spacing w:before="0" w:after="0"/>
              <w:ind w:left="135"/>
              <w:jc w:val="left"/>
            </w:pPr>
            <w:r>
              <w:rPr>
                <w:rFonts w:ascii="Times New Roman" w:hAnsi="Times New Roman"/>
                <w:b w:val="0"/>
                <w:i w:val="0"/>
                <w:color w:val="000000"/>
                <w:sz w:val="24"/>
              </w:rPr>
              <w:t>Политическая и военная организация нашего края</w:t>
            </w:r>
          </w:p>
        </w:tc>
        <w:tc>
          <w:tcPr>
            <w:tcW w:w="1881" w:type="dxa"/>
            <w:tcMar>
              <w:top w:w="50" w:type="dxa"/>
              <w:left w:w="100" w:type="dxa"/>
            </w:tcMar>
            <w:vAlign w:val="center"/>
          </w:tcPr>
          <w:p w14:paraId="39F34F21">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E911C75">
            <w:pPr>
              <w:spacing w:before="0" w:after="0" w:line="276" w:lineRule="auto"/>
              <w:ind w:left="135"/>
              <w:jc w:val="center"/>
            </w:pPr>
          </w:p>
        </w:tc>
        <w:tc>
          <w:tcPr>
            <w:tcW w:w="2010" w:type="dxa"/>
            <w:tcMar>
              <w:top w:w="50" w:type="dxa"/>
              <w:left w:w="100" w:type="dxa"/>
            </w:tcMar>
            <w:vAlign w:val="center"/>
          </w:tcPr>
          <w:p w14:paraId="4F6ED754">
            <w:pPr>
              <w:spacing w:before="0" w:after="0" w:line="276" w:lineRule="auto"/>
              <w:ind w:left="135"/>
              <w:jc w:val="center"/>
            </w:pPr>
          </w:p>
        </w:tc>
        <w:tc>
          <w:tcPr>
            <w:tcW w:w="1496" w:type="dxa"/>
            <w:tcMar>
              <w:top w:w="50" w:type="dxa"/>
              <w:left w:w="100" w:type="dxa"/>
            </w:tcMar>
            <w:vAlign w:val="center"/>
          </w:tcPr>
          <w:p w14:paraId="593FC005">
            <w:pPr>
              <w:spacing w:before="0" w:after="0"/>
              <w:ind w:left="135"/>
              <w:jc w:val="left"/>
              <w:rPr>
                <w:rFonts w:hint="default"/>
                <w:lang w:val="ru-RU"/>
              </w:rPr>
            </w:pPr>
            <w:r>
              <w:rPr>
                <w:rFonts w:hint="default"/>
                <w:lang w:val="ru-RU"/>
              </w:rPr>
              <w:t>28.04.27</w:t>
            </w:r>
          </w:p>
        </w:tc>
      </w:tr>
      <w:tr w14:paraId="66702B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32D5CA38">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1</w:t>
            </w:r>
          </w:p>
        </w:tc>
        <w:tc>
          <w:tcPr>
            <w:tcW w:w="4684" w:type="dxa"/>
            <w:tcMar>
              <w:top w:w="50" w:type="dxa"/>
              <w:left w:w="100" w:type="dxa"/>
            </w:tcMar>
            <w:vAlign w:val="center"/>
          </w:tcPr>
          <w:p w14:paraId="364C968F">
            <w:pPr>
              <w:spacing w:before="0" w:after="0"/>
              <w:ind w:left="135"/>
              <w:jc w:val="left"/>
            </w:pPr>
            <w:r>
              <w:rPr>
                <w:rFonts w:ascii="Times New Roman" w:hAnsi="Times New Roman"/>
                <w:b w:val="0"/>
                <w:i w:val="0"/>
                <w:color w:val="000000"/>
                <w:sz w:val="24"/>
              </w:rPr>
              <w:t>Социально-экономическое развитие Донской земли в XIX в.</w:t>
            </w:r>
          </w:p>
        </w:tc>
        <w:tc>
          <w:tcPr>
            <w:tcW w:w="1881" w:type="dxa"/>
            <w:tcMar>
              <w:top w:w="50" w:type="dxa"/>
              <w:left w:w="100" w:type="dxa"/>
            </w:tcMar>
            <w:vAlign w:val="center"/>
          </w:tcPr>
          <w:p w14:paraId="4A60E6A7">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1B6C6C7E">
            <w:pPr>
              <w:spacing w:before="0" w:after="0" w:line="276" w:lineRule="auto"/>
              <w:ind w:left="135"/>
              <w:jc w:val="center"/>
            </w:pPr>
          </w:p>
        </w:tc>
        <w:tc>
          <w:tcPr>
            <w:tcW w:w="2010" w:type="dxa"/>
            <w:tcMar>
              <w:top w:w="50" w:type="dxa"/>
              <w:left w:w="100" w:type="dxa"/>
            </w:tcMar>
            <w:vAlign w:val="center"/>
          </w:tcPr>
          <w:p w14:paraId="232BA1AA">
            <w:pPr>
              <w:spacing w:before="0" w:after="0" w:line="276" w:lineRule="auto"/>
              <w:ind w:left="135"/>
              <w:jc w:val="center"/>
            </w:pPr>
          </w:p>
        </w:tc>
        <w:tc>
          <w:tcPr>
            <w:tcW w:w="1496" w:type="dxa"/>
            <w:tcMar>
              <w:top w:w="50" w:type="dxa"/>
              <w:left w:w="100" w:type="dxa"/>
            </w:tcMar>
            <w:vAlign w:val="center"/>
          </w:tcPr>
          <w:p w14:paraId="0310774A">
            <w:pPr>
              <w:spacing w:before="0" w:after="0"/>
              <w:ind w:left="135"/>
              <w:jc w:val="left"/>
              <w:rPr>
                <w:rFonts w:hint="default"/>
                <w:lang w:val="ru-RU"/>
              </w:rPr>
            </w:pPr>
            <w:r>
              <w:rPr>
                <w:rFonts w:hint="default"/>
                <w:lang w:val="ru-RU"/>
              </w:rPr>
              <w:t>30.04.27</w:t>
            </w:r>
          </w:p>
        </w:tc>
      </w:tr>
      <w:tr w14:paraId="1C3985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6187C9AA">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2</w:t>
            </w:r>
          </w:p>
        </w:tc>
        <w:tc>
          <w:tcPr>
            <w:tcW w:w="4684" w:type="dxa"/>
            <w:tcMar>
              <w:top w:w="50" w:type="dxa"/>
              <w:left w:w="100" w:type="dxa"/>
            </w:tcMar>
            <w:vAlign w:val="center"/>
          </w:tcPr>
          <w:p w14:paraId="6FD1381B">
            <w:pPr>
              <w:spacing w:before="0" w:after="0"/>
              <w:ind w:left="135"/>
              <w:jc w:val="left"/>
            </w:pPr>
            <w:r>
              <w:rPr>
                <w:rFonts w:ascii="Times New Roman" w:hAnsi="Times New Roman"/>
                <w:b w:val="0"/>
                <w:i w:val="0"/>
                <w:color w:val="000000"/>
                <w:sz w:val="24"/>
              </w:rPr>
              <w:t>Города Донского края в XIX в.</w:t>
            </w:r>
          </w:p>
        </w:tc>
        <w:tc>
          <w:tcPr>
            <w:tcW w:w="1881" w:type="dxa"/>
            <w:tcMar>
              <w:top w:w="50" w:type="dxa"/>
              <w:left w:w="100" w:type="dxa"/>
            </w:tcMar>
            <w:vAlign w:val="center"/>
          </w:tcPr>
          <w:p w14:paraId="0FF1189B">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180D1180">
            <w:pPr>
              <w:spacing w:before="0" w:after="0" w:line="276" w:lineRule="auto"/>
              <w:ind w:left="135"/>
              <w:jc w:val="center"/>
            </w:pPr>
          </w:p>
        </w:tc>
        <w:tc>
          <w:tcPr>
            <w:tcW w:w="2010" w:type="dxa"/>
            <w:tcMar>
              <w:top w:w="50" w:type="dxa"/>
              <w:left w:w="100" w:type="dxa"/>
            </w:tcMar>
            <w:vAlign w:val="center"/>
          </w:tcPr>
          <w:p w14:paraId="50234588">
            <w:pPr>
              <w:spacing w:before="0" w:after="0" w:line="276" w:lineRule="auto"/>
              <w:ind w:left="135"/>
              <w:jc w:val="center"/>
            </w:pPr>
          </w:p>
        </w:tc>
        <w:tc>
          <w:tcPr>
            <w:tcW w:w="1496" w:type="dxa"/>
            <w:tcMar>
              <w:top w:w="50" w:type="dxa"/>
              <w:left w:w="100" w:type="dxa"/>
            </w:tcMar>
            <w:vAlign w:val="center"/>
          </w:tcPr>
          <w:p w14:paraId="6B680EAC">
            <w:pPr>
              <w:spacing w:before="0" w:after="0"/>
              <w:ind w:left="135"/>
              <w:jc w:val="left"/>
              <w:rPr>
                <w:rFonts w:hint="default"/>
                <w:lang w:val="ru-RU"/>
              </w:rPr>
            </w:pPr>
            <w:r>
              <w:rPr>
                <w:rFonts w:hint="default"/>
                <w:lang w:val="ru-RU"/>
              </w:rPr>
              <w:t>05.05.27</w:t>
            </w:r>
          </w:p>
        </w:tc>
      </w:tr>
      <w:tr w14:paraId="13149B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49DC734A">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3</w:t>
            </w:r>
          </w:p>
        </w:tc>
        <w:tc>
          <w:tcPr>
            <w:tcW w:w="4684" w:type="dxa"/>
            <w:tcMar>
              <w:top w:w="50" w:type="dxa"/>
              <w:left w:w="100" w:type="dxa"/>
            </w:tcMar>
            <w:vAlign w:val="center"/>
          </w:tcPr>
          <w:p w14:paraId="59FA92EC">
            <w:pPr>
              <w:spacing w:before="0" w:after="0"/>
              <w:ind w:left="135"/>
              <w:jc w:val="left"/>
            </w:pPr>
            <w:r>
              <w:rPr>
                <w:rFonts w:ascii="Times New Roman" w:hAnsi="Times New Roman"/>
                <w:b w:val="0"/>
                <w:i w:val="0"/>
                <w:color w:val="000000"/>
                <w:sz w:val="24"/>
              </w:rPr>
              <w:t>Участие донских казаков в войнах Российской империи в первой половине XIX в.</w:t>
            </w:r>
          </w:p>
        </w:tc>
        <w:tc>
          <w:tcPr>
            <w:tcW w:w="1881" w:type="dxa"/>
            <w:tcMar>
              <w:top w:w="50" w:type="dxa"/>
              <w:left w:w="100" w:type="dxa"/>
            </w:tcMar>
            <w:vAlign w:val="center"/>
          </w:tcPr>
          <w:p w14:paraId="21946D3B">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59A1A70B">
            <w:pPr>
              <w:spacing w:before="0" w:after="0" w:line="276" w:lineRule="auto"/>
              <w:ind w:left="135"/>
              <w:jc w:val="center"/>
            </w:pPr>
          </w:p>
        </w:tc>
        <w:tc>
          <w:tcPr>
            <w:tcW w:w="2010" w:type="dxa"/>
            <w:tcMar>
              <w:top w:w="50" w:type="dxa"/>
              <w:left w:w="100" w:type="dxa"/>
            </w:tcMar>
            <w:vAlign w:val="center"/>
          </w:tcPr>
          <w:p w14:paraId="4DC153FC">
            <w:pPr>
              <w:spacing w:before="0" w:after="0" w:line="276" w:lineRule="auto"/>
              <w:ind w:left="135"/>
              <w:jc w:val="center"/>
            </w:pPr>
          </w:p>
        </w:tc>
        <w:tc>
          <w:tcPr>
            <w:tcW w:w="1496" w:type="dxa"/>
            <w:tcMar>
              <w:top w:w="50" w:type="dxa"/>
              <w:left w:w="100" w:type="dxa"/>
            </w:tcMar>
            <w:vAlign w:val="center"/>
          </w:tcPr>
          <w:p w14:paraId="0F3F6D32">
            <w:pPr>
              <w:spacing w:before="0" w:after="0"/>
              <w:ind w:left="135"/>
              <w:jc w:val="left"/>
              <w:rPr>
                <w:rFonts w:hint="default"/>
                <w:lang w:val="ru-RU"/>
              </w:rPr>
            </w:pPr>
            <w:r>
              <w:rPr>
                <w:rFonts w:hint="default"/>
                <w:lang w:val="ru-RU"/>
              </w:rPr>
              <w:t>07.05.27</w:t>
            </w:r>
          </w:p>
        </w:tc>
      </w:tr>
      <w:tr w14:paraId="293C8E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1A7735BE">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4</w:t>
            </w:r>
          </w:p>
        </w:tc>
        <w:tc>
          <w:tcPr>
            <w:tcW w:w="4684" w:type="dxa"/>
            <w:tcMar>
              <w:top w:w="50" w:type="dxa"/>
              <w:left w:w="100" w:type="dxa"/>
            </w:tcMar>
            <w:vAlign w:val="center"/>
          </w:tcPr>
          <w:p w14:paraId="0FAB5E4F">
            <w:pPr>
              <w:spacing w:before="0" w:after="0"/>
              <w:ind w:left="135"/>
              <w:jc w:val="left"/>
            </w:pPr>
            <w:r>
              <w:rPr>
                <w:rFonts w:ascii="Times New Roman" w:hAnsi="Times New Roman"/>
                <w:b w:val="0"/>
                <w:i w:val="0"/>
                <w:color w:val="000000"/>
                <w:sz w:val="24"/>
              </w:rPr>
              <w:t>Участие донских казаков в войнах Российской империи в первой половине XIX в</w:t>
            </w:r>
          </w:p>
        </w:tc>
        <w:tc>
          <w:tcPr>
            <w:tcW w:w="1881" w:type="dxa"/>
            <w:tcMar>
              <w:top w:w="50" w:type="dxa"/>
              <w:left w:w="100" w:type="dxa"/>
            </w:tcMar>
            <w:vAlign w:val="center"/>
          </w:tcPr>
          <w:p w14:paraId="4E9CDD54">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660360E">
            <w:pPr>
              <w:spacing w:before="0" w:after="0" w:line="276" w:lineRule="auto"/>
              <w:ind w:left="135"/>
              <w:jc w:val="center"/>
            </w:pPr>
          </w:p>
        </w:tc>
        <w:tc>
          <w:tcPr>
            <w:tcW w:w="2010" w:type="dxa"/>
            <w:tcMar>
              <w:top w:w="50" w:type="dxa"/>
              <w:left w:w="100" w:type="dxa"/>
            </w:tcMar>
            <w:vAlign w:val="center"/>
          </w:tcPr>
          <w:p w14:paraId="04C9BE2F">
            <w:pPr>
              <w:spacing w:before="0" w:after="0" w:line="276" w:lineRule="auto"/>
              <w:ind w:left="135"/>
              <w:jc w:val="center"/>
            </w:pPr>
          </w:p>
        </w:tc>
        <w:tc>
          <w:tcPr>
            <w:tcW w:w="1496" w:type="dxa"/>
            <w:tcMar>
              <w:top w:w="50" w:type="dxa"/>
              <w:left w:w="100" w:type="dxa"/>
            </w:tcMar>
            <w:vAlign w:val="center"/>
          </w:tcPr>
          <w:p w14:paraId="46960977">
            <w:pPr>
              <w:spacing w:before="0" w:after="0"/>
              <w:ind w:left="135"/>
              <w:jc w:val="left"/>
              <w:rPr>
                <w:rFonts w:hint="default"/>
                <w:lang w:val="ru-RU"/>
              </w:rPr>
            </w:pPr>
            <w:r>
              <w:rPr>
                <w:rFonts w:hint="default"/>
                <w:lang w:val="ru-RU"/>
              </w:rPr>
              <w:t>12.05.27</w:t>
            </w:r>
          </w:p>
        </w:tc>
      </w:tr>
      <w:tr w14:paraId="75A84C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4FB4B491">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5</w:t>
            </w:r>
          </w:p>
        </w:tc>
        <w:tc>
          <w:tcPr>
            <w:tcW w:w="4684" w:type="dxa"/>
            <w:tcMar>
              <w:top w:w="50" w:type="dxa"/>
              <w:left w:w="100" w:type="dxa"/>
            </w:tcMar>
            <w:vAlign w:val="center"/>
          </w:tcPr>
          <w:p w14:paraId="00EA0C52">
            <w:pPr>
              <w:spacing w:before="0" w:after="0"/>
              <w:ind w:left="135"/>
              <w:jc w:val="left"/>
            </w:pPr>
            <w:r>
              <w:rPr>
                <w:rFonts w:ascii="Times New Roman" w:hAnsi="Times New Roman"/>
                <w:b w:val="0"/>
                <w:i w:val="0"/>
                <w:color w:val="000000"/>
                <w:sz w:val="24"/>
              </w:rPr>
              <w:t>Культура Области Войска Донского в XIX в.</w:t>
            </w:r>
          </w:p>
        </w:tc>
        <w:tc>
          <w:tcPr>
            <w:tcW w:w="1881" w:type="dxa"/>
            <w:tcMar>
              <w:top w:w="50" w:type="dxa"/>
              <w:left w:w="100" w:type="dxa"/>
            </w:tcMar>
            <w:vAlign w:val="center"/>
          </w:tcPr>
          <w:p w14:paraId="39954E95">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9C42BBE">
            <w:pPr>
              <w:spacing w:before="0" w:after="0" w:line="276" w:lineRule="auto"/>
              <w:ind w:left="135"/>
              <w:jc w:val="center"/>
            </w:pPr>
          </w:p>
        </w:tc>
        <w:tc>
          <w:tcPr>
            <w:tcW w:w="2010" w:type="dxa"/>
            <w:tcMar>
              <w:top w:w="50" w:type="dxa"/>
              <w:left w:w="100" w:type="dxa"/>
            </w:tcMar>
            <w:vAlign w:val="center"/>
          </w:tcPr>
          <w:p w14:paraId="4D3AB7E0">
            <w:pPr>
              <w:spacing w:before="0" w:after="0" w:line="276" w:lineRule="auto"/>
              <w:ind w:left="135"/>
              <w:jc w:val="center"/>
            </w:pPr>
          </w:p>
        </w:tc>
        <w:tc>
          <w:tcPr>
            <w:tcW w:w="1496" w:type="dxa"/>
            <w:tcMar>
              <w:top w:w="50" w:type="dxa"/>
              <w:left w:w="100" w:type="dxa"/>
            </w:tcMar>
            <w:vAlign w:val="center"/>
          </w:tcPr>
          <w:p w14:paraId="554970A2">
            <w:pPr>
              <w:spacing w:before="0" w:after="0"/>
              <w:ind w:left="135"/>
              <w:jc w:val="left"/>
              <w:rPr>
                <w:rFonts w:hint="default"/>
                <w:lang w:val="ru-RU"/>
              </w:rPr>
            </w:pPr>
            <w:r>
              <w:rPr>
                <w:rFonts w:hint="default"/>
                <w:lang w:val="ru-RU"/>
              </w:rPr>
              <w:t>14.05.27</w:t>
            </w:r>
          </w:p>
        </w:tc>
      </w:tr>
      <w:tr w14:paraId="07D96D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7DB942F1">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6</w:t>
            </w:r>
          </w:p>
        </w:tc>
        <w:tc>
          <w:tcPr>
            <w:tcW w:w="4684" w:type="dxa"/>
            <w:tcMar>
              <w:top w:w="50" w:type="dxa"/>
              <w:left w:w="100" w:type="dxa"/>
            </w:tcMar>
            <w:vAlign w:val="center"/>
          </w:tcPr>
          <w:p w14:paraId="78106D43">
            <w:pPr>
              <w:spacing w:before="0" w:after="0"/>
              <w:ind w:left="135"/>
              <w:jc w:val="left"/>
              <w:rPr>
                <w:rFonts w:hint="default"/>
                <w:lang w:val="ru-RU"/>
              </w:rPr>
            </w:pPr>
            <w:r>
              <w:rPr>
                <w:rFonts w:ascii="Times New Roman" w:hAnsi="Times New Roman"/>
                <w:b w:val="0"/>
                <w:i w:val="0"/>
                <w:color w:val="000000"/>
                <w:sz w:val="24"/>
              </w:rPr>
              <w:t xml:space="preserve">Итоговое </w:t>
            </w:r>
            <w:r>
              <w:rPr>
                <w:rFonts w:ascii="Times New Roman" w:hAnsi="Times New Roman"/>
                <w:b w:val="0"/>
                <w:i w:val="0"/>
                <w:color w:val="000000"/>
                <w:sz w:val="24"/>
                <w:lang w:val="ru-RU"/>
              </w:rPr>
              <w:t>повторение</w:t>
            </w:r>
            <w:r>
              <w:rPr>
                <w:rFonts w:ascii="Times New Roman" w:hAnsi="Times New Roman"/>
                <w:b w:val="0"/>
                <w:i w:val="0"/>
                <w:color w:val="000000"/>
                <w:sz w:val="24"/>
              </w:rPr>
              <w:t xml:space="preserve"> курса. </w:t>
            </w:r>
          </w:p>
        </w:tc>
        <w:tc>
          <w:tcPr>
            <w:tcW w:w="1881" w:type="dxa"/>
            <w:tcMar>
              <w:top w:w="50" w:type="dxa"/>
              <w:left w:w="100" w:type="dxa"/>
            </w:tcMar>
            <w:vAlign w:val="center"/>
          </w:tcPr>
          <w:p w14:paraId="011060B3">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4556E67D">
            <w:pPr>
              <w:spacing w:before="0" w:after="0" w:line="276" w:lineRule="auto"/>
              <w:ind w:left="135"/>
              <w:jc w:val="center"/>
            </w:pPr>
          </w:p>
        </w:tc>
        <w:tc>
          <w:tcPr>
            <w:tcW w:w="2010" w:type="dxa"/>
            <w:tcMar>
              <w:top w:w="50" w:type="dxa"/>
              <w:left w:w="100" w:type="dxa"/>
            </w:tcMar>
            <w:vAlign w:val="center"/>
          </w:tcPr>
          <w:p w14:paraId="7F8368B6">
            <w:pPr>
              <w:spacing w:before="0" w:after="0" w:line="276" w:lineRule="auto"/>
              <w:ind w:left="135"/>
              <w:jc w:val="center"/>
            </w:pPr>
          </w:p>
        </w:tc>
        <w:tc>
          <w:tcPr>
            <w:tcW w:w="1496" w:type="dxa"/>
            <w:tcMar>
              <w:top w:w="50" w:type="dxa"/>
              <w:left w:w="100" w:type="dxa"/>
            </w:tcMar>
            <w:vAlign w:val="center"/>
          </w:tcPr>
          <w:p w14:paraId="3160A785">
            <w:pPr>
              <w:spacing w:before="0" w:after="0"/>
              <w:ind w:left="135"/>
              <w:jc w:val="left"/>
              <w:rPr>
                <w:rFonts w:hint="default"/>
                <w:lang w:val="ru-RU"/>
              </w:rPr>
            </w:pPr>
            <w:r>
              <w:rPr>
                <w:rFonts w:hint="default"/>
                <w:lang w:val="ru-RU"/>
              </w:rPr>
              <w:t>17.05.27</w:t>
            </w:r>
          </w:p>
        </w:tc>
      </w:tr>
      <w:tr w14:paraId="7D207F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46A970A4">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7</w:t>
            </w:r>
          </w:p>
        </w:tc>
        <w:tc>
          <w:tcPr>
            <w:tcW w:w="4684" w:type="dxa"/>
            <w:tcMar>
              <w:top w:w="50" w:type="dxa"/>
              <w:left w:w="100" w:type="dxa"/>
            </w:tcMar>
            <w:vAlign w:val="center"/>
          </w:tcPr>
          <w:p w14:paraId="6D8DCA72">
            <w:pPr>
              <w:spacing w:before="0" w:after="0"/>
              <w:ind w:left="135"/>
              <w:jc w:val="left"/>
            </w:pPr>
            <w:r>
              <w:rPr>
                <w:rFonts w:ascii="Times New Roman" w:hAnsi="Times New Roman"/>
                <w:b w:val="0"/>
                <w:i w:val="0"/>
                <w:color w:val="000000"/>
                <w:sz w:val="24"/>
              </w:rPr>
              <w:t>Промежуточная аттестация за год</w:t>
            </w:r>
          </w:p>
        </w:tc>
        <w:tc>
          <w:tcPr>
            <w:tcW w:w="1881" w:type="dxa"/>
            <w:tcMar>
              <w:top w:w="50" w:type="dxa"/>
              <w:left w:w="100" w:type="dxa"/>
            </w:tcMar>
            <w:vAlign w:val="center"/>
          </w:tcPr>
          <w:p w14:paraId="54B790FD">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AA33435">
            <w:pPr>
              <w:spacing w:before="0" w:after="0" w:line="276" w:lineRule="auto"/>
              <w:ind w:left="135"/>
              <w:jc w:val="center"/>
              <w:rPr>
                <w:rFonts w:hint="default"/>
                <w:lang w:val="ru-RU"/>
              </w:rPr>
            </w:pPr>
            <w:r>
              <w:rPr>
                <w:rFonts w:hint="default"/>
                <w:lang w:val="ru-RU"/>
              </w:rPr>
              <w:t>1</w:t>
            </w:r>
          </w:p>
        </w:tc>
        <w:tc>
          <w:tcPr>
            <w:tcW w:w="2010" w:type="dxa"/>
            <w:tcMar>
              <w:top w:w="50" w:type="dxa"/>
              <w:left w:w="100" w:type="dxa"/>
            </w:tcMar>
            <w:vAlign w:val="center"/>
          </w:tcPr>
          <w:p w14:paraId="15FFF406">
            <w:pPr>
              <w:spacing w:before="0" w:after="0" w:line="276" w:lineRule="auto"/>
              <w:ind w:left="135"/>
              <w:jc w:val="center"/>
            </w:pPr>
          </w:p>
        </w:tc>
        <w:tc>
          <w:tcPr>
            <w:tcW w:w="1496" w:type="dxa"/>
            <w:tcMar>
              <w:top w:w="50" w:type="dxa"/>
              <w:left w:w="100" w:type="dxa"/>
            </w:tcMar>
            <w:vAlign w:val="center"/>
          </w:tcPr>
          <w:p w14:paraId="4C18E3C1">
            <w:pPr>
              <w:spacing w:before="0" w:after="0"/>
              <w:ind w:left="135"/>
              <w:jc w:val="left"/>
              <w:rPr>
                <w:rFonts w:hint="default"/>
                <w:lang w:val="ru-RU"/>
              </w:rPr>
            </w:pPr>
            <w:r>
              <w:rPr>
                <w:rFonts w:hint="default"/>
                <w:lang w:val="ru-RU"/>
              </w:rPr>
              <w:t>19.05.27</w:t>
            </w:r>
          </w:p>
        </w:tc>
      </w:tr>
      <w:tr w14:paraId="423B93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29ADB4A4">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8</w:t>
            </w:r>
          </w:p>
        </w:tc>
        <w:tc>
          <w:tcPr>
            <w:tcW w:w="4684" w:type="dxa"/>
            <w:tcMar>
              <w:top w:w="50" w:type="dxa"/>
              <w:left w:w="100" w:type="dxa"/>
            </w:tcMar>
            <w:vAlign w:val="center"/>
          </w:tcPr>
          <w:p w14:paraId="69534588">
            <w:pPr>
              <w:spacing w:before="0" w:after="0"/>
              <w:ind w:left="135"/>
              <w:jc w:val="left"/>
            </w:pPr>
            <w:r>
              <w:rPr>
                <w:rFonts w:ascii="Times New Roman" w:hAnsi="Times New Roman"/>
                <w:b w:val="0"/>
                <w:i w:val="0"/>
                <w:color w:val="000000"/>
                <w:sz w:val="24"/>
              </w:rPr>
              <w:t>Итоговое обобщение курса.</w:t>
            </w:r>
          </w:p>
        </w:tc>
        <w:tc>
          <w:tcPr>
            <w:tcW w:w="1881" w:type="dxa"/>
            <w:tcMar>
              <w:top w:w="50" w:type="dxa"/>
              <w:left w:w="100" w:type="dxa"/>
            </w:tcMar>
            <w:vAlign w:val="center"/>
          </w:tcPr>
          <w:p w14:paraId="1A7E91AA">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67151209">
            <w:pPr>
              <w:spacing w:before="0" w:after="0" w:line="276" w:lineRule="auto"/>
              <w:ind w:left="135"/>
              <w:jc w:val="center"/>
              <w:rPr>
                <w:rFonts w:hint="default"/>
                <w:lang w:val="ru-RU"/>
              </w:rPr>
            </w:pPr>
          </w:p>
        </w:tc>
        <w:tc>
          <w:tcPr>
            <w:tcW w:w="2010" w:type="dxa"/>
            <w:tcMar>
              <w:top w:w="50" w:type="dxa"/>
              <w:left w:w="100" w:type="dxa"/>
            </w:tcMar>
            <w:vAlign w:val="center"/>
          </w:tcPr>
          <w:p w14:paraId="061F9D6A">
            <w:pPr>
              <w:spacing w:before="0" w:after="0" w:line="276" w:lineRule="auto"/>
              <w:ind w:left="135"/>
              <w:jc w:val="center"/>
            </w:pPr>
          </w:p>
        </w:tc>
        <w:tc>
          <w:tcPr>
            <w:tcW w:w="1496" w:type="dxa"/>
            <w:tcMar>
              <w:top w:w="50" w:type="dxa"/>
              <w:left w:w="100" w:type="dxa"/>
            </w:tcMar>
            <w:vAlign w:val="center"/>
          </w:tcPr>
          <w:p w14:paraId="786B1B2F">
            <w:pPr>
              <w:spacing w:before="0" w:after="0"/>
              <w:ind w:left="135"/>
              <w:jc w:val="left"/>
              <w:rPr>
                <w:rFonts w:hint="default"/>
                <w:lang w:val="ru-RU"/>
              </w:rPr>
            </w:pPr>
            <w:r>
              <w:rPr>
                <w:rFonts w:hint="default"/>
                <w:lang w:val="ru-RU"/>
              </w:rPr>
              <w:t>21.05.27</w:t>
            </w:r>
          </w:p>
        </w:tc>
      </w:tr>
      <w:tr w14:paraId="19044F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0B1A7D8D">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9</w:t>
            </w:r>
          </w:p>
        </w:tc>
        <w:tc>
          <w:tcPr>
            <w:tcW w:w="4684" w:type="dxa"/>
            <w:tcMar>
              <w:top w:w="50" w:type="dxa"/>
              <w:left w:w="100" w:type="dxa"/>
            </w:tcMar>
            <w:vAlign w:val="center"/>
          </w:tcPr>
          <w:p w14:paraId="164941A4">
            <w:pPr>
              <w:spacing w:before="0" w:after="0"/>
              <w:ind w:left="135"/>
              <w:jc w:val="left"/>
            </w:pPr>
            <w:r>
              <w:rPr>
                <w:rFonts w:ascii="Times New Roman" w:hAnsi="Times New Roman"/>
                <w:b w:val="0"/>
                <w:i w:val="0"/>
                <w:color w:val="000000"/>
                <w:sz w:val="24"/>
              </w:rPr>
              <w:t>Итоговое обобщение курса.</w:t>
            </w:r>
          </w:p>
        </w:tc>
        <w:tc>
          <w:tcPr>
            <w:tcW w:w="1881" w:type="dxa"/>
            <w:tcMar>
              <w:top w:w="50" w:type="dxa"/>
              <w:left w:w="100" w:type="dxa"/>
            </w:tcMar>
            <w:vAlign w:val="center"/>
          </w:tcPr>
          <w:p w14:paraId="177D9261">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22948990">
            <w:pPr>
              <w:spacing w:before="0" w:after="0" w:line="276" w:lineRule="auto"/>
              <w:ind w:left="135"/>
              <w:jc w:val="center"/>
            </w:pPr>
          </w:p>
        </w:tc>
        <w:tc>
          <w:tcPr>
            <w:tcW w:w="2010" w:type="dxa"/>
            <w:tcMar>
              <w:top w:w="50" w:type="dxa"/>
              <w:left w:w="100" w:type="dxa"/>
            </w:tcMar>
            <w:vAlign w:val="center"/>
          </w:tcPr>
          <w:p w14:paraId="4863C715">
            <w:pPr>
              <w:spacing w:before="0" w:after="0" w:line="276" w:lineRule="auto"/>
              <w:ind w:left="135"/>
              <w:jc w:val="center"/>
            </w:pPr>
          </w:p>
        </w:tc>
        <w:tc>
          <w:tcPr>
            <w:tcW w:w="1496" w:type="dxa"/>
            <w:tcMar>
              <w:top w:w="50" w:type="dxa"/>
              <w:left w:w="100" w:type="dxa"/>
            </w:tcMar>
            <w:vAlign w:val="center"/>
          </w:tcPr>
          <w:p w14:paraId="78861CB7">
            <w:pPr>
              <w:spacing w:before="0" w:after="0"/>
              <w:ind w:left="135"/>
              <w:jc w:val="left"/>
              <w:rPr>
                <w:rFonts w:hint="default"/>
                <w:lang w:val="ru-RU"/>
              </w:rPr>
            </w:pPr>
            <w:r>
              <w:rPr>
                <w:rFonts w:hint="default"/>
                <w:lang w:val="ru-RU"/>
              </w:rPr>
              <w:t>24.05.27</w:t>
            </w:r>
          </w:p>
        </w:tc>
      </w:tr>
      <w:tr w14:paraId="305A85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2" w:type="dxa"/>
            <w:tcMar>
              <w:top w:w="50" w:type="dxa"/>
              <w:left w:w="100" w:type="dxa"/>
            </w:tcMar>
            <w:vAlign w:val="center"/>
          </w:tcPr>
          <w:p w14:paraId="1C5F1DEF">
            <w:pPr>
              <w:spacing w:before="0" w:after="0"/>
              <w:ind w:left="0"/>
              <w:jc w:val="left"/>
              <w:rPr>
                <w:rFonts w:hint="default"/>
                <w:lang w:val="ru-RU"/>
              </w:rPr>
            </w:pPr>
            <w:r>
              <w:rPr>
                <w:rFonts w:hint="default"/>
                <w:lang w:val="ru-RU"/>
              </w:rPr>
              <w:t>100</w:t>
            </w:r>
          </w:p>
        </w:tc>
        <w:tc>
          <w:tcPr>
            <w:tcW w:w="4684" w:type="dxa"/>
            <w:tcMar>
              <w:top w:w="50" w:type="dxa"/>
              <w:left w:w="100" w:type="dxa"/>
            </w:tcMar>
            <w:vAlign w:val="center"/>
          </w:tcPr>
          <w:p w14:paraId="55E61D2B">
            <w:pPr>
              <w:spacing w:before="0" w:after="0"/>
              <w:ind w:left="135"/>
              <w:jc w:val="left"/>
            </w:pPr>
            <w:r>
              <w:rPr>
                <w:rFonts w:ascii="Times New Roman" w:hAnsi="Times New Roman"/>
                <w:b w:val="0"/>
                <w:i w:val="0"/>
                <w:color w:val="000000"/>
                <w:sz w:val="24"/>
              </w:rPr>
              <w:t>Итоговое обобщение курса.</w:t>
            </w:r>
          </w:p>
        </w:tc>
        <w:tc>
          <w:tcPr>
            <w:tcW w:w="1881" w:type="dxa"/>
            <w:tcMar>
              <w:top w:w="50" w:type="dxa"/>
              <w:left w:w="100" w:type="dxa"/>
            </w:tcMar>
            <w:vAlign w:val="center"/>
          </w:tcPr>
          <w:p w14:paraId="0998CB60">
            <w:pPr>
              <w:spacing w:before="0" w:after="0" w:line="276" w:lineRule="auto"/>
              <w:ind w:left="135"/>
              <w:jc w:val="center"/>
            </w:pPr>
            <w:r>
              <w:rPr>
                <w:rFonts w:ascii="Times New Roman" w:hAnsi="Times New Roman"/>
                <w:b w:val="0"/>
                <w:i w:val="0"/>
                <w:color w:val="000000"/>
                <w:sz w:val="24"/>
              </w:rPr>
              <w:t xml:space="preserve"> 1 </w:t>
            </w:r>
          </w:p>
        </w:tc>
        <w:tc>
          <w:tcPr>
            <w:tcW w:w="1943" w:type="dxa"/>
            <w:tcMar>
              <w:top w:w="50" w:type="dxa"/>
              <w:left w:w="100" w:type="dxa"/>
            </w:tcMar>
            <w:vAlign w:val="center"/>
          </w:tcPr>
          <w:p w14:paraId="640686D5">
            <w:pPr>
              <w:spacing w:before="0" w:after="0" w:line="276" w:lineRule="auto"/>
              <w:ind w:left="135"/>
              <w:jc w:val="center"/>
            </w:pPr>
          </w:p>
        </w:tc>
        <w:tc>
          <w:tcPr>
            <w:tcW w:w="2010" w:type="dxa"/>
            <w:tcMar>
              <w:top w:w="50" w:type="dxa"/>
              <w:left w:w="100" w:type="dxa"/>
            </w:tcMar>
            <w:vAlign w:val="center"/>
          </w:tcPr>
          <w:p w14:paraId="66197C38">
            <w:pPr>
              <w:spacing w:before="0" w:after="0" w:line="276" w:lineRule="auto"/>
              <w:ind w:left="135"/>
              <w:jc w:val="center"/>
            </w:pPr>
          </w:p>
        </w:tc>
        <w:tc>
          <w:tcPr>
            <w:tcW w:w="1496" w:type="dxa"/>
            <w:tcMar>
              <w:top w:w="50" w:type="dxa"/>
              <w:left w:w="100" w:type="dxa"/>
            </w:tcMar>
            <w:vAlign w:val="center"/>
          </w:tcPr>
          <w:p w14:paraId="26E45693">
            <w:pPr>
              <w:spacing w:before="0" w:after="0"/>
              <w:ind w:left="135"/>
              <w:jc w:val="left"/>
              <w:rPr>
                <w:rFonts w:hint="default"/>
                <w:lang w:val="ru-RU"/>
              </w:rPr>
            </w:pPr>
            <w:r>
              <w:rPr>
                <w:rFonts w:hint="default"/>
                <w:lang w:val="ru-RU"/>
              </w:rPr>
              <w:t>26.05.27</w:t>
            </w:r>
          </w:p>
        </w:tc>
      </w:tr>
      <w:tr w14:paraId="041AA0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FE495C0">
            <w:pPr>
              <w:spacing w:before="0" w:after="0"/>
              <w:ind w:left="135"/>
              <w:jc w:val="left"/>
            </w:pPr>
            <w:r>
              <w:rPr>
                <w:rFonts w:ascii="Times New Roman" w:hAnsi="Times New Roman"/>
                <w:b w:val="0"/>
                <w:i w:val="0"/>
                <w:color w:val="000000"/>
                <w:sz w:val="24"/>
              </w:rPr>
              <w:t>ОБЩЕЕ КОЛИЧЕСТВО ЧАСОВ ПО ПРОГРАММЕ</w:t>
            </w:r>
          </w:p>
        </w:tc>
        <w:tc>
          <w:tcPr>
            <w:tcW w:w="1881" w:type="dxa"/>
            <w:tcMar>
              <w:top w:w="50" w:type="dxa"/>
              <w:left w:w="100" w:type="dxa"/>
            </w:tcMar>
            <w:vAlign w:val="center"/>
          </w:tcPr>
          <w:p w14:paraId="7A6E8193">
            <w:pPr>
              <w:spacing w:before="0" w:after="0" w:line="276" w:lineRule="auto"/>
              <w:ind w:left="135"/>
              <w:jc w:val="center"/>
              <w:rPr>
                <w:rFonts w:hint="default"/>
                <w:lang w:val="ru-RU"/>
              </w:rPr>
            </w:pPr>
            <w:r>
              <w:rPr>
                <w:rFonts w:hint="default"/>
                <w:lang w:val="ru-RU"/>
              </w:rPr>
              <w:t>100</w:t>
            </w:r>
          </w:p>
        </w:tc>
        <w:tc>
          <w:tcPr>
            <w:tcW w:w="1943" w:type="dxa"/>
            <w:tcMar>
              <w:top w:w="50" w:type="dxa"/>
              <w:left w:w="100" w:type="dxa"/>
            </w:tcMar>
            <w:vAlign w:val="center"/>
          </w:tcPr>
          <w:p w14:paraId="6194ACED">
            <w:pPr>
              <w:spacing w:before="0" w:after="0" w:line="276" w:lineRule="auto"/>
              <w:ind w:left="135"/>
              <w:jc w:val="cente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8</w:t>
            </w:r>
            <w:r>
              <w:rPr>
                <w:rFonts w:ascii="Times New Roman" w:hAnsi="Times New Roman"/>
                <w:b w:val="0"/>
                <w:i w:val="0"/>
                <w:color w:val="000000"/>
                <w:sz w:val="24"/>
              </w:rPr>
              <w:t xml:space="preserve"> </w:t>
            </w:r>
          </w:p>
        </w:tc>
        <w:tc>
          <w:tcPr>
            <w:tcW w:w="2010" w:type="dxa"/>
            <w:tcMar>
              <w:top w:w="50" w:type="dxa"/>
              <w:left w:w="100" w:type="dxa"/>
            </w:tcMar>
            <w:vAlign w:val="center"/>
          </w:tcPr>
          <w:p w14:paraId="08789EFD">
            <w:pPr>
              <w:spacing w:before="0" w:after="0" w:line="276" w:lineRule="auto"/>
              <w:ind w:left="135"/>
              <w:jc w:val="center"/>
            </w:pPr>
            <w:r>
              <w:rPr>
                <w:rFonts w:ascii="Times New Roman" w:hAnsi="Times New Roman"/>
                <w:b w:val="0"/>
                <w:i w:val="0"/>
                <w:color w:val="000000"/>
                <w:sz w:val="24"/>
              </w:rPr>
              <w:t xml:space="preserve"> 0 </w:t>
            </w:r>
          </w:p>
        </w:tc>
        <w:tc>
          <w:tcPr>
            <w:tcW w:w="1496" w:type="dxa"/>
            <w:tcMar>
              <w:top w:w="50" w:type="dxa"/>
              <w:left w:w="100" w:type="dxa"/>
            </w:tcMar>
            <w:vAlign w:val="center"/>
          </w:tcPr>
          <w:p w14:paraId="60889713">
            <w:pPr>
              <w:jc w:val="left"/>
            </w:pPr>
          </w:p>
        </w:tc>
      </w:tr>
    </w:tbl>
    <w:p w14:paraId="2BA990BB">
      <w:pPr>
        <w:sectPr>
          <w:pgSz w:w="16383" w:h="11906" w:orient="landscape"/>
          <w:cols w:space="720" w:num="1"/>
        </w:sectPr>
      </w:pPr>
    </w:p>
    <w:p w14:paraId="5E4E1BE4">
      <w:pPr>
        <w:spacing w:before="0" w:after="0"/>
        <w:ind w:left="120"/>
        <w:jc w:val="left"/>
      </w:pPr>
      <w:r>
        <w:rPr>
          <w:rFonts w:ascii="Times New Roman" w:hAnsi="Times New Roman"/>
          <w:b/>
          <w:i w:val="0"/>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0"/>
        <w:gridCol w:w="4424"/>
        <w:gridCol w:w="1939"/>
        <w:gridCol w:w="1961"/>
        <w:gridCol w:w="2019"/>
        <w:gridCol w:w="1543"/>
      </w:tblGrid>
      <w:tr w14:paraId="180F27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vMerge w:val="restart"/>
            <w:tcMar>
              <w:top w:w="50" w:type="dxa"/>
              <w:left w:w="100" w:type="dxa"/>
            </w:tcMar>
            <w:vAlign w:val="center"/>
          </w:tcPr>
          <w:p w14:paraId="7EEE9D82">
            <w:pPr>
              <w:spacing w:before="0" w:after="0"/>
              <w:ind w:left="135"/>
              <w:jc w:val="left"/>
            </w:pPr>
            <w:r>
              <w:rPr>
                <w:rFonts w:ascii="Times New Roman" w:hAnsi="Times New Roman"/>
                <w:b/>
                <w:i w:val="0"/>
                <w:color w:val="000000"/>
                <w:sz w:val="24"/>
              </w:rPr>
              <w:t xml:space="preserve">№ п/п </w:t>
            </w:r>
          </w:p>
          <w:p w14:paraId="6142239F">
            <w:pPr>
              <w:spacing w:before="0" w:after="0"/>
              <w:ind w:left="135"/>
              <w:jc w:val="left"/>
            </w:pPr>
          </w:p>
        </w:tc>
        <w:tc>
          <w:tcPr>
            <w:tcW w:w="2816" w:type="dxa"/>
            <w:vMerge w:val="restart"/>
            <w:tcMar>
              <w:top w:w="50" w:type="dxa"/>
              <w:left w:w="100" w:type="dxa"/>
            </w:tcMar>
            <w:vAlign w:val="center"/>
          </w:tcPr>
          <w:p w14:paraId="4A180112">
            <w:pPr>
              <w:spacing w:before="0" w:after="0"/>
              <w:ind w:left="135"/>
              <w:jc w:val="left"/>
            </w:pPr>
            <w:r>
              <w:rPr>
                <w:rFonts w:ascii="Times New Roman" w:hAnsi="Times New Roman"/>
                <w:b/>
                <w:i w:val="0"/>
                <w:color w:val="000000"/>
                <w:sz w:val="24"/>
              </w:rPr>
              <w:t xml:space="preserve">Тема урока </w:t>
            </w:r>
          </w:p>
          <w:p w14:paraId="34061DD1">
            <w:pPr>
              <w:spacing w:before="0" w:after="0"/>
              <w:ind w:left="135"/>
              <w:jc w:val="left"/>
            </w:pPr>
          </w:p>
        </w:tc>
        <w:tc>
          <w:tcPr>
            <w:tcW w:w="0" w:type="auto"/>
            <w:gridSpan w:val="3"/>
            <w:tcMar>
              <w:top w:w="50" w:type="dxa"/>
              <w:left w:w="100" w:type="dxa"/>
            </w:tcMar>
            <w:vAlign w:val="center"/>
          </w:tcPr>
          <w:p w14:paraId="128310DD">
            <w:pPr>
              <w:spacing w:before="0" w:after="0"/>
              <w:ind w:left="0"/>
              <w:jc w:val="left"/>
            </w:pPr>
            <w:r>
              <w:rPr>
                <w:rFonts w:ascii="Times New Roman" w:hAnsi="Times New Roman"/>
                <w:b/>
                <w:i w:val="0"/>
                <w:color w:val="000000"/>
                <w:sz w:val="24"/>
              </w:rPr>
              <w:t>Количество часов</w:t>
            </w:r>
          </w:p>
        </w:tc>
        <w:tc>
          <w:tcPr>
            <w:tcW w:w="1569" w:type="dxa"/>
            <w:vMerge w:val="restart"/>
            <w:tcMar>
              <w:top w:w="50" w:type="dxa"/>
              <w:left w:w="100" w:type="dxa"/>
            </w:tcMar>
            <w:vAlign w:val="center"/>
          </w:tcPr>
          <w:p w14:paraId="28281DDF">
            <w:pPr>
              <w:spacing w:before="0" w:after="0"/>
              <w:ind w:left="135"/>
              <w:jc w:val="left"/>
            </w:pPr>
            <w:r>
              <w:rPr>
                <w:rFonts w:ascii="Times New Roman" w:hAnsi="Times New Roman"/>
                <w:b/>
                <w:i w:val="0"/>
                <w:color w:val="000000"/>
                <w:sz w:val="24"/>
              </w:rPr>
              <w:t xml:space="preserve">Дата изучения </w:t>
            </w:r>
          </w:p>
          <w:p w14:paraId="59C98D9D">
            <w:pPr>
              <w:spacing w:before="0" w:after="0"/>
              <w:ind w:left="135"/>
              <w:jc w:val="left"/>
            </w:pPr>
          </w:p>
        </w:tc>
      </w:tr>
      <w:tr w14:paraId="6FBE50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D5AC3D8">
            <w:pPr>
              <w:jc w:val="left"/>
            </w:pPr>
          </w:p>
        </w:tc>
        <w:tc>
          <w:tcPr>
            <w:tcW w:w="0" w:type="auto"/>
            <w:vMerge w:val="continue"/>
            <w:tcBorders>
              <w:top w:val="nil"/>
            </w:tcBorders>
            <w:tcMar>
              <w:top w:w="50" w:type="dxa"/>
              <w:left w:w="100" w:type="dxa"/>
            </w:tcMar>
          </w:tcPr>
          <w:p w14:paraId="55369C5D">
            <w:pPr>
              <w:jc w:val="left"/>
            </w:pPr>
          </w:p>
        </w:tc>
        <w:tc>
          <w:tcPr>
            <w:tcW w:w="1283" w:type="dxa"/>
            <w:tcMar>
              <w:top w:w="50" w:type="dxa"/>
              <w:left w:w="100" w:type="dxa"/>
            </w:tcMar>
            <w:vAlign w:val="center"/>
          </w:tcPr>
          <w:p w14:paraId="6C2A9F56">
            <w:pPr>
              <w:spacing w:before="0" w:after="0"/>
              <w:ind w:left="135"/>
              <w:jc w:val="left"/>
            </w:pPr>
            <w:r>
              <w:rPr>
                <w:rFonts w:ascii="Times New Roman" w:hAnsi="Times New Roman"/>
                <w:b/>
                <w:i w:val="0"/>
                <w:color w:val="000000"/>
                <w:sz w:val="24"/>
              </w:rPr>
              <w:t xml:space="preserve">Всего </w:t>
            </w:r>
          </w:p>
          <w:p w14:paraId="0B681878">
            <w:pPr>
              <w:spacing w:before="0" w:after="0"/>
              <w:ind w:left="135"/>
              <w:jc w:val="left"/>
            </w:pPr>
          </w:p>
        </w:tc>
        <w:tc>
          <w:tcPr>
            <w:tcW w:w="2055" w:type="dxa"/>
            <w:tcMar>
              <w:top w:w="50" w:type="dxa"/>
              <w:left w:w="100" w:type="dxa"/>
            </w:tcMar>
            <w:vAlign w:val="center"/>
          </w:tcPr>
          <w:p w14:paraId="7DA030B2">
            <w:pPr>
              <w:spacing w:before="0" w:after="0"/>
              <w:ind w:left="135"/>
              <w:jc w:val="left"/>
            </w:pPr>
            <w:r>
              <w:rPr>
                <w:rFonts w:ascii="Times New Roman" w:hAnsi="Times New Roman"/>
                <w:b/>
                <w:i w:val="0"/>
                <w:color w:val="000000"/>
                <w:sz w:val="24"/>
              </w:rPr>
              <w:t xml:space="preserve">Контрольные работы </w:t>
            </w:r>
          </w:p>
          <w:p w14:paraId="111F2730">
            <w:pPr>
              <w:spacing w:before="0" w:after="0"/>
              <w:ind w:left="135"/>
              <w:jc w:val="left"/>
            </w:pPr>
          </w:p>
        </w:tc>
        <w:tc>
          <w:tcPr>
            <w:tcW w:w="2117" w:type="dxa"/>
            <w:tcMar>
              <w:top w:w="50" w:type="dxa"/>
              <w:left w:w="100" w:type="dxa"/>
            </w:tcMar>
            <w:vAlign w:val="center"/>
          </w:tcPr>
          <w:p w14:paraId="58057DF6">
            <w:pPr>
              <w:spacing w:before="0" w:after="0"/>
              <w:ind w:left="135"/>
              <w:jc w:val="left"/>
            </w:pPr>
            <w:r>
              <w:rPr>
                <w:rFonts w:ascii="Times New Roman" w:hAnsi="Times New Roman"/>
                <w:b/>
                <w:i w:val="0"/>
                <w:color w:val="000000"/>
                <w:sz w:val="24"/>
              </w:rPr>
              <w:t xml:space="preserve">Практические работы </w:t>
            </w:r>
          </w:p>
          <w:p w14:paraId="350F925B">
            <w:pPr>
              <w:spacing w:before="0" w:after="0"/>
              <w:ind w:left="135"/>
              <w:jc w:val="left"/>
            </w:pPr>
          </w:p>
        </w:tc>
        <w:tc>
          <w:tcPr>
            <w:tcW w:w="0" w:type="auto"/>
            <w:vMerge w:val="continue"/>
            <w:tcBorders>
              <w:top w:val="nil"/>
            </w:tcBorders>
            <w:tcMar>
              <w:top w:w="50" w:type="dxa"/>
              <w:left w:w="100" w:type="dxa"/>
            </w:tcMar>
          </w:tcPr>
          <w:p w14:paraId="2E6891C2">
            <w:pPr>
              <w:jc w:val="left"/>
            </w:pPr>
          </w:p>
        </w:tc>
      </w:tr>
      <w:tr w14:paraId="3A9CE8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7958FFAB">
            <w:pPr>
              <w:spacing w:before="0" w:after="0"/>
              <w:ind w:left="0"/>
              <w:jc w:val="left"/>
            </w:pPr>
            <w:r>
              <w:rPr>
                <w:rFonts w:ascii="Times New Roman" w:hAnsi="Times New Roman"/>
                <w:b w:val="0"/>
                <w:i w:val="0"/>
                <w:color w:val="000000"/>
                <w:sz w:val="24"/>
              </w:rPr>
              <w:t>1</w:t>
            </w:r>
          </w:p>
        </w:tc>
        <w:tc>
          <w:tcPr>
            <w:tcW w:w="2816" w:type="dxa"/>
            <w:tcMar>
              <w:top w:w="50" w:type="dxa"/>
              <w:left w:w="100" w:type="dxa"/>
            </w:tcMar>
            <w:vAlign w:val="center"/>
          </w:tcPr>
          <w:p w14:paraId="57CC881D">
            <w:pPr>
              <w:spacing w:before="0" w:after="0"/>
              <w:ind w:left="135"/>
              <w:jc w:val="left"/>
            </w:pPr>
            <w:r>
              <w:rPr>
                <w:rFonts w:ascii="Times New Roman" w:hAnsi="Times New Roman"/>
                <w:b w:val="0"/>
                <w:i w:val="0"/>
                <w:color w:val="000000"/>
                <w:sz w:val="24"/>
              </w:rPr>
              <w:t>Введение</w:t>
            </w:r>
          </w:p>
        </w:tc>
        <w:tc>
          <w:tcPr>
            <w:tcW w:w="1283" w:type="dxa"/>
            <w:tcMar>
              <w:top w:w="50" w:type="dxa"/>
              <w:left w:w="100" w:type="dxa"/>
            </w:tcMar>
            <w:vAlign w:val="center"/>
          </w:tcPr>
          <w:p w14:paraId="38F09A6C">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37CE9B72">
            <w:pPr>
              <w:spacing w:before="0" w:after="0" w:line="276" w:lineRule="auto"/>
              <w:ind w:left="135"/>
              <w:jc w:val="center"/>
            </w:pPr>
          </w:p>
        </w:tc>
        <w:tc>
          <w:tcPr>
            <w:tcW w:w="2117" w:type="dxa"/>
            <w:tcMar>
              <w:top w:w="50" w:type="dxa"/>
              <w:left w:w="100" w:type="dxa"/>
            </w:tcMar>
            <w:vAlign w:val="center"/>
          </w:tcPr>
          <w:p w14:paraId="3BA4388A">
            <w:pPr>
              <w:spacing w:before="0" w:after="0" w:line="276" w:lineRule="auto"/>
              <w:ind w:left="135"/>
              <w:jc w:val="center"/>
            </w:pPr>
          </w:p>
        </w:tc>
        <w:tc>
          <w:tcPr>
            <w:tcW w:w="1569" w:type="dxa"/>
            <w:tcMar>
              <w:top w:w="50" w:type="dxa"/>
              <w:left w:w="100" w:type="dxa"/>
            </w:tcMar>
            <w:vAlign w:val="center"/>
          </w:tcPr>
          <w:p w14:paraId="11EC60BE">
            <w:pPr>
              <w:spacing w:before="0" w:after="0"/>
              <w:ind w:left="135"/>
              <w:jc w:val="left"/>
              <w:rPr>
                <w:rFonts w:hint="default"/>
                <w:lang w:val="ru-RU"/>
              </w:rPr>
            </w:pPr>
            <w:r>
              <w:rPr>
                <w:rFonts w:hint="default"/>
                <w:lang w:val="ru-RU"/>
              </w:rPr>
              <w:t>01.09.26</w:t>
            </w:r>
          </w:p>
        </w:tc>
      </w:tr>
      <w:tr w14:paraId="020AFB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1186A6B2">
            <w:pPr>
              <w:spacing w:before="0" w:after="0"/>
              <w:ind w:left="0"/>
              <w:jc w:val="left"/>
            </w:pPr>
            <w:r>
              <w:rPr>
                <w:rFonts w:ascii="Times New Roman" w:hAnsi="Times New Roman"/>
                <w:b w:val="0"/>
                <w:i w:val="0"/>
                <w:color w:val="000000"/>
                <w:sz w:val="24"/>
              </w:rPr>
              <w:t>2</w:t>
            </w:r>
          </w:p>
        </w:tc>
        <w:tc>
          <w:tcPr>
            <w:tcW w:w="2816" w:type="dxa"/>
            <w:tcMar>
              <w:top w:w="50" w:type="dxa"/>
              <w:left w:w="100" w:type="dxa"/>
            </w:tcMar>
            <w:vAlign w:val="center"/>
          </w:tcPr>
          <w:p w14:paraId="7887DC52">
            <w:pPr>
              <w:spacing w:before="0" w:after="0"/>
              <w:ind w:left="135"/>
              <w:jc w:val="left"/>
            </w:pPr>
            <w:r>
              <w:rPr>
                <w:rFonts w:ascii="Times New Roman" w:hAnsi="Times New Roman"/>
                <w:b w:val="0"/>
                <w:i w:val="0"/>
                <w:color w:val="000000"/>
                <w:sz w:val="24"/>
                <w:lang w:val="ru-RU"/>
              </w:rPr>
              <w:t>Повторение</w:t>
            </w:r>
            <w:r>
              <w:rPr>
                <w:rFonts w:hint="default" w:ascii="Times New Roman" w:hAnsi="Times New Roman"/>
                <w:b w:val="0"/>
                <w:i w:val="0"/>
                <w:color w:val="000000"/>
                <w:sz w:val="24"/>
                <w:lang w:val="ru-RU"/>
              </w:rPr>
              <w:t xml:space="preserve"> материала за курс 6 класса </w:t>
            </w:r>
          </w:p>
        </w:tc>
        <w:tc>
          <w:tcPr>
            <w:tcW w:w="1283" w:type="dxa"/>
            <w:tcMar>
              <w:top w:w="50" w:type="dxa"/>
              <w:left w:w="100" w:type="dxa"/>
            </w:tcMar>
            <w:vAlign w:val="center"/>
          </w:tcPr>
          <w:p w14:paraId="2D2FE041">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68C45BBF">
            <w:pPr>
              <w:spacing w:before="0" w:after="0" w:line="276" w:lineRule="auto"/>
              <w:ind w:left="135"/>
              <w:jc w:val="center"/>
            </w:pPr>
          </w:p>
        </w:tc>
        <w:tc>
          <w:tcPr>
            <w:tcW w:w="2117" w:type="dxa"/>
            <w:tcMar>
              <w:top w:w="50" w:type="dxa"/>
              <w:left w:w="100" w:type="dxa"/>
            </w:tcMar>
            <w:vAlign w:val="center"/>
          </w:tcPr>
          <w:p w14:paraId="7F738C04">
            <w:pPr>
              <w:spacing w:before="0" w:after="0" w:line="276" w:lineRule="auto"/>
              <w:ind w:left="135"/>
              <w:jc w:val="center"/>
            </w:pPr>
          </w:p>
        </w:tc>
        <w:tc>
          <w:tcPr>
            <w:tcW w:w="1569" w:type="dxa"/>
            <w:tcMar>
              <w:top w:w="50" w:type="dxa"/>
              <w:left w:w="100" w:type="dxa"/>
            </w:tcMar>
            <w:vAlign w:val="center"/>
          </w:tcPr>
          <w:p w14:paraId="5883BF7E">
            <w:pPr>
              <w:spacing w:before="0" w:after="0"/>
              <w:ind w:left="135"/>
              <w:jc w:val="left"/>
              <w:rPr>
                <w:rFonts w:hint="default"/>
                <w:lang w:val="ru-RU"/>
              </w:rPr>
            </w:pPr>
            <w:r>
              <w:rPr>
                <w:rFonts w:hint="default"/>
                <w:lang w:val="ru-RU"/>
              </w:rPr>
              <w:t>02.09.26</w:t>
            </w:r>
          </w:p>
        </w:tc>
      </w:tr>
      <w:tr w14:paraId="370F52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306B70FA">
            <w:pPr>
              <w:spacing w:before="0" w:after="0"/>
              <w:ind w:left="0"/>
              <w:jc w:val="left"/>
            </w:pPr>
            <w:r>
              <w:rPr>
                <w:rFonts w:ascii="Times New Roman" w:hAnsi="Times New Roman"/>
                <w:b w:val="0"/>
                <w:i w:val="0"/>
                <w:color w:val="000000"/>
                <w:sz w:val="24"/>
              </w:rPr>
              <w:t>3</w:t>
            </w:r>
          </w:p>
        </w:tc>
        <w:tc>
          <w:tcPr>
            <w:tcW w:w="2816" w:type="dxa"/>
            <w:tcMar>
              <w:top w:w="50" w:type="dxa"/>
              <w:left w:w="100" w:type="dxa"/>
            </w:tcMar>
            <w:vAlign w:val="center"/>
          </w:tcPr>
          <w:p w14:paraId="1A501FA5">
            <w:pPr>
              <w:spacing w:before="0" w:after="0"/>
              <w:ind w:left="135"/>
              <w:jc w:val="left"/>
              <w:rPr>
                <w:rFonts w:hint="default"/>
                <w:lang w:val="ru-RU"/>
              </w:rPr>
            </w:pPr>
            <w:r>
              <w:rPr>
                <w:lang w:val="ru-RU"/>
              </w:rPr>
              <w:t>Входная</w:t>
            </w:r>
            <w:r>
              <w:rPr>
                <w:rFonts w:hint="default"/>
                <w:lang w:val="ru-RU"/>
              </w:rPr>
              <w:t xml:space="preserve"> контрольная работа</w:t>
            </w:r>
          </w:p>
        </w:tc>
        <w:tc>
          <w:tcPr>
            <w:tcW w:w="1283" w:type="dxa"/>
            <w:tcMar>
              <w:top w:w="50" w:type="dxa"/>
              <w:left w:w="100" w:type="dxa"/>
            </w:tcMar>
            <w:vAlign w:val="center"/>
          </w:tcPr>
          <w:p w14:paraId="5326E744">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5282441C">
            <w:pPr>
              <w:spacing w:before="0" w:after="0" w:line="276" w:lineRule="auto"/>
              <w:ind w:left="135"/>
              <w:jc w:val="center"/>
              <w:rPr>
                <w:rFonts w:hint="default"/>
                <w:lang w:val="ru-RU"/>
              </w:rPr>
            </w:pPr>
            <w:r>
              <w:rPr>
                <w:rFonts w:hint="default"/>
                <w:lang w:val="ru-RU"/>
              </w:rPr>
              <w:t>1</w:t>
            </w:r>
          </w:p>
        </w:tc>
        <w:tc>
          <w:tcPr>
            <w:tcW w:w="2117" w:type="dxa"/>
            <w:tcMar>
              <w:top w:w="50" w:type="dxa"/>
              <w:left w:w="100" w:type="dxa"/>
            </w:tcMar>
            <w:vAlign w:val="center"/>
          </w:tcPr>
          <w:p w14:paraId="6C2777A5">
            <w:pPr>
              <w:spacing w:before="0" w:after="0" w:line="276" w:lineRule="auto"/>
              <w:ind w:left="135"/>
              <w:jc w:val="center"/>
            </w:pPr>
          </w:p>
        </w:tc>
        <w:tc>
          <w:tcPr>
            <w:tcW w:w="1569" w:type="dxa"/>
            <w:tcMar>
              <w:top w:w="50" w:type="dxa"/>
              <w:left w:w="100" w:type="dxa"/>
            </w:tcMar>
            <w:vAlign w:val="center"/>
          </w:tcPr>
          <w:p w14:paraId="69642FD5">
            <w:pPr>
              <w:spacing w:before="0" w:after="0"/>
              <w:ind w:left="135"/>
              <w:jc w:val="left"/>
              <w:rPr>
                <w:rFonts w:hint="default"/>
                <w:lang w:val="ru-RU"/>
              </w:rPr>
            </w:pPr>
            <w:r>
              <w:rPr>
                <w:rFonts w:hint="default"/>
                <w:lang w:val="ru-RU"/>
              </w:rPr>
              <w:t>04.09.26</w:t>
            </w:r>
          </w:p>
        </w:tc>
      </w:tr>
      <w:tr w14:paraId="1AD7C8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2957FE9E">
            <w:pPr>
              <w:spacing w:before="0" w:after="0"/>
              <w:ind w:left="0"/>
              <w:jc w:val="left"/>
            </w:pPr>
            <w:r>
              <w:rPr>
                <w:rFonts w:ascii="Times New Roman" w:hAnsi="Times New Roman"/>
                <w:b w:val="0"/>
                <w:i w:val="0"/>
                <w:color w:val="000000"/>
                <w:sz w:val="24"/>
              </w:rPr>
              <w:t>4</w:t>
            </w:r>
          </w:p>
        </w:tc>
        <w:tc>
          <w:tcPr>
            <w:tcW w:w="2816" w:type="dxa"/>
            <w:tcMar>
              <w:top w:w="50" w:type="dxa"/>
              <w:left w:w="100" w:type="dxa"/>
            </w:tcMar>
            <w:vAlign w:val="center"/>
          </w:tcPr>
          <w:p w14:paraId="67DC646C">
            <w:pPr>
              <w:spacing w:before="0" w:after="0"/>
              <w:ind w:left="135"/>
              <w:jc w:val="left"/>
            </w:pPr>
            <w:r>
              <w:rPr>
                <w:rFonts w:ascii="Times New Roman" w:hAnsi="Times New Roman"/>
                <w:b w:val="0"/>
                <w:i w:val="0"/>
                <w:color w:val="000000"/>
                <w:sz w:val="24"/>
              </w:rPr>
              <w:t>Мир на заре Нового времени</w:t>
            </w:r>
            <w:r>
              <w:rPr>
                <w:rFonts w:hint="default" w:ascii="Times New Roman" w:hAnsi="Times New Roman"/>
                <w:b w:val="0"/>
                <w:i w:val="0"/>
                <w:color w:val="000000"/>
                <w:sz w:val="24"/>
                <w:lang w:val="ru-RU"/>
              </w:rPr>
              <w:t xml:space="preserve">  </w:t>
            </w:r>
          </w:p>
        </w:tc>
        <w:tc>
          <w:tcPr>
            <w:tcW w:w="1283" w:type="dxa"/>
            <w:tcMar>
              <w:top w:w="50" w:type="dxa"/>
              <w:left w:w="100" w:type="dxa"/>
            </w:tcMar>
            <w:vAlign w:val="center"/>
          </w:tcPr>
          <w:p w14:paraId="441310DB">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4B8B83B1">
            <w:pPr>
              <w:spacing w:before="0" w:after="0" w:line="276" w:lineRule="auto"/>
              <w:ind w:left="135"/>
              <w:jc w:val="center"/>
            </w:pPr>
          </w:p>
        </w:tc>
        <w:tc>
          <w:tcPr>
            <w:tcW w:w="2117" w:type="dxa"/>
            <w:tcMar>
              <w:top w:w="50" w:type="dxa"/>
              <w:left w:w="100" w:type="dxa"/>
            </w:tcMar>
            <w:vAlign w:val="center"/>
          </w:tcPr>
          <w:p w14:paraId="6C3E19FC">
            <w:pPr>
              <w:spacing w:before="0" w:after="0" w:line="276" w:lineRule="auto"/>
              <w:ind w:left="135"/>
              <w:jc w:val="center"/>
            </w:pPr>
          </w:p>
        </w:tc>
        <w:tc>
          <w:tcPr>
            <w:tcW w:w="1569" w:type="dxa"/>
            <w:tcMar>
              <w:top w:w="50" w:type="dxa"/>
              <w:left w:w="100" w:type="dxa"/>
            </w:tcMar>
            <w:vAlign w:val="center"/>
          </w:tcPr>
          <w:p w14:paraId="2D0AE0C4">
            <w:pPr>
              <w:spacing w:before="0" w:after="0"/>
              <w:ind w:left="135"/>
              <w:jc w:val="left"/>
              <w:rPr>
                <w:rFonts w:hint="default"/>
                <w:lang w:val="ru-RU"/>
              </w:rPr>
            </w:pPr>
            <w:r>
              <w:rPr>
                <w:rFonts w:hint="default"/>
                <w:lang w:val="ru-RU"/>
              </w:rPr>
              <w:t>08.09.26</w:t>
            </w:r>
          </w:p>
        </w:tc>
      </w:tr>
      <w:tr w14:paraId="42F5EF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0E855105">
            <w:pPr>
              <w:spacing w:before="0" w:after="0"/>
              <w:ind w:left="0"/>
              <w:jc w:val="left"/>
            </w:pPr>
            <w:r>
              <w:rPr>
                <w:rFonts w:ascii="Times New Roman" w:hAnsi="Times New Roman"/>
                <w:b w:val="0"/>
                <w:i w:val="0"/>
                <w:color w:val="000000"/>
                <w:sz w:val="24"/>
              </w:rPr>
              <w:t>5</w:t>
            </w:r>
          </w:p>
        </w:tc>
        <w:tc>
          <w:tcPr>
            <w:tcW w:w="2816" w:type="dxa"/>
            <w:tcMar>
              <w:top w:w="50" w:type="dxa"/>
              <w:left w:w="100" w:type="dxa"/>
            </w:tcMar>
            <w:vAlign w:val="center"/>
          </w:tcPr>
          <w:p w14:paraId="2633754D">
            <w:pPr>
              <w:spacing w:before="0" w:after="0"/>
              <w:ind w:left="135"/>
              <w:jc w:val="left"/>
            </w:pPr>
            <w:r>
              <w:rPr>
                <w:rFonts w:ascii="Times New Roman" w:hAnsi="Times New Roman"/>
                <w:b w:val="0"/>
                <w:i w:val="0"/>
                <w:color w:val="000000"/>
                <w:sz w:val="24"/>
              </w:rPr>
              <w:t>Великие географические открытия</w:t>
            </w:r>
          </w:p>
        </w:tc>
        <w:tc>
          <w:tcPr>
            <w:tcW w:w="1283" w:type="dxa"/>
            <w:tcMar>
              <w:top w:w="50" w:type="dxa"/>
              <w:left w:w="100" w:type="dxa"/>
            </w:tcMar>
            <w:vAlign w:val="center"/>
          </w:tcPr>
          <w:p w14:paraId="33CA6592">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730B3DD9">
            <w:pPr>
              <w:spacing w:before="0" w:after="0" w:line="276" w:lineRule="auto"/>
              <w:ind w:left="135"/>
              <w:jc w:val="center"/>
            </w:pPr>
            <w:r>
              <w:rPr>
                <w:rFonts w:ascii="Times New Roman" w:hAnsi="Times New Roman"/>
                <w:b w:val="0"/>
                <w:i w:val="0"/>
                <w:color w:val="000000"/>
                <w:sz w:val="24"/>
              </w:rPr>
              <w:t xml:space="preserve"> </w:t>
            </w:r>
          </w:p>
        </w:tc>
        <w:tc>
          <w:tcPr>
            <w:tcW w:w="2117" w:type="dxa"/>
            <w:tcMar>
              <w:top w:w="50" w:type="dxa"/>
              <w:left w:w="100" w:type="dxa"/>
            </w:tcMar>
            <w:vAlign w:val="center"/>
          </w:tcPr>
          <w:p w14:paraId="4D218BEB">
            <w:pPr>
              <w:spacing w:before="0" w:after="0" w:line="276" w:lineRule="auto"/>
              <w:ind w:left="135"/>
              <w:jc w:val="center"/>
            </w:pPr>
          </w:p>
        </w:tc>
        <w:tc>
          <w:tcPr>
            <w:tcW w:w="1569" w:type="dxa"/>
            <w:tcMar>
              <w:top w:w="50" w:type="dxa"/>
              <w:left w:w="100" w:type="dxa"/>
            </w:tcMar>
            <w:vAlign w:val="center"/>
          </w:tcPr>
          <w:p w14:paraId="1DD720DA">
            <w:pPr>
              <w:spacing w:before="0" w:after="0"/>
              <w:ind w:left="135"/>
              <w:jc w:val="left"/>
              <w:rPr>
                <w:rFonts w:hint="default"/>
                <w:lang w:val="ru-RU"/>
              </w:rPr>
            </w:pPr>
            <w:r>
              <w:rPr>
                <w:rFonts w:hint="default"/>
                <w:lang w:val="ru-RU"/>
              </w:rPr>
              <w:t>09.09.26</w:t>
            </w:r>
          </w:p>
        </w:tc>
      </w:tr>
      <w:tr w14:paraId="6C6D47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8EDBC7E">
            <w:pPr>
              <w:spacing w:before="0" w:after="0"/>
              <w:ind w:left="0"/>
              <w:jc w:val="left"/>
            </w:pPr>
            <w:r>
              <w:rPr>
                <w:rFonts w:ascii="Times New Roman" w:hAnsi="Times New Roman"/>
                <w:b w:val="0"/>
                <w:i w:val="0"/>
                <w:color w:val="000000"/>
                <w:sz w:val="24"/>
              </w:rPr>
              <w:t>6</w:t>
            </w:r>
          </w:p>
        </w:tc>
        <w:tc>
          <w:tcPr>
            <w:tcW w:w="2816" w:type="dxa"/>
            <w:tcMar>
              <w:top w:w="50" w:type="dxa"/>
              <w:left w:w="100" w:type="dxa"/>
            </w:tcMar>
            <w:vAlign w:val="center"/>
          </w:tcPr>
          <w:p w14:paraId="68D685BA">
            <w:pPr>
              <w:spacing w:before="0" w:after="0"/>
              <w:ind w:left="135"/>
              <w:jc w:val="left"/>
            </w:pPr>
            <w:r>
              <w:rPr>
                <w:rFonts w:ascii="Times New Roman" w:hAnsi="Times New Roman"/>
                <w:b w:val="0"/>
                <w:i w:val="0"/>
                <w:color w:val="000000"/>
                <w:sz w:val="24"/>
              </w:rPr>
              <w:t>Колониальные империи раннего Нового времени</w:t>
            </w:r>
          </w:p>
        </w:tc>
        <w:tc>
          <w:tcPr>
            <w:tcW w:w="1283" w:type="dxa"/>
            <w:tcMar>
              <w:top w:w="50" w:type="dxa"/>
              <w:left w:w="100" w:type="dxa"/>
            </w:tcMar>
            <w:vAlign w:val="center"/>
          </w:tcPr>
          <w:p w14:paraId="3FF0FBA0">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5B1B5530">
            <w:pPr>
              <w:spacing w:before="0" w:after="0" w:line="276" w:lineRule="auto"/>
              <w:ind w:left="135"/>
              <w:jc w:val="center"/>
            </w:pPr>
          </w:p>
        </w:tc>
        <w:tc>
          <w:tcPr>
            <w:tcW w:w="2117" w:type="dxa"/>
            <w:tcMar>
              <w:top w:w="50" w:type="dxa"/>
              <w:left w:w="100" w:type="dxa"/>
            </w:tcMar>
            <w:vAlign w:val="center"/>
          </w:tcPr>
          <w:p w14:paraId="29578754">
            <w:pPr>
              <w:spacing w:before="0" w:after="0" w:line="276" w:lineRule="auto"/>
              <w:ind w:left="135"/>
              <w:jc w:val="center"/>
            </w:pPr>
          </w:p>
        </w:tc>
        <w:tc>
          <w:tcPr>
            <w:tcW w:w="1569" w:type="dxa"/>
            <w:tcMar>
              <w:top w:w="50" w:type="dxa"/>
              <w:left w:w="100" w:type="dxa"/>
            </w:tcMar>
            <w:vAlign w:val="center"/>
          </w:tcPr>
          <w:p w14:paraId="20BE46AE">
            <w:pPr>
              <w:spacing w:before="0" w:after="0"/>
              <w:ind w:left="135"/>
              <w:jc w:val="left"/>
              <w:rPr>
                <w:rFonts w:hint="default"/>
                <w:lang w:val="ru-RU"/>
              </w:rPr>
            </w:pPr>
            <w:r>
              <w:rPr>
                <w:rFonts w:hint="default"/>
                <w:lang w:val="ru-RU"/>
              </w:rPr>
              <w:t>11.09.26</w:t>
            </w:r>
          </w:p>
        </w:tc>
      </w:tr>
      <w:tr w14:paraId="5ACFF2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F4D4DD8">
            <w:pPr>
              <w:spacing w:before="0" w:after="0"/>
              <w:ind w:left="0"/>
              <w:jc w:val="left"/>
            </w:pPr>
            <w:r>
              <w:rPr>
                <w:rFonts w:ascii="Times New Roman" w:hAnsi="Times New Roman"/>
                <w:b w:val="0"/>
                <w:i w:val="0"/>
                <w:color w:val="000000"/>
                <w:sz w:val="24"/>
              </w:rPr>
              <w:t>7</w:t>
            </w:r>
          </w:p>
        </w:tc>
        <w:tc>
          <w:tcPr>
            <w:tcW w:w="2816" w:type="dxa"/>
            <w:tcMar>
              <w:top w:w="50" w:type="dxa"/>
              <w:left w:w="100" w:type="dxa"/>
            </w:tcMar>
            <w:vAlign w:val="center"/>
          </w:tcPr>
          <w:p w14:paraId="074AD481">
            <w:pPr>
              <w:spacing w:before="0" w:after="0"/>
              <w:ind w:left="135"/>
              <w:jc w:val="left"/>
            </w:pPr>
            <w:r>
              <w:rPr>
                <w:rFonts w:hint="default" w:ascii="Times New Roman" w:hAnsi="Times New Roman"/>
                <w:b w:val="0"/>
                <w:i w:val="0"/>
                <w:color w:val="000000"/>
                <w:sz w:val="24"/>
                <w:lang w:val="ru-RU"/>
              </w:rPr>
              <w:t xml:space="preserve"> </w:t>
            </w:r>
            <w:r>
              <w:rPr>
                <w:rFonts w:ascii="Times New Roman" w:hAnsi="Times New Roman"/>
                <w:b w:val="0"/>
                <w:i w:val="0"/>
                <w:color w:val="000000"/>
                <w:sz w:val="24"/>
              </w:rPr>
              <w:t>Сельский и городской мир в эпоху зарождения капитализма</w:t>
            </w:r>
            <w:r>
              <w:rPr>
                <w:rFonts w:hint="default" w:ascii="Times New Roman" w:hAnsi="Times New Roman"/>
                <w:b w:val="0"/>
                <w:i w:val="0"/>
                <w:color w:val="000000"/>
                <w:sz w:val="24"/>
                <w:lang w:val="ru-RU"/>
              </w:rPr>
              <w:t xml:space="preserve"> </w:t>
            </w:r>
          </w:p>
        </w:tc>
        <w:tc>
          <w:tcPr>
            <w:tcW w:w="1283" w:type="dxa"/>
            <w:tcMar>
              <w:top w:w="50" w:type="dxa"/>
              <w:left w:w="100" w:type="dxa"/>
            </w:tcMar>
            <w:vAlign w:val="center"/>
          </w:tcPr>
          <w:p w14:paraId="1651CA9D">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0C6E285E">
            <w:pPr>
              <w:spacing w:before="0" w:after="0" w:line="276" w:lineRule="auto"/>
              <w:ind w:left="135"/>
              <w:jc w:val="center"/>
            </w:pPr>
          </w:p>
        </w:tc>
        <w:tc>
          <w:tcPr>
            <w:tcW w:w="2117" w:type="dxa"/>
            <w:tcMar>
              <w:top w:w="50" w:type="dxa"/>
              <w:left w:w="100" w:type="dxa"/>
            </w:tcMar>
            <w:vAlign w:val="center"/>
          </w:tcPr>
          <w:p w14:paraId="40971367">
            <w:pPr>
              <w:spacing w:before="0" w:after="0" w:line="276" w:lineRule="auto"/>
              <w:ind w:left="135"/>
              <w:jc w:val="center"/>
            </w:pPr>
          </w:p>
        </w:tc>
        <w:tc>
          <w:tcPr>
            <w:tcW w:w="1569" w:type="dxa"/>
            <w:tcMar>
              <w:top w:w="50" w:type="dxa"/>
              <w:left w:w="100" w:type="dxa"/>
            </w:tcMar>
            <w:vAlign w:val="center"/>
          </w:tcPr>
          <w:p w14:paraId="56F3EEB3">
            <w:pPr>
              <w:spacing w:before="0" w:after="0"/>
              <w:ind w:left="135"/>
              <w:jc w:val="left"/>
              <w:rPr>
                <w:rFonts w:hint="default"/>
                <w:lang w:val="ru-RU"/>
              </w:rPr>
            </w:pPr>
            <w:r>
              <w:rPr>
                <w:rFonts w:hint="default"/>
                <w:lang w:val="ru-RU"/>
              </w:rPr>
              <w:t>15.09.26</w:t>
            </w:r>
          </w:p>
        </w:tc>
      </w:tr>
      <w:tr w14:paraId="186DD8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730942A6">
            <w:pPr>
              <w:spacing w:before="0" w:after="0"/>
              <w:ind w:left="0"/>
              <w:jc w:val="left"/>
            </w:pPr>
            <w:r>
              <w:rPr>
                <w:rFonts w:ascii="Times New Roman" w:hAnsi="Times New Roman"/>
                <w:b w:val="0"/>
                <w:i w:val="0"/>
                <w:color w:val="000000"/>
                <w:sz w:val="24"/>
              </w:rPr>
              <w:t>8</w:t>
            </w:r>
          </w:p>
        </w:tc>
        <w:tc>
          <w:tcPr>
            <w:tcW w:w="2816" w:type="dxa"/>
            <w:tcMar>
              <w:top w:w="50" w:type="dxa"/>
              <w:left w:w="100" w:type="dxa"/>
            </w:tcMar>
            <w:vAlign w:val="center"/>
          </w:tcPr>
          <w:p w14:paraId="4C5EFD96">
            <w:pPr>
              <w:spacing w:before="0" w:after="0"/>
              <w:ind w:left="135"/>
              <w:jc w:val="left"/>
            </w:pPr>
            <w:r>
              <w:rPr>
                <w:rFonts w:ascii="Times New Roman" w:hAnsi="Times New Roman"/>
                <w:b w:val="0"/>
                <w:i w:val="0"/>
                <w:color w:val="000000"/>
                <w:sz w:val="24"/>
              </w:rPr>
              <w:t>Человек, общество, государство</w:t>
            </w:r>
            <w:r>
              <w:rPr>
                <w:rFonts w:hint="default" w:ascii="Times New Roman" w:hAnsi="Times New Roman"/>
                <w:b w:val="0"/>
                <w:i w:val="0"/>
                <w:color w:val="000000"/>
                <w:sz w:val="24"/>
                <w:lang w:val="ru-RU"/>
              </w:rPr>
              <w:t xml:space="preserve"> </w:t>
            </w:r>
          </w:p>
        </w:tc>
        <w:tc>
          <w:tcPr>
            <w:tcW w:w="1283" w:type="dxa"/>
            <w:tcMar>
              <w:top w:w="50" w:type="dxa"/>
              <w:left w:w="100" w:type="dxa"/>
            </w:tcMar>
            <w:vAlign w:val="center"/>
          </w:tcPr>
          <w:p w14:paraId="203D8BE6">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19A0FFF2">
            <w:pPr>
              <w:spacing w:before="0" w:after="0" w:line="276" w:lineRule="auto"/>
              <w:ind w:left="135"/>
              <w:jc w:val="center"/>
            </w:pPr>
          </w:p>
        </w:tc>
        <w:tc>
          <w:tcPr>
            <w:tcW w:w="2117" w:type="dxa"/>
            <w:tcMar>
              <w:top w:w="50" w:type="dxa"/>
              <w:left w:w="100" w:type="dxa"/>
            </w:tcMar>
            <w:vAlign w:val="center"/>
          </w:tcPr>
          <w:p w14:paraId="19F1305E">
            <w:pPr>
              <w:spacing w:before="0" w:after="0" w:line="276" w:lineRule="auto"/>
              <w:ind w:left="135"/>
              <w:jc w:val="center"/>
            </w:pPr>
          </w:p>
        </w:tc>
        <w:tc>
          <w:tcPr>
            <w:tcW w:w="1569" w:type="dxa"/>
            <w:tcMar>
              <w:top w:w="50" w:type="dxa"/>
              <w:left w:w="100" w:type="dxa"/>
            </w:tcMar>
            <w:vAlign w:val="center"/>
          </w:tcPr>
          <w:p w14:paraId="206E3ED9">
            <w:pPr>
              <w:spacing w:before="0" w:after="0"/>
              <w:ind w:left="135"/>
              <w:jc w:val="left"/>
              <w:rPr>
                <w:rFonts w:hint="default"/>
                <w:lang w:val="ru-RU"/>
              </w:rPr>
            </w:pPr>
            <w:r>
              <w:rPr>
                <w:rFonts w:hint="default"/>
                <w:lang w:val="ru-RU"/>
              </w:rPr>
              <w:t>16.09.26</w:t>
            </w:r>
          </w:p>
        </w:tc>
      </w:tr>
      <w:tr w14:paraId="4C93AF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25A1A45E">
            <w:pPr>
              <w:spacing w:before="0" w:after="0"/>
              <w:ind w:left="0"/>
              <w:jc w:val="left"/>
            </w:pPr>
            <w:r>
              <w:rPr>
                <w:rFonts w:ascii="Times New Roman" w:hAnsi="Times New Roman"/>
                <w:b w:val="0"/>
                <w:i w:val="0"/>
                <w:color w:val="000000"/>
                <w:sz w:val="24"/>
              </w:rPr>
              <w:t>9</w:t>
            </w:r>
          </w:p>
        </w:tc>
        <w:tc>
          <w:tcPr>
            <w:tcW w:w="2816" w:type="dxa"/>
            <w:tcMar>
              <w:top w:w="50" w:type="dxa"/>
              <w:left w:w="100" w:type="dxa"/>
            </w:tcMar>
            <w:vAlign w:val="center"/>
          </w:tcPr>
          <w:p w14:paraId="48DE657E">
            <w:pPr>
              <w:spacing w:before="0" w:after="0"/>
              <w:ind w:left="135"/>
              <w:jc w:val="left"/>
            </w:pPr>
            <w:r>
              <w:rPr>
                <w:rFonts w:ascii="Times New Roman" w:hAnsi="Times New Roman"/>
                <w:b w:val="0"/>
                <w:i w:val="0"/>
                <w:color w:val="000000"/>
                <w:sz w:val="24"/>
              </w:rPr>
              <w:t>Реформация и Контрреформация</w:t>
            </w:r>
            <w:r>
              <w:rPr>
                <w:rFonts w:hint="default" w:ascii="Times New Roman" w:hAnsi="Times New Roman"/>
                <w:b w:val="0"/>
                <w:i w:val="0"/>
                <w:color w:val="000000"/>
                <w:sz w:val="24"/>
                <w:lang w:val="ru-RU"/>
              </w:rPr>
              <w:t xml:space="preserve"> </w:t>
            </w:r>
          </w:p>
        </w:tc>
        <w:tc>
          <w:tcPr>
            <w:tcW w:w="1283" w:type="dxa"/>
            <w:tcMar>
              <w:top w:w="50" w:type="dxa"/>
              <w:left w:w="100" w:type="dxa"/>
            </w:tcMar>
            <w:vAlign w:val="center"/>
          </w:tcPr>
          <w:p w14:paraId="4CAB1B7D">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32F377B1">
            <w:pPr>
              <w:spacing w:before="0" w:after="0" w:line="276" w:lineRule="auto"/>
              <w:ind w:left="135"/>
              <w:jc w:val="center"/>
            </w:pPr>
          </w:p>
        </w:tc>
        <w:tc>
          <w:tcPr>
            <w:tcW w:w="2117" w:type="dxa"/>
            <w:tcMar>
              <w:top w:w="50" w:type="dxa"/>
              <w:left w:w="100" w:type="dxa"/>
            </w:tcMar>
            <w:vAlign w:val="center"/>
          </w:tcPr>
          <w:p w14:paraId="751BD0B8">
            <w:pPr>
              <w:spacing w:before="0" w:after="0" w:line="276" w:lineRule="auto"/>
              <w:ind w:left="135"/>
              <w:jc w:val="center"/>
            </w:pPr>
          </w:p>
        </w:tc>
        <w:tc>
          <w:tcPr>
            <w:tcW w:w="1569" w:type="dxa"/>
            <w:tcMar>
              <w:top w:w="50" w:type="dxa"/>
              <w:left w:w="100" w:type="dxa"/>
            </w:tcMar>
            <w:vAlign w:val="center"/>
          </w:tcPr>
          <w:p w14:paraId="0CB34F98">
            <w:pPr>
              <w:spacing w:before="0" w:after="0"/>
              <w:ind w:left="135"/>
              <w:jc w:val="left"/>
              <w:rPr>
                <w:rFonts w:hint="default"/>
                <w:lang w:val="ru-RU"/>
              </w:rPr>
            </w:pPr>
            <w:r>
              <w:rPr>
                <w:rFonts w:hint="default"/>
                <w:lang w:val="ru-RU"/>
              </w:rPr>
              <w:t>18.09.26</w:t>
            </w:r>
          </w:p>
        </w:tc>
      </w:tr>
      <w:tr w14:paraId="605030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289E87EB">
            <w:pPr>
              <w:spacing w:before="0" w:after="0"/>
              <w:ind w:left="0"/>
              <w:jc w:val="left"/>
            </w:pPr>
            <w:r>
              <w:rPr>
                <w:rFonts w:ascii="Times New Roman" w:hAnsi="Times New Roman"/>
                <w:b w:val="0"/>
                <w:i w:val="0"/>
                <w:color w:val="000000"/>
                <w:sz w:val="24"/>
              </w:rPr>
              <w:t>10</w:t>
            </w:r>
          </w:p>
        </w:tc>
        <w:tc>
          <w:tcPr>
            <w:tcW w:w="2816" w:type="dxa"/>
            <w:tcMar>
              <w:top w:w="50" w:type="dxa"/>
              <w:left w:w="100" w:type="dxa"/>
            </w:tcMar>
            <w:vAlign w:val="center"/>
          </w:tcPr>
          <w:p w14:paraId="53FE5682">
            <w:pPr>
              <w:spacing w:before="0" w:after="0"/>
              <w:ind w:left="135"/>
              <w:jc w:val="left"/>
            </w:pPr>
            <w:r>
              <w:rPr>
                <w:rFonts w:ascii="Times New Roman" w:hAnsi="Times New Roman"/>
                <w:b w:val="0"/>
                <w:i w:val="0"/>
                <w:color w:val="000000"/>
                <w:sz w:val="24"/>
              </w:rPr>
              <w:t>Германские земли и держава австрийских Габсбургов</w:t>
            </w:r>
          </w:p>
        </w:tc>
        <w:tc>
          <w:tcPr>
            <w:tcW w:w="1283" w:type="dxa"/>
            <w:tcMar>
              <w:top w:w="50" w:type="dxa"/>
              <w:left w:w="100" w:type="dxa"/>
            </w:tcMar>
            <w:vAlign w:val="center"/>
          </w:tcPr>
          <w:p w14:paraId="548EFA1A">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634E5489">
            <w:pPr>
              <w:spacing w:before="0" w:after="0" w:line="276" w:lineRule="auto"/>
              <w:ind w:left="135"/>
              <w:jc w:val="center"/>
            </w:pPr>
          </w:p>
        </w:tc>
        <w:tc>
          <w:tcPr>
            <w:tcW w:w="2117" w:type="dxa"/>
            <w:tcMar>
              <w:top w:w="50" w:type="dxa"/>
              <w:left w:w="100" w:type="dxa"/>
            </w:tcMar>
            <w:vAlign w:val="center"/>
          </w:tcPr>
          <w:p w14:paraId="725C0102">
            <w:pPr>
              <w:spacing w:before="0" w:after="0" w:line="276" w:lineRule="auto"/>
              <w:ind w:left="135"/>
              <w:jc w:val="center"/>
            </w:pPr>
          </w:p>
        </w:tc>
        <w:tc>
          <w:tcPr>
            <w:tcW w:w="1569" w:type="dxa"/>
            <w:tcMar>
              <w:top w:w="50" w:type="dxa"/>
              <w:left w:w="100" w:type="dxa"/>
            </w:tcMar>
            <w:vAlign w:val="center"/>
          </w:tcPr>
          <w:p w14:paraId="171FC665">
            <w:pPr>
              <w:spacing w:before="0" w:after="0"/>
              <w:ind w:left="135"/>
              <w:jc w:val="left"/>
              <w:rPr>
                <w:rFonts w:hint="default"/>
                <w:lang w:val="ru-RU"/>
              </w:rPr>
            </w:pPr>
            <w:r>
              <w:rPr>
                <w:rFonts w:hint="default"/>
                <w:lang w:val="ru-RU"/>
              </w:rPr>
              <w:t>22.09.26</w:t>
            </w:r>
          </w:p>
        </w:tc>
      </w:tr>
      <w:tr w14:paraId="599A5E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4E713556">
            <w:pPr>
              <w:spacing w:before="0" w:after="0"/>
              <w:ind w:left="0"/>
              <w:jc w:val="left"/>
            </w:pPr>
            <w:r>
              <w:rPr>
                <w:rFonts w:ascii="Times New Roman" w:hAnsi="Times New Roman"/>
                <w:b w:val="0"/>
                <w:i w:val="0"/>
                <w:color w:val="000000"/>
                <w:sz w:val="24"/>
              </w:rPr>
              <w:t>11</w:t>
            </w:r>
          </w:p>
        </w:tc>
        <w:tc>
          <w:tcPr>
            <w:tcW w:w="2816" w:type="dxa"/>
            <w:tcMar>
              <w:top w:w="50" w:type="dxa"/>
              <w:left w:w="100" w:type="dxa"/>
            </w:tcMar>
            <w:vAlign w:val="center"/>
          </w:tcPr>
          <w:p w14:paraId="70477359">
            <w:pPr>
              <w:spacing w:before="0" w:after="0"/>
              <w:ind w:left="135"/>
              <w:jc w:val="left"/>
            </w:pPr>
            <w:r>
              <w:rPr>
                <w:rFonts w:hint="default" w:ascii="Times New Roman" w:hAnsi="Times New Roman"/>
                <w:b w:val="0"/>
                <w:i w:val="0"/>
                <w:color w:val="000000"/>
                <w:sz w:val="24"/>
                <w:lang w:val="ru-RU"/>
              </w:rPr>
              <w:t xml:space="preserve"> </w:t>
            </w:r>
            <w:r>
              <w:rPr>
                <w:rFonts w:ascii="Times New Roman" w:hAnsi="Times New Roman"/>
                <w:b w:val="0"/>
                <w:i w:val="0"/>
                <w:color w:val="000000"/>
                <w:sz w:val="24"/>
              </w:rPr>
              <w:t>Испанская монархия</w:t>
            </w:r>
            <w:r>
              <w:rPr>
                <w:rFonts w:hint="default" w:ascii="Times New Roman" w:hAnsi="Times New Roman"/>
                <w:b w:val="0"/>
                <w:i w:val="0"/>
                <w:color w:val="000000"/>
                <w:sz w:val="24"/>
                <w:lang w:val="ru-RU"/>
              </w:rPr>
              <w:t xml:space="preserve"> </w:t>
            </w:r>
          </w:p>
        </w:tc>
        <w:tc>
          <w:tcPr>
            <w:tcW w:w="1283" w:type="dxa"/>
            <w:tcMar>
              <w:top w:w="50" w:type="dxa"/>
              <w:left w:w="100" w:type="dxa"/>
            </w:tcMar>
            <w:vAlign w:val="center"/>
          </w:tcPr>
          <w:p w14:paraId="5E08C3D6">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449BD606">
            <w:pPr>
              <w:spacing w:before="0" w:after="0" w:line="276" w:lineRule="auto"/>
              <w:ind w:left="135"/>
              <w:jc w:val="center"/>
            </w:pPr>
          </w:p>
        </w:tc>
        <w:tc>
          <w:tcPr>
            <w:tcW w:w="2117" w:type="dxa"/>
            <w:tcMar>
              <w:top w:w="50" w:type="dxa"/>
              <w:left w:w="100" w:type="dxa"/>
            </w:tcMar>
            <w:vAlign w:val="center"/>
          </w:tcPr>
          <w:p w14:paraId="6BF85A21">
            <w:pPr>
              <w:spacing w:before="0" w:after="0" w:line="276" w:lineRule="auto"/>
              <w:ind w:left="135"/>
              <w:jc w:val="center"/>
            </w:pPr>
          </w:p>
        </w:tc>
        <w:tc>
          <w:tcPr>
            <w:tcW w:w="1569" w:type="dxa"/>
            <w:tcMar>
              <w:top w:w="50" w:type="dxa"/>
              <w:left w:w="100" w:type="dxa"/>
            </w:tcMar>
            <w:vAlign w:val="center"/>
          </w:tcPr>
          <w:p w14:paraId="21317783">
            <w:pPr>
              <w:spacing w:before="0" w:after="0"/>
              <w:ind w:left="135"/>
              <w:jc w:val="left"/>
              <w:rPr>
                <w:rFonts w:hint="default"/>
                <w:lang w:val="ru-RU"/>
              </w:rPr>
            </w:pPr>
            <w:r>
              <w:rPr>
                <w:rFonts w:hint="default"/>
                <w:lang w:val="ru-RU"/>
              </w:rPr>
              <w:t>23.09.26</w:t>
            </w:r>
          </w:p>
        </w:tc>
      </w:tr>
      <w:tr w14:paraId="53FDA0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FE6B03F">
            <w:pPr>
              <w:spacing w:before="0" w:after="0"/>
              <w:ind w:left="0"/>
              <w:jc w:val="left"/>
            </w:pPr>
            <w:r>
              <w:rPr>
                <w:rFonts w:ascii="Times New Roman" w:hAnsi="Times New Roman"/>
                <w:b w:val="0"/>
                <w:i w:val="0"/>
                <w:color w:val="000000"/>
                <w:sz w:val="24"/>
              </w:rPr>
              <w:t>12</w:t>
            </w:r>
          </w:p>
        </w:tc>
        <w:tc>
          <w:tcPr>
            <w:tcW w:w="2816" w:type="dxa"/>
            <w:tcMar>
              <w:top w:w="50" w:type="dxa"/>
              <w:left w:w="100" w:type="dxa"/>
            </w:tcMar>
            <w:vAlign w:val="center"/>
          </w:tcPr>
          <w:p w14:paraId="72BBB79B">
            <w:pPr>
              <w:spacing w:before="0" w:after="0"/>
              <w:ind w:left="135"/>
              <w:jc w:val="left"/>
            </w:pPr>
            <w:r>
              <w:rPr>
                <w:rFonts w:ascii="Times New Roman" w:hAnsi="Times New Roman"/>
                <w:b w:val="0"/>
                <w:i w:val="0"/>
                <w:color w:val="000000"/>
                <w:sz w:val="24"/>
              </w:rPr>
              <w:t>Нидерланды: путь к расцвету</w:t>
            </w:r>
          </w:p>
        </w:tc>
        <w:tc>
          <w:tcPr>
            <w:tcW w:w="1283" w:type="dxa"/>
            <w:tcMar>
              <w:top w:w="50" w:type="dxa"/>
              <w:left w:w="100" w:type="dxa"/>
            </w:tcMar>
            <w:vAlign w:val="center"/>
          </w:tcPr>
          <w:p w14:paraId="487290EB">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696A7176">
            <w:pPr>
              <w:spacing w:before="0" w:after="0" w:line="276" w:lineRule="auto"/>
              <w:ind w:left="135"/>
              <w:jc w:val="center"/>
            </w:pPr>
          </w:p>
        </w:tc>
        <w:tc>
          <w:tcPr>
            <w:tcW w:w="2117" w:type="dxa"/>
            <w:tcMar>
              <w:top w:w="50" w:type="dxa"/>
              <w:left w:w="100" w:type="dxa"/>
            </w:tcMar>
            <w:vAlign w:val="center"/>
          </w:tcPr>
          <w:p w14:paraId="302F57CF">
            <w:pPr>
              <w:spacing w:before="0" w:after="0" w:line="276" w:lineRule="auto"/>
              <w:ind w:left="135"/>
              <w:jc w:val="center"/>
            </w:pPr>
          </w:p>
        </w:tc>
        <w:tc>
          <w:tcPr>
            <w:tcW w:w="1569" w:type="dxa"/>
            <w:tcMar>
              <w:top w:w="50" w:type="dxa"/>
              <w:left w:w="100" w:type="dxa"/>
            </w:tcMar>
            <w:vAlign w:val="center"/>
          </w:tcPr>
          <w:p w14:paraId="0FCD95C7">
            <w:pPr>
              <w:spacing w:before="0" w:after="0"/>
              <w:ind w:left="135"/>
              <w:jc w:val="left"/>
              <w:rPr>
                <w:rFonts w:hint="default"/>
                <w:lang w:val="ru-RU"/>
              </w:rPr>
            </w:pPr>
            <w:r>
              <w:rPr>
                <w:rFonts w:hint="default"/>
                <w:lang w:val="ru-RU"/>
              </w:rPr>
              <w:t>25.09.26</w:t>
            </w:r>
          </w:p>
        </w:tc>
      </w:tr>
      <w:tr w14:paraId="097DBB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040D80F4">
            <w:pPr>
              <w:spacing w:before="0" w:after="0"/>
              <w:ind w:left="0"/>
              <w:jc w:val="left"/>
            </w:pPr>
            <w:r>
              <w:rPr>
                <w:rFonts w:ascii="Times New Roman" w:hAnsi="Times New Roman"/>
                <w:b w:val="0"/>
                <w:i w:val="0"/>
                <w:color w:val="000000"/>
                <w:sz w:val="24"/>
              </w:rPr>
              <w:t>13</w:t>
            </w:r>
          </w:p>
        </w:tc>
        <w:tc>
          <w:tcPr>
            <w:tcW w:w="2816" w:type="dxa"/>
            <w:tcMar>
              <w:top w:w="50" w:type="dxa"/>
              <w:left w:w="100" w:type="dxa"/>
            </w:tcMar>
            <w:vAlign w:val="center"/>
          </w:tcPr>
          <w:p w14:paraId="0A8237F3">
            <w:pPr>
              <w:spacing w:before="0" w:after="0"/>
              <w:ind w:left="135"/>
              <w:jc w:val="left"/>
            </w:pPr>
            <w:r>
              <w:rPr>
                <w:rFonts w:hint="default" w:ascii="Times New Roman" w:hAnsi="Times New Roman"/>
                <w:b w:val="0"/>
                <w:i w:val="0"/>
                <w:color w:val="000000"/>
                <w:sz w:val="24"/>
                <w:lang w:val="ru-RU"/>
              </w:rPr>
              <w:t xml:space="preserve"> </w:t>
            </w:r>
            <w:r>
              <w:rPr>
                <w:rFonts w:ascii="Times New Roman" w:hAnsi="Times New Roman"/>
                <w:b w:val="0"/>
                <w:i w:val="0"/>
                <w:color w:val="000000"/>
                <w:sz w:val="24"/>
              </w:rPr>
              <w:t>Франция: становление абсолютизма</w:t>
            </w:r>
            <w:r>
              <w:rPr>
                <w:rFonts w:hint="default" w:ascii="Times New Roman" w:hAnsi="Times New Roman"/>
                <w:b w:val="0"/>
                <w:i w:val="0"/>
                <w:color w:val="000000"/>
                <w:sz w:val="24"/>
                <w:lang w:val="ru-RU"/>
              </w:rPr>
              <w:t xml:space="preserve"> </w:t>
            </w:r>
          </w:p>
        </w:tc>
        <w:tc>
          <w:tcPr>
            <w:tcW w:w="1283" w:type="dxa"/>
            <w:tcMar>
              <w:top w:w="50" w:type="dxa"/>
              <w:left w:w="100" w:type="dxa"/>
            </w:tcMar>
            <w:vAlign w:val="center"/>
          </w:tcPr>
          <w:p w14:paraId="3E09DA33">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7C0A5B32">
            <w:pPr>
              <w:spacing w:before="0" w:after="0" w:line="276" w:lineRule="auto"/>
              <w:ind w:left="135"/>
              <w:jc w:val="center"/>
            </w:pPr>
          </w:p>
        </w:tc>
        <w:tc>
          <w:tcPr>
            <w:tcW w:w="2117" w:type="dxa"/>
            <w:tcMar>
              <w:top w:w="50" w:type="dxa"/>
              <w:left w:w="100" w:type="dxa"/>
            </w:tcMar>
            <w:vAlign w:val="center"/>
          </w:tcPr>
          <w:p w14:paraId="181E2BE5">
            <w:pPr>
              <w:spacing w:before="0" w:after="0" w:line="276" w:lineRule="auto"/>
              <w:ind w:left="135"/>
              <w:jc w:val="center"/>
            </w:pPr>
          </w:p>
        </w:tc>
        <w:tc>
          <w:tcPr>
            <w:tcW w:w="1569" w:type="dxa"/>
            <w:tcMar>
              <w:top w:w="50" w:type="dxa"/>
              <w:left w:w="100" w:type="dxa"/>
            </w:tcMar>
            <w:vAlign w:val="center"/>
          </w:tcPr>
          <w:p w14:paraId="789831BC">
            <w:pPr>
              <w:spacing w:before="0" w:after="0"/>
              <w:ind w:left="135"/>
              <w:jc w:val="left"/>
              <w:rPr>
                <w:rFonts w:hint="default"/>
                <w:lang w:val="ru-RU"/>
              </w:rPr>
            </w:pPr>
            <w:r>
              <w:rPr>
                <w:rFonts w:hint="default"/>
                <w:lang w:val="ru-RU"/>
              </w:rPr>
              <w:t>29.09.26</w:t>
            </w:r>
          </w:p>
        </w:tc>
      </w:tr>
      <w:tr w14:paraId="7E6C51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5BAF6775">
            <w:pPr>
              <w:spacing w:before="0" w:after="0"/>
              <w:ind w:left="0"/>
              <w:jc w:val="left"/>
            </w:pPr>
            <w:r>
              <w:rPr>
                <w:rFonts w:ascii="Times New Roman" w:hAnsi="Times New Roman"/>
                <w:b w:val="0"/>
                <w:i w:val="0"/>
                <w:color w:val="000000"/>
                <w:sz w:val="24"/>
              </w:rPr>
              <w:t>14</w:t>
            </w:r>
          </w:p>
        </w:tc>
        <w:tc>
          <w:tcPr>
            <w:tcW w:w="2816" w:type="dxa"/>
            <w:tcMar>
              <w:top w:w="50" w:type="dxa"/>
              <w:left w:w="100" w:type="dxa"/>
            </w:tcMar>
            <w:vAlign w:val="center"/>
          </w:tcPr>
          <w:p w14:paraId="5CDC3FDA">
            <w:pPr>
              <w:spacing w:before="0" w:after="0"/>
              <w:ind w:left="135"/>
              <w:jc w:val="left"/>
            </w:pPr>
            <w:r>
              <w:rPr>
                <w:rFonts w:ascii="Times New Roman" w:hAnsi="Times New Roman"/>
                <w:b w:val="0"/>
                <w:i w:val="0"/>
                <w:color w:val="000000"/>
                <w:sz w:val="24"/>
              </w:rPr>
              <w:t>Англия в XVI - начале XVII в.</w:t>
            </w:r>
            <w:r>
              <w:rPr>
                <w:rFonts w:hint="default" w:ascii="Times New Roman" w:hAnsi="Times New Roman"/>
                <w:b w:val="0"/>
                <w:i w:val="0"/>
                <w:color w:val="000000"/>
                <w:sz w:val="24"/>
                <w:lang w:val="ru-RU"/>
              </w:rPr>
              <w:t xml:space="preserve"> </w:t>
            </w:r>
          </w:p>
        </w:tc>
        <w:tc>
          <w:tcPr>
            <w:tcW w:w="1283" w:type="dxa"/>
            <w:tcMar>
              <w:top w:w="50" w:type="dxa"/>
              <w:left w:w="100" w:type="dxa"/>
            </w:tcMar>
            <w:vAlign w:val="center"/>
          </w:tcPr>
          <w:p w14:paraId="5E949DA2">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26E3B149">
            <w:pPr>
              <w:spacing w:before="0" w:after="0" w:line="276" w:lineRule="auto"/>
              <w:ind w:left="135"/>
              <w:jc w:val="center"/>
            </w:pPr>
          </w:p>
        </w:tc>
        <w:tc>
          <w:tcPr>
            <w:tcW w:w="2117" w:type="dxa"/>
            <w:tcMar>
              <w:top w:w="50" w:type="dxa"/>
              <w:left w:w="100" w:type="dxa"/>
            </w:tcMar>
            <w:vAlign w:val="center"/>
          </w:tcPr>
          <w:p w14:paraId="24B058AA">
            <w:pPr>
              <w:spacing w:before="0" w:after="0" w:line="276" w:lineRule="auto"/>
              <w:ind w:left="135"/>
              <w:jc w:val="center"/>
            </w:pPr>
          </w:p>
        </w:tc>
        <w:tc>
          <w:tcPr>
            <w:tcW w:w="1569" w:type="dxa"/>
            <w:tcMar>
              <w:top w:w="50" w:type="dxa"/>
              <w:left w:w="100" w:type="dxa"/>
            </w:tcMar>
            <w:vAlign w:val="center"/>
          </w:tcPr>
          <w:p w14:paraId="017D8818">
            <w:pPr>
              <w:spacing w:before="0" w:after="0"/>
              <w:ind w:left="135"/>
              <w:jc w:val="left"/>
              <w:rPr>
                <w:rFonts w:hint="default"/>
                <w:lang w:val="ru-RU"/>
              </w:rPr>
            </w:pPr>
            <w:r>
              <w:rPr>
                <w:rFonts w:hint="default"/>
                <w:lang w:val="ru-RU"/>
              </w:rPr>
              <w:t>30.09.26</w:t>
            </w:r>
          </w:p>
        </w:tc>
      </w:tr>
      <w:tr w14:paraId="38B475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5CD8AF4">
            <w:pPr>
              <w:spacing w:before="0" w:after="0"/>
              <w:ind w:left="0"/>
              <w:jc w:val="left"/>
            </w:pPr>
            <w:r>
              <w:rPr>
                <w:rFonts w:ascii="Times New Roman" w:hAnsi="Times New Roman"/>
                <w:b w:val="0"/>
                <w:i w:val="0"/>
                <w:color w:val="000000"/>
                <w:sz w:val="24"/>
              </w:rPr>
              <w:t>15</w:t>
            </w:r>
          </w:p>
        </w:tc>
        <w:tc>
          <w:tcPr>
            <w:tcW w:w="2816" w:type="dxa"/>
            <w:tcMar>
              <w:top w:w="50" w:type="dxa"/>
              <w:left w:w="100" w:type="dxa"/>
            </w:tcMar>
            <w:vAlign w:val="center"/>
          </w:tcPr>
          <w:p w14:paraId="29A640FE">
            <w:pPr>
              <w:spacing w:before="0" w:after="0"/>
              <w:ind w:left="135"/>
              <w:jc w:val="left"/>
            </w:pPr>
            <w:r>
              <w:rPr>
                <w:rFonts w:ascii="Times New Roman" w:hAnsi="Times New Roman"/>
                <w:b w:val="0"/>
                <w:i w:val="0"/>
                <w:color w:val="000000"/>
                <w:sz w:val="24"/>
              </w:rPr>
              <w:t>Век революций в Англии</w:t>
            </w:r>
            <w:r>
              <w:rPr>
                <w:rFonts w:hint="default" w:ascii="Times New Roman" w:hAnsi="Times New Roman"/>
                <w:b w:val="0"/>
                <w:i w:val="0"/>
                <w:color w:val="000000"/>
                <w:sz w:val="24"/>
                <w:lang w:val="ru-RU"/>
              </w:rPr>
              <w:t xml:space="preserve"> </w:t>
            </w:r>
          </w:p>
        </w:tc>
        <w:tc>
          <w:tcPr>
            <w:tcW w:w="1283" w:type="dxa"/>
            <w:tcMar>
              <w:top w:w="50" w:type="dxa"/>
              <w:left w:w="100" w:type="dxa"/>
            </w:tcMar>
            <w:vAlign w:val="center"/>
          </w:tcPr>
          <w:p w14:paraId="407A7294">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2B9A1D3E">
            <w:pPr>
              <w:spacing w:before="0" w:after="0" w:line="276" w:lineRule="auto"/>
              <w:ind w:left="135"/>
              <w:jc w:val="center"/>
            </w:pPr>
          </w:p>
        </w:tc>
        <w:tc>
          <w:tcPr>
            <w:tcW w:w="2117" w:type="dxa"/>
            <w:tcMar>
              <w:top w:w="50" w:type="dxa"/>
              <w:left w:w="100" w:type="dxa"/>
            </w:tcMar>
            <w:vAlign w:val="center"/>
          </w:tcPr>
          <w:p w14:paraId="4600D81D">
            <w:pPr>
              <w:spacing w:before="0" w:after="0" w:line="276" w:lineRule="auto"/>
              <w:ind w:left="135"/>
              <w:jc w:val="center"/>
            </w:pPr>
          </w:p>
        </w:tc>
        <w:tc>
          <w:tcPr>
            <w:tcW w:w="1569" w:type="dxa"/>
            <w:tcMar>
              <w:top w:w="50" w:type="dxa"/>
              <w:left w:w="100" w:type="dxa"/>
            </w:tcMar>
            <w:vAlign w:val="center"/>
          </w:tcPr>
          <w:p w14:paraId="3EE82429">
            <w:pPr>
              <w:spacing w:before="0" w:after="0"/>
              <w:ind w:left="135"/>
              <w:jc w:val="left"/>
              <w:rPr>
                <w:rFonts w:hint="default"/>
                <w:lang w:val="ru-RU"/>
              </w:rPr>
            </w:pPr>
            <w:r>
              <w:rPr>
                <w:rFonts w:hint="default"/>
                <w:lang w:val="ru-RU"/>
              </w:rPr>
              <w:t>02.10.26</w:t>
            </w:r>
          </w:p>
        </w:tc>
      </w:tr>
      <w:tr w14:paraId="7755E6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3C1829EE">
            <w:pPr>
              <w:spacing w:before="0" w:after="0"/>
              <w:ind w:left="0"/>
              <w:jc w:val="left"/>
            </w:pPr>
            <w:r>
              <w:rPr>
                <w:rFonts w:ascii="Times New Roman" w:hAnsi="Times New Roman"/>
                <w:b w:val="0"/>
                <w:i w:val="0"/>
                <w:color w:val="000000"/>
                <w:sz w:val="24"/>
              </w:rPr>
              <w:t>16</w:t>
            </w:r>
          </w:p>
        </w:tc>
        <w:tc>
          <w:tcPr>
            <w:tcW w:w="2816" w:type="dxa"/>
            <w:tcMar>
              <w:top w:w="50" w:type="dxa"/>
              <w:left w:w="100" w:type="dxa"/>
            </w:tcMar>
            <w:vAlign w:val="center"/>
          </w:tcPr>
          <w:p w14:paraId="70AFEEED">
            <w:pPr>
              <w:spacing w:before="0" w:after="0"/>
              <w:ind w:left="135"/>
              <w:jc w:val="left"/>
            </w:pPr>
            <w:r>
              <w:rPr>
                <w:rFonts w:ascii="Times New Roman" w:hAnsi="Times New Roman"/>
                <w:b w:val="0"/>
                <w:i w:val="0"/>
                <w:color w:val="000000"/>
                <w:sz w:val="24"/>
              </w:rPr>
              <w:t>Сила и слабость Речи Посполитой</w:t>
            </w:r>
            <w:r>
              <w:rPr>
                <w:rFonts w:hint="default" w:ascii="Times New Roman" w:hAnsi="Times New Roman"/>
                <w:b w:val="0"/>
                <w:i w:val="0"/>
                <w:color w:val="000000"/>
                <w:sz w:val="24"/>
                <w:lang w:val="ru-RU"/>
              </w:rPr>
              <w:t xml:space="preserve"> </w:t>
            </w:r>
          </w:p>
        </w:tc>
        <w:tc>
          <w:tcPr>
            <w:tcW w:w="1283" w:type="dxa"/>
            <w:tcMar>
              <w:top w:w="50" w:type="dxa"/>
              <w:left w:w="100" w:type="dxa"/>
            </w:tcMar>
            <w:vAlign w:val="center"/>
          </w:tcPr>
          <w:p w14:paraId="0E049ED3">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2D868CCA">
            <w:pPr>
              <w:spacing w:before="0" w:after="0" w:line="276" w:lineRule="auto"/>
              <w:ind w:left="135"/>
              <w:jc w:val="center"/>
            </w:pPr>
          </w:p>
        </w:tc>
        <w:tc>
          <w:tcPr>
            <w:tcW w:w="2117" w:type="dxa"/>
            <w:tcMar>
              <w:top w:w="50" w:type="dxa"/>
              <w:left w:w="100" w:type="dxa"/>
            </w:tcMar>
            <w:vAlign w:val="center"/>
          </w:tcPr>
          <w:p w14:paraId="15EA8835">
            <w:pPr>
              <w:spacing w:before="0" w:after="0" w:line="276" w:lineRule="auto"/>
              <w:ind w:left="135"/>
              <w:jc w:val="center"/>
            </w:pPr>
          </w:p>
        </w:tc>
        <w:tc>
          <w:tcPr>
            <w:tcW w:w="1569" w:type="dxa"/>
            <w:tcMar>
              <w:top w:w="50" w:type="dxa"/>
              <w:left w:w="100" w:type="dxa"/>
            </w:tcMar>
            <w:vAlign w:val="center"/>
          </w:tcPr>
          <w:p w14:paraId="78C699E8">
            <w:pPr>
              <w:spacing w:before="0" w:after="0"/>
              <w:ind w:left="135"/>
              <w:jc w:val="left"/>
              <w:rPr>
                <w:rFonts w:hint="default"/>
                <w:lang w:val="ru-RU"/>
              </w:rPr>
            </w:pPr>
            <w:r>
              <w:rPr>
                <w:rFonts w:hint="default"/>
                <w:lang w:val="ru-RU"/>
              </w:rPr>
              <w:t>06.10.26</w:t>
            </w:r>
          </w:p>
        </w:tc>
      </w:tr>
      <w:tr w14:paraId="011D91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0D8EE786">
            <w:pPr>
              <w:spacing w:before="0" w:after="0"/>
              <w:ind w:left="0"/>
              <w:jc w:val="left"/>
            </w:pPr>
            <w:r>
              <w:rPr>
                <w:rFonts w:ascii="Times New Roman" w:hAnsi="Times New Roman"/>
                <w:b w:val="0"/>
                <w:i w:val="0"/>
                <w:color w:val="000000"/>
                <w:sz w:val="24"/>
              </w:rPr>
              <w:t>17</w:t>
            </w:r>
          </w:p>
        </w:tc>
        <w:tc>
          <w:tcPr>
            <w:tcW w:w="2816" w:type="dxa"/>
            <w:tcMar>
              <w:top w:w="50" w:type="dxa"/>
              <w:left w:w="100" w:type="dxa"/>
            </w:tcMar>
            <w:vAlign w:val="center"/>
          </w:tcPr>
          <w:p w14:paraId="0CBED380">
            <w:pPr>
              <w:spacing w:before="0" w:after="0"/>
              <w:ind w:left="135"/>
              <w:jc w:val="left"/>
            </w:pPr>
            <w:r>
              <w:rPr>
                <w:rFonts w:ascii="Times New Roman" w:hAnsi="Times New Roman"/>
                <w:b w:val="0"/>
                <w:i w:val="0"/>
                <w:color w:val="000000"/>
                <w:sz w:val="24"/>
              </w:rPr>
              <w:t>Международные отношения в XVI - XVII вв.</w:t>
            </w:r>
          </w:p>
        </w:tc>
        <w:tc>
          <w:tcPr>
            <w:tcW w:w="1283" w:type="dxa"/>
            <w:tcMar>
              <w:top w:w="50" w:type="dxa"/>
              <w:left w:w="100" w:type="dxa"/>
            </w:tcMar>
            <w:vAlign w:val="center"/>
          </w:tcPr>
          <w:p w14:paraId="2E2D961A">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3015CD87">
            <w:pPr>
              <w:spacing w:before="0" w:after="0" w:line="276" w:lineRule="auto"/>
              <w:ind w:left="135"/>
              <w:jc w:val="center"/>
            </w:pPr>
          </w:p>
        </w:tc>
        <w:tc>
          <w:tcPr>
            <w:tcW w:w="2117" w:type="dxa"/>
            <w:tcMar>
              <w:top w:w="50" w:type="dxa"/>
              <w:left w:w="100" w:type="dxa"/>
            </w:tcMar>
            <w:vAlign w:val="center"/>
          </w:tcPr>
          <w:p w14:paraId="0978A39E">
            <w:pPr>
              <w:spacing w:before="0" w:after="0" w:line="276" w:lineRule="auto"/>
              <w:ind w:left="135"/>
              <w:jc w:val="center"/>
            </w:pPr>
          </w:p>
        </w:tc>
        <w:tc>
          <w:tcPr>
            <w:tcW w:w="1569" w:type="dxa"/>
            <w:tcMar>
              <w:top w:w="50" w:type="dxa"/>
              <w:left w:w="100" w:type="dxa"/>
            </w:tcMar>
            <w:vAlign w:val="center"/>
          </w:tcPr>
          <w:p w14:paraId="4761D9CE">
            <w:pPr>
              <w:spacing w:before="0" w:after="0"/>
              <w:ind w:left="135"/>
              <w:jc w:val="left"/>
              <w:rPr>
                <w:rFonts w:hint="default"/>
                <w:lang w:val="ru-RU"/>
              </w:rPr>
            </w:pPr>
            <w:r>
              <w:rPr>
                <w:rFonts w:hint="default"/>
                <w:lang w:val="ru-RU"/>
              </w:rPr>
              <w:t>07.10.26</w:t>
            </w:r>
          </w:p>
        </w:tc>
      </w:tr>
      <w:tr w14:paraId="2695E7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7080F88A">
            <w:pPr>
              <w:spacing w:before="0" w:after="0"/>
              <w:ind w:left="0"/>
              <w:jc w:val="left"/>
            </w:pPr>
            <w:r>
              <w:rPr>
                <w:rFonts w:ascii="Times New Roman" w:hAnsi="Times New Roman"/>
                <w:b w:val="0"/>
                <w:i w:val="0"/>
                <w:color w:val="000000"/>
                <w:sz w:val="24"/>
              </w:rPr>
              <w:t>18</w:t>
            </w:r>
          </w:p>
        </w:tc>
        <w:tc>
          <w:tcPr>
            <w:tcW w:w="2816" w:type="dxa"/>
            <w:tcMar>
              <w:top w:w="50" w:type="dxa"/>
              <w:left w:w="100" w:type="dxa"/>
            </w:tcMar>
            <w:vAlign w:val="center"/>
          </w:tcPr>
          <w:p w14:paraId="141DE69F">
            <w:pPr>
              <w:spacing w:before="0" w:after="0"/>
              <w:ind w:left="135"/>
              <w:jc w:val="left"/>
            </w:pPr>
            <w:r>
              <w:rPr>
                <w:rFonts w:ascii="Times New Roman" w:hAnsi="Times New Roman"/>
                <w:b w:val="0"/>
                <w:i w:val="0"/>
                <w:color w:val="000000"/>
                <w:sz w:val="24"/>
              </w:rPr>
              <w:t>Международные отношения в XVI - XVII вв.</w:t>
            </w:r>
          </w:p>
        </w:tc>
        <w:tc>
          <w:tcPr>
            <w:tcW w:w="1283" w:type="dxa"/>
            <w:tcMar>
              <w:top w:w="50" w:type="dxa"/>
              <w:left w:w="100" w:type="dxa"/>
            </w:tcMar>
            <w:vAlign w:val="center"/>
          </w:tcPr>
          <w:p w14:paraId="305E0AF9">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79521C5D">
            <w:pPr>
              <w:spacing w:before="0" w:after="0" w:line="276" w:lineRule="auto"/>
              <w:ind w:left="135"/>
              <w:jc w:val="center"/>
            </w:pPr>
          </w:p>
        </w:tc>
        <w:tc>
          <w:tcPr>
            <w:tcW w:w="2117" w:type="dxa"/>
            <w:tcMar>
              <w:top w:w="50" w:type="dxa"/>
              <w:left w:w="100" w:type="dxa"/>
            </w:tcMar>
            <w:vAlign w:val="center"/>
          </w:tcPr>
          <w:p w14:paraId="5FC1E265">
            <w:pPr>
              <w:spacing w:before="0" w:after="0" w:line="276" w:lineRule="auto"/>
              <w:ind w:left="135"/>
              <w:jc w:val="center"/>
            </w:pPr>
          </w:p>
        </w:tc>
        <w:tc>
          <w:tcPr>
            <w:tcW w:w="1569" w:type="dxa"/>
            <w:tcMar>
              <w:top w:w="50" w:type="dxa"/>
              <w:left w:w="100" w:type="dxa"/>
            </w:tcMar>
            <w:vAlign w:val="center"/>
          </w:tcPr>
          <w:p w14:paraId="72F17F96">
            <w:pPr>
              <w:spacing w:before="0" w:after="0"/>
              <w:ind w:left="135"/>
              <w:jc w:val="left"/>
              <w:rPr>
                <w:rFonts w:hint="default"/>
                <w:lang w:val="ru-RU"/>
              </w:rPr>
            </w:pPr>
            <w:r>
              <w:rPr>
                <w:rFonts w:hint="default"/>
                <w:lang w:val="ru-RU"/>
              </w:rPr>
              <w:t>09.10.26</w:t>
            </w:r>
          </w:p>
        </w:tc>
      </w:tr>
      <w:tr w14:paraId="341B12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1DF55F7B">
            <w:pPr>
              <w:spacing w:before="0" w:after="0"/>
              <w:ind w:left="0"/>
              <w:jc w:val="left"/>
            </w:pPr>
            <w:r>
              <w:rPr>
                <w:rFonts w:ascii="Times New Roman" w:hAnsi="Times New Roman"/>
                <w:b w:val="0"/>
                <w:i w:val="0"/>
                <w:color w:val="000000"/>
                <w:sz w:val="24"/>
              </w:rPr>
              <w:t>19</w:t>
            </w:r>
          </w:p>
        </w:tc>
        <w:tc>
          <w:tcPr>
            <w:tcW w:w="2816" w:type="dxa"/>
            <w:tcMar>
              <w:top w:w="50" w:type="dxa"/>
              <w:left w:w="100" w:type="dxa"/>
            </w:tcMar>
            <w:vAlign w:val="center"/>
          </w:tcPr>
          <w:p w14:paraId="3B32923E">
            <w:pPr>
              <w:spacing w:before="0" w:after="0"/>
              <w:ind w:left="135"/>
              <w:jc w:val="left"/>
            </w:pPr>
            <w:r>
              <w:rPr>
                <w:rFonts w:ascii="Times New Roman" w:hAnsi="Times New Roman"/>
                <w:b w:val="0"/>
                <w:i w:val="0"/>
                <w:color w:val="000000"/>
                <w:sz w:val="24"/>
              </w:rPr>
              <w:t>Культура эпохи Возрождения</w:t>
            </w:r>
          </w:p>
        </w:tc>
        <w:tc>
          <w:tcPr>
            <w:tcW w:w="1283" w:type="dxa"/>
            <w:tcMar>
              <w:top w:w="50" w:type="dxa"/>
              <w:left w:w="100" w:type="dxa"/>
            </w:tcMar>
            <w:vAlign w:val="center"/>
          </w:tcPr>
          <w:p w14:paraId="0A4FA623">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7A860F89">
            <w:pPr>
              <w:spacing w:before="0" w:after="0" w:line="276" w:lineRule="auto"/>
              <w:ind w:left="135"/>
              <w:jc w:val="center"/>
            </w:pPr>
          </w:p>
        </w:tc>
        <w:tc>
          <w:tcPr>
            <w:tcW w:w="2117" w:type="dxa"/>
            <w:tcMar>
              <w:top w:w="50" w:type="dxa"/>
              <w:left w:w="100" w:type="dxa"/>
            </w:tcMar>
            <w:vAlign w:val="center"/>
          </w:tcPr>
          <w:p w14:paraId="0611DA81">
            <w:pPr>
              <w:spacing w:before="0" w:after="0" w:line="276" w:lineRule="auto"/>
              <w:ind w:left="135"/>
              <w:jc w:val="center"/>
            </w:pPr>
          </w:p>
        </w:tc>
        <w:tc>
          <w:tcPr>
            <w:tcW w:w="1569" w:type="dxa"/>
            <w:tcMar>
              <w:top w:w="50" w:type="dxa"/>
              <w:left w:w="100" w:type="dxa"/>
            </w:tcMar>
            <w:vAlign w:val="center"/>
          </w:tcPr>
          <w:p w14:paraId="283C2748">
            <w:pPr>
              <w:spacing w:before="0" w:after="0"/>
              <w:ind w:left="135"/>
              <w:jc w:val="left"/>
              <w:rPr>
                <w:rFonts w:hint="default"/>
                <w:lang w:val="ru-RU"/>
              </w:rPr>
            </w:pPr>
            <w:r>
              <w:rPr>
                <w:rFonts w:hint="default"/>
                <w:lang w:val="ru-RU"/>
              </w:rPr>
              <w:t>13.10.26</w:t>
            </w:r>
          </w:p>
        </w:tc>
      </w:tr>
      <w:tr w14:paraId="4A51BF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773D50D8">
            <w:pPr>
              <w:spacing w:before="0" w:after="0"/>
              <w:ind w:left="0"/>
              <w:jc w:val="left"/>
            </w:pPr>
            <w:r>
              <w:rPr>
                <w:rFonts w:ascii="Times New Roman" w:hAnsi="Times New Roman"/>
                <w:b w:val="0"/>
                <w:i w:val="0"/>
                <w:color w:val="000000"/>
                <w:sz w:val="24"/>
              </w:rPr>
              <w:t>20</w:t>
            </w:r>
          </w:p>
        </w:tc>
        <w:tc>
          <w:tcPr>
            <w:tcW w:w="2816" w:type="dxa"/>
            <w:tcMar>
              <w:top w:w="50" w:type="dxa"/>
              <w:left w:w="100" w:type="dxa"/>
            </w:tcMar>
            <w:vAlign w:val="center"/>
          </w:tcPr>
          <w:p w14:paraId="0F35584C">
            <w:pPr>
              <w:spacing w:before="0" w:after="0"/>
              <w:ind w:left="135"/>
              <w:jc w:val="left"/>
            </w:pPr>
            <w:r>
              <w:rPr>
                <w:rFonts w:ascii="Times New Roman" w:hAnsi="Times New Roman"/>
                <w:b w:val="0"/>
                <w:i w:val="0"/>
                <w:color w:val="000000"/>
                <w:sz w:val="24"/>
              </w:rPr>
              <w:t>Культура эпохи Возрождения</w:t>
            </w:r>
            <w:r>
              <w:rPr>
                <w:rFonts w:hint="default" w:ascii="Times New Roman" w:hAnsi="Times New Roman"/>
                <w:b w:val="0"/>
                <w:i w:val="0"/>
                <w:color w:val="000000"/>
                <w:sz w:val="24"/>
                <w:lang w:val="ru-RU"/>
              </w:rPr>
              <w:t xml:space="preserve"> </w:t>
            </w:r>
          </w:p>
        </w:tc>
        <w:tc>
          <w:tcPr>
            <w:tcW w:w="1283" w:type="dxa"/>
            <w:tcMar>
              <w:top w:w="50" w:type="dxa"/>
              <w:left w:w="100" w:type="dxa"/>
            </w:tcMar>
            <w:vAlign w:val="center"/>
          </w:tcPr>
          <w:p w14:paraId="0CC84530">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0FF912E2">
            <w:pPr>
              <w:spacing w:before="0" w:after="0" w:line="276" w:lineRule="auto"/>
              <w:ind w:left="135"/>
              <w:jc w:val="center"/>
            </w:pPr>
          </w:p>
        </w:tc>
        <w:tc>
          <w:tcPr>
            <w:tcW w:w="2117" w:type="dxa"/>
            <w:tcMar>
              <w:top w:w="50" w:type="dxa"/>
              <w:left w:w="100" w:type="dxa"/>
            </w:tcMar>
            <w:vAlign w:val="center"/>
          </w:tcPr>
          <w:p w14:paraId="0068ECE7">
            <w:pPr>
              <w:spacing w:before="0" w:after="0" w:line="276" w:lineRule="auto"/>
              <w:ind w:left="135"/>
              <w:jc w:val="center"/>
            </w:pPr>
          </w:p>
        </w:tc>
        <w:tc>
          <w:tcPr>
            <w:tcW w:w="1569" w:type="dxa"/>
            <w:tcMar>
              <w:top w:w="50" w:type="dxa"/>
              <w:left w:w="100" w:type="dxa"/>
            </w:tcMar>
            <w:vAlign w:val="center"/>
          </w:tcPr>
          <w:p w14:paraId="31A6F6C8">
            <w:pPr>
              <w:spacing w:before="0" w:after="0"/>
              <w:ind w:left="135"/>
              <w:jc w:val="left"/>
              <w:rPr>
                <w:rFonts w:hint="default"/>
                <w:lang w:val="ru-RU"/>
              </w:rPr>
            </w:pPr>
            <w:r>
              <w:rPr>
                <w:rFonts w:hint="default"/>
                <w:lang w:val="ru-RU"/>
              </w:rPr>
              <w:t>14.10.26</w:t>
            </w:r>
          </w:p>
        </w:tc>
      </w:tr>
      <w:tr w14:paraId="7A8FFF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2CE8803C">
            <w:pPr>
              <w:spacing w:before="0" w:after="0"/>
              <w:ind w:left="0"/>
              <w:jc w:val="left"/>
            </w:pPr>
            <w:r>
              <w:rPr>
                <w:rFonts w:ascii="Times New Roman" w:hAnsi="Times New Roman"/>
                <w:b w:val="0"/>
                <w:i w:val="0"/>
                <w:color w:val="000000"/>
                <w:sz w:val="24"/>
              </w:rPr>
              <w:t>21</w:t>
            </w:r>
          </w:p>
        </w:tc>
        <w:tc>
          <w:tcPr>
            <w:tcW w:w="2816" w:type="dxa"/>
            <w:tcMar>
              <w:top w:w="50" w:type="dxa"/>
              <w:left w:w="100" w:type="dxa"/>
            </w:tcMar>
            <w:vAlign w:val="center"/>
          </w:tcPr>
          <w:p w14:paraId="765FA530">
            <w:pPr>
              <w:spacing w:before="0" w:after="0"/>
              <w:ind w:left="135"/>
              <w:jc w:val="left"/>
            </w:pPr>
            <w:r>
              <w:rPr>
                <w:rFonts w:ascii="Times New Roman" w:hAnsi="Times New Roman"/>
                <w:b w:val="0"/>
                <w:i w:val="0"/>
                <w:color w:val="000000"/>
                <w:sz w:val="24"/>
              </w:rPr>
              <w:t>Культура XVII в.: барокко и классицизм</w:t>
            </w:r>
            <w:r>
              <w:rPr>
                <w:rFonts w:hint="default" w:ascii="Times New Roman" w:hAnsi="Times New Roman"/>
                <w:b w:val="0"/>
                <w:i w:val="0"/>
                <w:color w:val="000000"/>
                <w:sz w:val="24"/>
                <w:lang w:val="ru-RU"/>
              </w:rPr>
              <w:t xml:space="preserve"> </w:t>
            </w:r>
          </w:p>
        </w:tc>
        <w:tc>
          <w:tcPr>
            <w:tcW w:w="1283" w:type="dxa"/>
            <w:tcMar>
              <w:top w:w="50" w:type="dxa"/>
              <w:left w:w="100" w:type="dxa"/>
            </w:tcMar>
            <w:vAlign w:val="center"/>
          </w:tcPr>
          <w:p w14:paraId="49F19065">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37FC1CB2">
            <w:pPr>
              <w:spacing w:before="0" w:after="0" w:line="276" w:lineRule="auto"/>
              <w:ind w:left="135"/>
              <w:jc w:val="center"/>
            </w:pPr>
          </w:p>
        </w:tc>
        <w:tc>
          <w:tcPr>
            <w:tcW w:w="2117" w:type="dxa"/>
            <w:tcMar>
              <w:top w:w="50" w:type="dxa"/>
              <w:left w:w="100" w:type="dxa"/>
            </w:tcMar>
            <w:vAlign w:val="center"/>
          </w:tcPr>
          <w:p w14:paraId="3B2F2BBF">
            <w:pPr>
              <w:spacing w:before="0" w:after="0" w:line="276" w:lineRule="auto"/>
              <w:ind w:left="135"/>
              <w:jc w:val="center"/>
            </w:pPr>
          </w:p>
        </w:tc>
        <w:tc>
          <w:tcPr>
            <w:tcW w:w="1569" w:type="dxa"/>
            <w:tcMar>
              <w:top w:w="50" w:type="dxa"/>
              <w:left w:w="100" w:type="dxa"/>
            </w:tcMar>
            <w:vAlign w:val="center"/>
          </w:tcPr>
          <w:p w14:paraId="7CA0FFC9">
            <w:pPr>
              <w:spacing w:before="0" w:after="0"/>
              <w:ind w:left="135"/>
              <w:jc w:val="left"/>
              <w:rPr>
                <w:rFonts w:hint="default"/>
                <w:lang w:val="ru-RU"/>
              </w:rPr>
            </w:pPr>
            <w:r>
              <w:rPr>
                <w:rFonts w:hint="default"/>
                <w:lang w:val="ru-RU"/>
              </w:rPr>
              <w:t>16.10.26</w:t>
            </w:r>
          </w:p>
        </w:tc>
      </w:tr>
      <w:tr w14:paraId="1506F9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F9C4E4B">
            <w:pPr>
              <w:spacing w:before="0" w:after="0"/>
              <w:ind w:left="0"/>
              <w:jc w:val="left"/>
            </w:pPr>
            <w:r>
              <w:rPr>
                <w:rFonts w:ascii="Times New Roman" w:hAnsi="Times New Roman"/>
                <w:b w:val="0"/>
                <w:i w:val="0"/>
                <w:color w:val="000000"/>
                <w:sz w:val="24"/>
              </w:rPr>
              <w:t>22</w:t>
            </w:r>
          </w:p>
        </w:tc>
        <w:tc>
          <w:tcPr>
            <w:tcW w:w="2816" w:type="dxa"/>
            <w:tcMar>
              <w:top w:w="50" w:type="dxa"/>
              <w:left w:w="100" w:type="dxa"/>
            </w:tcMar>
            <w:vAlign w:val="center"/>
          </w:tcPr>
          <w:p w14:paraId="044B945A">
            <w:pPr>
              <w:spacing w:before="0" w:after="0"/>
              <w:ind w:left="135"/>
              <w:jc w:val="left"/>
            </w:pPr>
            <w:r>
              <w:rPr>
                <w:rFonts w:ascii="Times New Roman" w:hAnsi="Times New Roman"/>
                <w:b w:val="0"/>
                <w:i w:val="0"/>
                <w:color w:val="000000"/>
                <w:sz w:val="24"/>
              </w:rPr>
              <w:t>Научная революция</w:t>
            </w:r>
          </w:p>
        </w:tc>
        <w:tc>
          <w:tcPr>
            <w:tcW w:w="1283" w:type="dxa"/>
            <w:tcMar>
              <w:top w:w="50" w:type="dxa"/>
              <w:left w:w="100" w:type="dxa"/>
            </w:tcMar>
            <w:vAlign w:val="center"/>
          </w:tcPr>
          <w:p w14:paraId="7C2D963B">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157EE7E4">
            <w:pPr>
              <w:spacing w:before="0" w:after="0" w:line="276" w:lineRule="auto"/>
              <w:ind w:left="135"/>
              <w:jc w:val="center"/>
            </w:pPr>
          </w:p>
        </w:tc>
        <w:tc>
          <w:tcPr>
            <w:tcW w:w="2117" w:type="dxa"/>
            <w:tcMar>
              <w:top w:w="50" w:type="dxa"/>
              <w:left w:w="100" w:type="dxa"/>
            </w:tcMar>
            <w:vAlign w:val="center"/>
          </w:tcPr>
          <w:p w14:paraId="3E00D245">
            <w:pPr>
              <w:spacing w:before="0" w:after="0" w:line="276" w:lineRule="auto"/>
              <w:ind w:left="135"/>
              <w:jc w:val="center"/>
            </w:pPr>
          </w:p>
        </w:tc>
        <w:tc>
          <w:tcPr>
            <w:tcW w:w="1569" w:type="dxa"/>
            <w:tcMar>
              <w:top w:w="50" w:type="dxa"/>
              <w:left w:w="100" w:type="dxa"/>
            </w:tcMar>
            <w:vAlign w:val="center"/>
          </w:tcPr>
          <w:p w14:paraId="2592D9D3">
            <w:pPr>
              <w:spacing w:before="0" w:after="0"/>
              <w:ind w:left="135"/>
              <w:jc w:val="left"/>
              <w:rPr>
                <w:rFonts w:hint="default"/>
                <w:lang w:val="ru-RU"/>
              </w:rPr>
            </w:pPr>
            <w:r>
              <w:rPr>
                <w:rFonts w:hint="default"/>
                <w:lang w:val="ru-RU"/>
              </w:rPr>
              <w:t>20.10.26</w:t>
            </w:r>
          </w:p>
        </w:tc>
      </w:tr>
      <w:tr w14:paraId="127009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00A566B0">
            <w:pPr>
              <w:spacing w:before="0" w:after="0"/>
              <w:ind w:left="0"/>
              <w:jc w:val="left"/>
            </w:pPr>
            <w:r>
              <w:rPr>
                <w:rFonts w:ascii="Times New Roman" w:hAnsi="Times New Roman"/>
                <w:b w:val="0"/>
                <w:i w:val="0"/>
                <w:color w:val="000000"/>
                <w:sz w:val="24"/>
              </w:rPr>
              <w:t>23</w:t>
            </w:r>
          </w:p>
        </w:tc>
        <w:tc>
          <w:tcPr>
            <w:tcW w:w="2816" w:type="dxa"/>
            <w:tcMar>
              <w:top w:w="50" w:type="dxa"/>
              <w:left w:w="100" w:type="dxa"/>
            </w:tcMar>
            <w:vAlign w:val="center"/>
          </w:tcPr>
          <w:p w14:paraId="62C59796">
            <w:pPr>
              <w:spacing w:before="0" w:after="0"/>
              <w:ind w:left="135"/>
              <w:jc w:val="left"/>
            </w:pPr>
            <w:r>
              <w:rPr>
                <w:rFonts w:ascii="Times New Roman" w:hAnsi="Times New Roman"/>
                <w:b w:val="0"/>
                <w:i w:val="0"/>
                <w:color w:val="000000"/>
                <w:sz w:val="24"/>
                <w:lang w:val="ru-RU"/>
              </w:rPr>
              <w:t>Контрольная</w:t>
            </w:r>
            <w:r>
              <w:rPr>
                <w:rFonts w:hint="default" w:ascii="Times New Roman" w:hAnsi="Times New Roman"/>
                <w:b w:val="0"/>
                <w:i w:val="0"/>
                <w:color w:val="000000"/>
                <w:sz w:val="24"/>
                <w:lang w:val="ru-RU"/>
              </w:rPr>
              <w:t xml:space="preserve"> работа за 1 четверть</w:t>
            </w:r>
            <w:r>
              <w:rPr>
                <w:rFonts w:ascii="Times New Roman" w:hAnsi="Times New Roman"/>
                <w:b w:val="0"/>
                <w:i w:val="0"/>
                <w:color w:val="000000"/>
                <w:sz w:val="24"/>
              </w:rPr>
              <w:t xml:space="preserve"> по теме "Европа в XVI - XVII вв.: традиции и новизна"</w:t>
            </w:r>
          </w:p>
        </w:tc>
        <w:tc>
          <w:tcPr>
            <w:tcW w:w="1283" w:type="dxa"/>
            <w:tcMar>
              <w:top w:w="50" w:type="dxa"/>
              <w:left w:w="100" w:type="dxa"/>
            </w:tcMar>
            <w:vAlign w:val="center"/>
          </w:tcPr>
          <w:p w14:paraId="2FE94B55">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72EAEC62">
            <w:pPr>
              <w:spacing w:before="0" w:after="0" w:line="276" w:lineRule="auto"/>
              <w:ind w:left="135"/>
              <w:jc w:val="center"/>
            </w:pPr>
            <w:r>
              <w:rPr>
                <w:rFonts w:ascii="Times New Roman" w:hAnsi="Times New Roman"/>
                <w:b w:val="0"/>
                <w:i w:val="0"/>
                <w:color w:val="000000"/>
                <w:sz w:val="24"/>
              </w:rPr>
              <w:t xml:space="preserve"> 1 </w:t>
            </w:r>
          </w:p>
        </w:tc>
        <w:tc>
          <w:tcPr>
            <w:tcW w:w="2117" w:type="dxa"/>
            <w:tcMar>
              <w:top w:w="50" w:type="dxa"/>
              <w:left w:w="100" w:type="dxa"/>
            </w:tcMar>
            <w:vAlign w:val="center"/>
          </w:tcPr>
          <w:p w14:paraId="4472EC17">
            <w:pPr>
              <w:spacing w:before="0" w:after="0" w:line="276" w:lineRule="auto"/>
              <w:ind w:left="135"/>
              <w:jc w:val="center"/>
            </w:pPr>
          </w:p>
        </w:tc>
        <w:tc>
          <w:tcPr>
            <w:tcW w:w="1569" w:type="dxa"/>
            <w:tcMar>
              <w:top w:w="50" w:type="dxa"/>
              <w:left w:w="100" w:type="dxa"/>
            </w:tcMar>
            <w:vAlign w:val="center"/>
          </w:tcPr>
          <w:p w14:paraId="49961675">
            <w:pPr>
              <w:spacing w:before="0" w:after="0"/>
              <w:ind w:left="135"/>
              <w:jc w:val="left"/>
              <w:rPr>
                <w:rFonts w:hint="default"/>
                <w:lang w:val="ru-RU"/>
              </w:rPr>
            </w:pPr>
            <w:r>
              <w:rPr>
                <w:rFonts w:hint="default"/>
                <w:lang w:val="ru-RU"/>
              </w:rPr>
              <w:t>21.10.26</w:t>
            </w:r>
          </w:p>
        </w:tc>
      </w:tr>
      <w:tr w14:paraId="161754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7C5240FF">
            <w:pPr>
              <w:spacing w:before="0" w:after="0"/>
              <w:ind w:left="0"/>
              <w:jc w:val="left"/>
            </w:pPr>
            <w:r>
              <w:rPr>
                <w:rFonts w:ascii="Times New Roman" w:hAnsi="Times New Roman"/>
                <w:b w:val="0"/>
                <w:i w:val="0"/>
                <w:color w:val="000000"/>
                <w:sz w:val="24"/>
              </w:rPr>
              <w:t>24</w:t>
            </w:r>
          </w:p>
        </w:tc>
        <w:tc>
          <w:tcPr>
            <w:tcW w:w="2816" w:type="dxa"/>
            <w:tcMar>
              <w:top w:w="50" w:type="dxa"/>
              <w:left w:w="100" w:type="dxa"/>
            </w:tcMar>
            <w:vAlign w:val="center"/>
          </w:tcPr>
          <w:p w14:paraId="64219D8E">
            <w:pPr>
              <w:spacing w:before="0" w:after="0"/>
              <w:ind w:left="135"/>
              <w:jc w:val="left"/>
            </w:pPr>
            <w:r>
              <w:rPr>
                <w:rFonts w:ascii="Times New Roman" w:hAnsi="Times New Roman"/>
                <w:b w:val="0"/>
                <w:i w:val="0"/>
                <w:color w:val="000000"/>
                <w:sz w:val="24"/>
              </w:rPr>
              <w:t>Османская империя и Иран: могущество и упадок</w:t>
            </w:r>
          </w:p>
        </w:tc>
        <w:tc>
          <w:tcPr>
            <w:tcW w:w="1283" w:type="dxa"/>
            <w:tcMar>
              <w:top w:w="50" w:type="dxa"/>
              <w:left w:w="100" w:type="dxa"/>
            </w:tcMar>
            <w:vAlign w:val="center"/>
          </w:tcPr>
          <w:p w14:paraId="04085FDA">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135BD20E">
            <w:pPr>
              <w:spacing w:before="0" w:after="0" w:line="276" w:lineRule="auto"/>
              <w:ind w:left="135"/>
              <w:jc w:val="center"/>
            </w:pPr>
          </w:p>
        </w:tc>
        <w:tc>
          <w:tcPr>
            <w:tcW w:w="2117" w:type="dxa"/>
            <w:tcMar>
              <w:top w:w="50" w:type="dxa"/>
              <w:left w:w="100" w:type="dxa"/>
            </w:tcMar>
            <w:vAlign w:val="center"/>
          </w:tcPr>
          <w:p w14:paraId="71EBB648">
            <w:pPr>
              <w:spacing w:before="0" w:after="0" w:line="276" w:lineRule="auto"/>
              <w:ind w:left="135"/>
              <w:jc w:val="center"/>
            </w:pPr>
          </w:p>
        </w:tc>
        <w:tc>
          <w:tcPr>
            <w:tcW w:w="1569" w:type="dxa"/>
            <w:tcMar>
              <w:top w:w="50" w:type="dxa"/>
              <w:left w:w="100" w:type="dxa"/>
            </w:tcMar>
            <w:vAlign w:val="center"/>
          </w:tcPr>
          <w:p w14:paraId="49E60D8B">
            <w:pPr>
              <w:spacing w:before="0" w:after="0"/>
              <w:ind w:left="135"/>
              <w:jc w:val="left"/>
              <w:rPr>
                <w:rFonts w:hint="default"/>
                <w:lang w:val="ru-RU"/>
              </w:rPr>
            </w:pPr>
            <w:r>
              <w:rPr>
                <w:rFonts w:hint="default"/>
                <w:lang w:val="ru-RU"/>
              </w:rPr>
              <w:t>23.10.26</w:t>
            </w:r>
          </w:p>
        </w:tc>
      </w:tr>
      <w:tr w14:paraId="15E071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01DFD70D">
            <w:pPr>
              <w:spacing w:before="0" w:after="0"/>
              <w:ind w:left="0"/>
              <w:jc w:val="left"/>
            </w:pPr>
            <w:r>
              <w:rPr>
                <w:rFonts w:ascii="Times New Roman" w:hAnsi="Times New Roman"/>
                <w:b w:val="0"/>
                <w:i w:val="0"/>
                <w:color w:val="000000"/>
                <w:sz w:val="24"/>
              </w:rPr>
              <w:t>25</w:t>
            </w:r>
          </w:p>
        </w:tc>
        <w:tc>
          <w:tcPr>
            <w:tcW w:w="2816" w:type="dxa"/>
            <w:tcMar>
              <w:top w:w="50" w:type="dxa"/>
              <w:left w:w="100" w:type="dxa"/>
            </w:tcMar>
            <w:vAlign w:val="center"/>
          </w:tcPr>
          <w:p w14:paraId="78FBFA9B">
            <w:pPr>
              <w:spacing w:before="0" w:after="0"/>
              <w:ind w:left="135"/>
              <w:jc w:val="left"/>
            </w:pPr>
            <w:r>
              <w:rPr>
                <w:rFonts w:ascii="Times New Roman" w:hAnsi="Times New Roman"/>
                <w:b w:val="0"/>
                <w:i w:val="0"/>
                <w:color w:val="000000"/>
                <w:sz w:val="24"/>
              </w:rPr>
              <w:t>Индия в эпоху Великих Моголов</w:t>
            </w:r>
          </w:p>
        </w:tc>
        <w:tc>
          <w:tcPr>
            <w:tcW w:w="1283" w:type="dxa"/>
            <w:tcMar>
              <w:top w:w="50" w:type="dxa"/>
              <w:left w:w="100" w:type="dxa"/>
            </w:tcMar>
            <w:vAlign w:val="center"/>
          </w:tcPr>
          <w:p w14:paraId="20E69F6C">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43016E74">
            <w:pPr>
              <w:spacing w:before="0" w:after="0" w:line="276" w:lineRule="auto"/>
              <w:ind w:left="135"/>
              <w:jc w:val="center"/>
            </w:pPr>
          </w:p>
        </w:tc>
        <w:tc>
          <w:tcPr>
            <w:tcW w:w="2117" w:type="dxa"/>
            <w:tcMar>
              <w:top w:w="50" w:type="dxa"/>
              <w:left w:w="100" w:type="dxa"/>
            </w:tcMar>
            <w:vAlign w:val="center"/>
          </w:tcPr>
          <w:p w14:paraId="477263D0">
            <w:pPr>
              <w:spacing w:before="0" w:after="0" w:line="276" w:lineRule="auto"/>
              <w:ind w:left="135"/>
              <w:jc w:val="center"/>
            </w:pPr>
          </w:p>
        </w:tc>
        <w:tc>
          <w:tcPr>
            <w:tcW w:w="1569" w:type="dxa"/>
            <w:tcMar>
              <w:top w:w="50" w:type="dxa"/>
              <w:left w:w="100" w:type="dxa"/>
            </w:tcMar>
            <w:vAlign w:val="center"/>
          </w:tcPr>
          <w:p w14:paraId="13A6C3DD">
            <w:pPr>
              <w:spacing w:before="0" w:after="0"/>
              <w:ind w:left="135"/>
              <w:jc w:val="left"/>
              <w:rPr>
                <w:rFonts w:hint="default"/>
                <w:lang w:val="ru-RU"/>
              </w:rPr>
            </w:pPr>
            <w:r>
              <w:rPr>
                <w:rFonts w:hint="default"/>
                <w:lang w:val="ru-RU"/>
              </w:rPr>
              <w:t>06.11.26</w:t>
            </w:r>
          </w:p>
        </w:tc>
      </w:tr>
      <w:tr w14:paraId="0E5774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1FA16226">
            <w:pPr>
              <w:spacing w:before="0" w:after="0"/>
              <w:ind w:left="0"/>
              <w:jc w:val="left"/>
            </w:pPr>
            <w:r>
              <w:rPr>
                <w:rFonts w:ascii="Times New Roman" w:hAnsi="Times New Roman"/>
                <w:b w:val="0"/>
                <w:i w:val="0"/>
                <w:color w:val="000000"/>
                <w:sz w:val="24"/>
              </w:rPr>
              <w:t>26</w:t>
            </w:r>
          </w:p>
        </w:tc>
        <w:tc>
          <w:tcPr>
            <w:tcW w:w="2816" w:type="dxa"/>
            <w:tcMar>
              <w:top w:w="50" w:type="dxa"/>
              <w:left w:w="100" w:type="dxa"/>
            </w:tcMar>
            <w:vAlign w:val="center"/>
          </w:tcPr>
          <w:p w14:paraId="297B92CD">
            <w:pPr>
              <w:spacing w:before="0" w:after="0"/>
              <w:ind w:left="135"/>
              <w:jc w:val="left"/>
            </w:pPr>
            <w:r>
              <w:rPr>
                <w:rFonts w:ascii="Times New Roman" w:hAnsi="Times New Roman"/>
                <w:b w:val="0"/>
                <w:i w:val="0"/>
                <w:color w:val="000000"/>
                <w:sz w:val="24"/>
              </w:rPr>
              <w:t>Китай и Япония: в поисках стабильности</w:t>
            </w:r>
          </w:p>
        </w:tc>
        <w:tc>
          <w:tcPr>
            <w:tcW w:w="1283" w:type="dxa"/>
            <w:tcMar>
              <w:top w:w="50" w:type="dxa"/>
              <w:left w:w="100" w:type="dxa"/>
            </w:tcMar>
            <w:vAlign w:val="center"/>
          </w:tcPr>
          <w:p w14:paraId="34034A8E">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6C2C3D7A">
            <w:pPr>
              <w:spacing w:before="0" w:after="0" w:line="276" w:lineRule="auto"/>
              <w:ind w:left="135"/>
              <w:jc w:val="center"/>
            </w:pPr>
          </w:p>
        </w:tc>
        <w:tc>
          <w:tcPr>
            <w:tcW w:w="2117" w:type="dxa"/>
            <w:tcMar>
              <w:top w:w="50" w:type="dxa"/>
              <w:left w:w="100" w:type="dxa"/>
            </w:tcMar>
            <w:vAlign w:val="center"/>
          </w:tcPr>
          <w:p w14:paraId="5F02D5AD">
            <w:pPr>
              <w:spacing w:before="0" w:after="0" w:line="276" w:lineRule="auto"/>
              <w:ind w:left="135"/>
              <w:jc w:val="center"/>
            </w:pPr>
          </w:p>
        </w:tc>
        <w:tc>
          <w:tcPr>
            <w:tcW w:w="1569" w:type="dxa"/>
            <w:tcMar>
              <w:top w:w="50" w:type="dxa"/>
              <w:left w:w="100" w:type="dxa"/>
            </w:tcMar>
            <w:vAlign w:val="center"/>
          </w:tcPr>
          <w:p w14:paraId="1422B5EF">
            <w:pPr>
              <w:spacing w:before="0" w:after="0"/>
              <w:ind w:left="135"/>
              <w:jc w:val="left"/>
              <w:rPr>
                <w:rFonts w:hint="default"/>
                <w:lang w:val="ru-RU"/>
              </w:rPr>
            </w:pPr>
            <w:r>
              <w:rPr>
                <w:rFonts w:hint="default"/>
                <w:lang w:val="ru-RU"/>
              </w:rPr>
              <w:t>10.11.26</w:t>
            </w:r>
          </w:p>
        </w:tc>
      </w:tr>
      <w:tr w14:paraId="69B454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58966196">
            <w:pPr>
              <w:spacing w:before="0" w:after="0"/>
              <w:ind w:left="0"/>
              <w:jc w:val="left"/>
            </w:pPr>
            <w:r>
              <w:rPr>
                <w:rFonts w:ascii="Times New Roman" w:hAnsi="Times New Roman"/>
                <w:b w:val="0"/>
                <w:i w:val="0"/>
                <w:color w:val="000000"/>
                <w:sz w:val="24"/>
              </w:rPr>
              <w:t>27</w:t>
            </w:r>
          </w:p>
        </w:tc>
        <w:tc>
          <w:tcPr>
            <w:tcW w:w="2816" w:type="dxa"/>
            <w:tcMar>
              <w:top w:w="50" w:type="dxa"/>
              <w:left w:w="100" w:type="dxa"/>
            </w:tcMar>
            <w:vAlign w:val="center"/>
          </w:tcPr>
          <w:p w14:paraId="26B71A28">
            <w:pPr>
              <w:spacing w:before="0" w:after="0"/>
              <w:ind w:left="135"/>
              <w:jc w:val="left"/>
            </w:pPr>
            <w:r>
              <w:rPr>
                <w:rFonts w:ascii="Times New Roman" w:hAnsi="Times New Roman"/>
                <w:b w:val="0"/>
                <w:i w:val="0"/>
                <w:color w:val="000000"/>
                <w:sz w:val="24"/>
              </w:rPr>
              <w:t>Африка: разные судьбы государств и народов</w:t>
            </w:r>
          </w:p>
        </w:tc>
        <w:tc>
          <w:tcPr>
            <w:tcW w:w="1283" w:type="dxa"/>
            <w:tcMar>
              <w:top w:w="50" w:type="dxa"/>
              <w:left w:w="100" w:type="dxa"/>
            </w:tcMar>
            <w:vAlign w:val="center"/>
          </w:tcPr>
          <w:p w14:paraId="5B11E8B9">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219FD75E">
            <w:pPr>
              <w:spacing w:before="0" w:after="0" w:line="276" w:lineRule="auto"/>
              <w:ind w:left="135"/>
              <w:jc w:val="center"/>
            </w:pPr>
          </w:p>
        </w:tc>
        <w:tc>
          <w:tcPr>
            <w:tcW w:w="2117" w:type="dxa"/>
            <w:tcMar>
              <w:top w:w="50" w:type="dxa"/>
              <w:left w:w="100" w:type="dxa"/>
            </w:tcMar>
            <w:vAlign w:val="center"/>
          </w:tcPr>
          <w:p w14:paraId="114A4543">
            <w:pPr>
              <w:spacing w:before="0" w:after="0" w:line="276" w:lineRule="auto"/>
              <w:ind w:left="135"/>
              <w:jc w:val="center"/>
            </w:pPr>
          </w:p>
        </w:tc>
        <w:tc>
          <w:tcPr>
            <w:tcW w:w="1569" w:type="dxa"/>
            <w:tcMar>
              <w:top w:w="50" w:type="dxa"/>
              <w:left w:w="100" w:type="dxa"/>
            </w:tcMar>
            <w:vAlign w:val="center"/>
          </w:tcPr>
          <w:p w14:paraId="036AFC01">
            <w:pPr>
              <w:spacing w:before="0" w:after="0"/>
              <w:ind w:left="135"/>
              <w:jc w:val="left"/>
              <w:rPr>
                <w:rFonts w:hint="default"/>
                <w:lang w:val="ru-RU"/>
              </w:rPr>
            </w:pPr>
            <w:r>
              <w:rPr>
                <w:rFonts w:hint="default"/>
                <w:lang w:val="ru-RU"/>
              </w:rPr>
              <w:t>11.11.26</w:t>
            </w:r>
          </w:p>
        </w:tc>
      </w:tr>
      <w:tr w14:paraId="2BCC0E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156E27B2">
            <w:pPr>
              <w:spacing w:before="0" w:after="0"/>
              <w:ind w:left="0"/>
              <w:jc w:val="left"/>
            </w:pPr>
            <w:r>
              <w:rPr>
                <w:rFonts w:ascii="Times New Roman" w:hAnsi="Times New Roman"/>
                <w:b w:val="0"/>
                <w:i w:val="0"/>
                <w:color w:val="000000"/>
                <w:sz w:val="24"/>
              </w:rPr>
              <w:t>28</w:t>
            </w:r>
          </w:p>
        </w:tc>
        <w:tc>
          <w:tcPr>
            <w:tcW w:w="2816" w:type="dxa"/>
            <w:tcMar>
              <w:top w:w="50" w:type="dxa"/>
              <w:left w:w="100" w:type="dxa"/>
            </w:tcMar>
            <w:vAlign w:val="center"/>
          </w:tcPr>
          <w:p w14:paraId="548465BC">
            <w:pPr>
              <w:spacing w:before="0" w:after="0"/>
              <w:ind w:left="135"/>
              <w:jc w:val="left"/>
            </w:pPr>
            <w:r>
              <w:rPr>
                <w:rFonts w:ascii="Times New Roman" w:hAnsi="Times New Roman"/>
                <w:b w:val="0"/>
                <w:i w:val="0"/>
                <w:color w:val="000000"/>
                <w:sz w:val="24"/>
              </w:rPr>
              <w:t>Урок итогового повторения, обобщения и контроля "Историческое и культурное наследие Раннего Нового времени"</w:t>
            </w:r>
          </w:p>
        </w:tc>
        <w:tc>
          <w:tcPr>
            <w:tcW w:w="1283" w:type="dxa"/>
            <w:tcMar>
              <w:top w:w="50" w:type="dxa"/>
              <w:left w:w="100" w:type="dxa"/>
            </w:tcMar>
            <w:vAlign w:val="center"/>
          </w:tcPr>
          <w:p w14:paraId="40540392">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4A781ED2">
            <w:pPr>
              <w:spacing w:before="0" w:after="0" w:line="276" w:lineRule="auto"/>
              <w:ind w:left="135"/>
              <w:jc w:val="center"/>
            </w:pPr>
            <w:r>
              <w:rPr>
                <w:rFonts w:ascii="Times New Roman" w:hAnsi="Times New Roman"/>
                <w:b w:val="0"/>
                <w:i w:val="0"/>
                <w:color w:val="000000"/>
                <w:sz w:val="24"/>
              </w:rPr>
              <w:t xml:space="preserve"> 1 </w:t>
            </w:r>
          </w:p>
        </w:tc>
        <w:tc>
          <w:tcPr>
            <w:tcW w:w="2117" w:type="dxa"/>
            <w:tcMar>
              <w:top w:w="50" w:type="dxa"/>
              <w:left w:w="100" w:type="dxa"/>
            </w:tcMar>
            <w:vAlign w:val="center"/>
          </w:tcPr>
          <w:p w14:paraId="3BE2ECEB">
            <w:pPr>
              <w:spacing w:before="0" w:after="0" w:line="276" w:lineRule="auto"/>
              <w:ind w:left="135"/>
              <w:jc w:val="center"/>
            </w:pPr>
          </w:p>
        </w:tc>
        <w:tc>
          <w:tcPr>
            <w:tcW w:w="1569" w:type="dxa"/>
            <w:tcMar>
              <w:top w:w="50" w:type="dxa"/>
              <w:left w:w="100" w:type="dxa"/>
            </w:tcMar>
            <w:vAlign w:val="center"/>
          </w:tcPr>
          <w:p w14:paraId="78819FA4">
            <w:pPr>
              <w:spacing w:before="0" w:after="0"/>
              <w:ind w:left="135"/>
              <w:jc w:val="left"/>
              <w:rPr>
                <w:rFonts w:hint="default"/>
                <w:lang w:val="ru-RU"/>
              </w:rPr>
            </w:pPr>
            <w:r>
              <w:rPr>
                <w:rFonts w:hint="default"/>
                <w:lang w:val="ru-RU"/>
              </w:rPr>
              <w:t>13.11.26</w:t>
            </w:r>
          </w:p>
        </w:tc>
      </w:tr>
      <w:tr w14:paraId="75F065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52C458A6">
            <w:pPr>
              <w:spacing w:before="0" w:after="0"/>
              <w:ind w:left="0"/>
              <w:jc w:val="left"/>
            </w:pPr>
            <w:r>
              <w:rPr>
                <w:rFonts w:ascii="Times New Roman" w:hAnsi="Times New Roman"/>
                <w:b w:val="0"/>
                <w:i w:val="0"/>
                <w:color w:val="000000"/>
                <w:sz w:val="24"/>
              </w:rPr>
              <w:t>29</w:t>
            </w:r>
          </w:p>
        </w:tc>
        <w:tc>
          <w:tcPr>
            <w:tcW w:w="2816" w:type="dxa"/>
            <w:tcMar>
              <w:top w:w="50" w:type="dxa"/>
              <w:left w:w="100" w:type="dxa"/>
            </w:tcMar>
            <w:vAlign w:val="center"/>
          </w:tcPr>
          <w:p w14:paraId="411C9D44">
            <w:pPr>
              <w:spacing w:before="0" w:after="0"/>
              <w:ind w:left="135"/>
              <w:jc w:val="left"/>
            </w:pPr>
            <w:r>
              <w:rPr>
                <w:rFonts w:ascii="Times New Roman" w:hAnsi="Times New Roman"/>
                <w:b w:val="0"/>
                <w:i w:val="0"/>
                <w:color w:val="000000"/>
                <w:sz w:val="24"/>
              </w:rPr>
              <w:t>Россия в 1533 - 1547 гг.</w:t>
            </w:r>
          </w:p>
        </w:tc>
        <w:tc>
          <w:tcPr>
            <w:tcW w:w="1283" w:type="dxa"/>
            <w:tcMar>
              <w:top w:w="50" w:type="dxa"/>
              <w:left w:w="100" w:type="dxa"/>
            </w:tcMar>
            <w:vAlign w:val="center"/>
          </w:tcPr>
          <w:p w14:paraId="1818C0A3">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603223B9">
            <w:pPr>
              <w:spacing w:before="0" w:after="0" w:line="276" w:lineRule="auto"/>
              <w:ind w:left="135"/>
              <w:jc w:val="center"/>
            </w:pPr>
          </w:p>
        </w:tc>
        <w:tc>
          <w:tcPr>
            <w:tcW w:w="2117" w:type="dxa"/>
            <w:tcMar>
              <w:top w:w="50" w:type="dxa"/>
              <w:left w:w="100" w:type="dxa"/>
            </w:tcMar>
            <w:vAlign w:val="center"/>
          </w:tcPr>
          <w:p w14:paraId="42E54C21">
            <w:pPr>
              <w:spacing w:before="0" w:after="0" w:line="276" w:lineRule="auto"/>
              <w:ind w:left="135"/>
              <w:jc w:val="center"/>
            </w:pPr>
          </w:p>
        </w:tc>
        <w:tc>
          <w:tcPr>
            <w:tcW w:w="1569" w:type="dxa"/>
            <w:tcMar>
              <w:top w:w="50" w:type="dxa"/>
              <w:left w:w="100" w:type="dxa"/>
            </w:tcMar>
            <w:vAlign w:val="center"/>
          </w:tcPr>
          <w:p w14:paraId="20CFC967">
            <w:pPr>
              <w:spacing w:before="0" w:after="0"/>
              <w:ind w:left="135"/>
              <w:jc w:val="left"/>
              <w:rPr>
                <w:rFonts w:hint="default"/>
                <w:lang w:val="ru-RU"/>
              </w:rPr>
            </w:pPr>
            <w:r>
              <w:rPr>
                <w:rFonts w:hint="default"/>
                <w:lang w:val="ru-RU"/>
              </w:rPr>
              <w:t>17.11.26</w:t>
            </w:r>
          </w:p>
        </w:tc>
      </w:tr>
      <w:tr w14:paraId="36FC5A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72B9C704">
            <w:pPr>
              <w:spacing w:before="0" w:after="0"/>
              <w:ind w:left="0"/>
              <w:jc w:val="left"/>
            </w:pPr>
            <w:r>
              <w:rPr>
                <w:rFonts w:ascii="Times New Roman" w:hAnsi="Times New Roman"/>
                <w:b w:val="0"/>
                <w:i w:val="0"/>
                <w:color w:val="000000"/>
                <w:sz w:val="24"/>
              </w:rPr>
              <w:t>30</w:t>
            </w:r>
          </w:p>
        </w:tc>
        <w:tc>
          <w:tcPr>
            <w:tcW w:w="2816" w:type="dxa"/>
            <w:tcMar>
              <w:top w:w="50" w:type="dxa"/>
              <w:left w:w="100" w:type="dxa"/>
            </w:tcMar>
            <w:vAlign w:val="center"/>
          </w:tcPr>
          <w:p w14:paraId="42B8591B">
            <w:pPr>
              <w:spacing w:before="0" w:after="0"/>
              <w:ind w:left="135"/>
              <w:jc w:val="left"/>
            </w:pPr>
            <w:r>
              <w:rPr>
                <w:rFonts w:ascii="Times New Roman" w:hAnsi="Times New Roman"/>
                <w:b w:val="0"/>
                <w:i w:val="0"/>
                <w:color w:val="000000"/>
                <w:sz w:val="24"/>
              </w:rPr>
              <w:t>Россия в 1533 - 1547 гг.</w:t>
            </w:r>
          </w:p>
        </w:tc>
        <w:tc>
          <w:tcPr>
            <w:tcW w:w="1283" w:type="dxa"/>
            <w:tcMar>
              <w:top w:w="50" w:type="dxa"/>
              <w:left w:w="100" w:type="dxa"/>
            </w:tcMar>
            <w:vAlign w:val="center"/>
          </w:tcPr>
          <w:p w14:paraId="023B5BCD">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7E7417CC">
            <w:pPr>
              <w:spacing w:before="0" w:after="0" w:line="276" w:lineRule="auto"/>
              <w:ind w:left="135"/>
              <w:jc w:val="center"/>
            </w:pPr>
          </w:p>
        </w:tc>
        <w:tc>
          <w:tcPr>
            <w:tcW w:w="2117" w:type="dxa"/>
            <w:tcMar>
              <w:top w:w="50" w:type="dxa"/>
              <w:left w:w="100" w:type="dxa"/>
            </w:tcMar>
            <w:vAlign w:val="center"/>
          </w:tcPr>
          <w:p w14:paraId="3CF512D9">
            <w:pPr>
              <w:spacing w:before="0" w:after="0" w:line="276" w:lineRule="auto"/>
              <w:ind w:left="135"/>
              <w:jc w:val="center"/>
            </w:pPr>
          </w:p>
        </w:tc>
        <w:tc>
          <w:tcPr>
            <w:tcW w:w="1569" w:type="dxa"/>
            <w:tcMar>
              <w:top w:w="50" w:type="dxa"/>
              <w:left w:w="100" w:type="dxa"/>
            </w:tcMar>
            <w:vAlign w:val="center"/>
          </w:tcPr>
          <w:p w14:paraId="6B310276">
            <w:pPr>
              <w:spacing w:before="0" w:after="0"/>
              <w:ind w:left="135"/>
              <w:jc w:val="left"/>
              <w:rPr>
                <w:rFonts w:hint="default"/>
                <w:lang w:val="ru-RU"/>
              </w:rPr>
            </w:pPr>
            <w:r>
              <w:rPr>
                <w:rFonts w:hint="default"/>
                <w:lang w:val="ru-RU"/>
              </w:rPr>
              <w:t>18.11.26</w:t>
            </w:r>
          </w:p>
        </w:tc>
      </w:tr>
      <w:tr w14:paraId="3FCE07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2D18B045">
            <w:pPr>
              <w:spacing w:before="0" w:after="0"/>
              <w:ind w:left="0"/>
              <w:jc w:val="left"/>
            </w:pPr>
            <w:r>
              <w:rPr>
                <w:rFonts w:ascii="Times New Roman" w:hAnsi="Times New Roman"/>
                <w:b w:val="0"/>
                <w:i w:val="0"/>
                <w:color w:val="000000"/>
                <w:sz w:val="24"/>
              </w:rPr>
              <w:t>31</w:t>
            </w:r>
          </w:p>
        </w:tc>
        <w:tc>
          <w:tcPr>
            <w:tcW w:w="2816" w:type="dxa"/>
            <w:tcMar>
              <w:top w:w="50" w:type="dxa"/>
              <w:left w:w="100" w:type="dxa"/>
            </w:tcMar>
            <w:vAlign w:val="center"/>
          </w:tcPr>
          <w:p w14:paraId="1CCBE9A8">
            <w:pPr>
              <w:spacing w:before="0" w:after="0"/>
              <w:ind w:left="135"/>
              <w:jc w:val="left"/>
            </w:pPr>
            <w:r>
              <w:rPr>
                <w:rFonts w:ascii="Times New Roman" w:hAnsi="Times New Roman"/>
                <w:b w:val="0"/>
                <w:i w:val="0"/>
                <w:color w:val="000000"/>
                <w:sz w:val="24"/>
              </w:rPr>
              <w:t>Начало царствования Ивана IV</w:t>
            </w:r>
          </w:p>
        </w:tc>
        <w:tc>
          <w:tcPr>
            <w:tcW w:w="1283" w:type="dxa"/>
            <w:tcMar>
              <w:top w:w="50" w:type="dxa"/>
              <w:left w:w="100" w:type="dxa"/>
            </w:tcMar>
            <w:vAlign w:val="center"/>
          </w:tcPr>
          <w:p w14:paraId="4EAD5981">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7059FD8A">
            <w:pPr>
              <w:spacing w:before="0" w:after="0" w:line="276" w:lineRule="auto"/>
              <w:ind w:left="135"/>
              <w:jc w:val="center"/>
            </w:pPr>
          </w:p>
        </w:tc>
        <w:tc>
          <w:tcPr>
            <w:tcW w:w="2117" w:type="dxa"/>
            <w:tcMar>
              <w:top w:w="50" w:type="dxa"/>
              <w:left w:w="100" w:type="dxa"/>
            </w:tcMar>
            <w:vAlign w:val="center"/>
          </w:tcPr>
          <w:p w14:paraId="70311FE5">
            <w:pPr>
              <w:spacing w:before="0" w:after="0" w:line="276" w:lineRule="auto"/>
              <w:ind w:left="135"/>
              <w:jc w:val="center"/>
            </w:pPr>
          </w:p>
        </w:tc>
        <w:tc>
          <w:tcPr>
            <w:tcW w:w="1569" w:type="dxa"/>
            <w:tcMar>
              <w:top w:w="50" w:type="dxa"/>
              <w:left w:w="100" w:type="dxa"/>
            </w:tcMar>
            <w:vAlign w:val="center"/>
          </w:tcPr>
          <w:p w14:paraId="378227C8">
            <w:pPr>
              <w:spacing w:before="0" w:after="0"/>
              <w:ind w:left="135"/>
              <w:jc w:val="left"/>
              <w:rPr>
                <w:rFonts w:hint="default"/>
                <w:lang w:val="ru-RU"/>
              </w:rPr>
            </w:pPr>
            <w:r>
              <w:rPr>
                <w:rFonts w:hint="default"/>
                <w:lang w:val="ru-RU"/>
              </w:rPr>
              <w:t>20.11.26</w:t>
            </w:r>
          </w:p>
        </w:tc>
      </w:tr>
      <w:tr w14:paraId="4CD6D9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5EBC8F27">
            <w:pPr>
              <w:spacing w:before="0" w:after="0"/>
              <w:ind w:left="0"/>
              <w:jc w:val="left"/>
            </w:pPr>
            <w:r>
              <w:rPr>
                <w:rFonts w:ascii="Times New Roman" w:hAnsi="Times New Roman"/>
                <w:b w:val="0"/>
                <w:i w:val="0"/>
                <w:color w:val="000000"/>
                <w:sz w:val="24"/>
              </w:rPr>
              <w:t>32</w:t>
            </w:r>
          </w:p>
        </w:tc>
        <w:tc>
          <w:tcPr>
            <w:tcW w:w="2816" w:type="dxa"/>
            <w:tcMar>
              <w:top w:w="50" w:type="dxa"/>
              <w:left w:w="100" w:type="dxa"/>
            </w:tcMar>
            <w:vAlign w:val="center"/>
          </w:tcPr>
          <w:p w14:paraId="49A4EF3F">
            <w:pPr>
              <w:spacing w:before="0" w:after="0"/>
              <w:ind w:left="135"/>
              <w:jc w:val="left"/>
            </w:pPr>
            <w:r>
              <w:rPr>
                <w:rFonts w:ascii="Times New Roman" w:hAnsi="Times New Roman"/>
                <w:b w:val="0"/>
                <w:i w:val="0"/>
                <w:color w:val="000000"/>
                <w:sz w:val="24"/>
              </w:rPr>
              <w:t>Начало царствования Ивана IV</w:t>
            </w:r>
          </w:p>
        </w:tc>
        <w:tc>
          <w:tcPr>
            <w:tcW w:w="1283" w:type="dxa"/>
            <w:tcMar>
              <w:top w:w="50" w:type="dxa"/>
              <w:left w:w="100" w:type="dxa"/>
            </w:tcMar>
            <w:vAlign w:val="center"/>
          </w:tcPr>
          <w:p w14:paraId="6DBB140C">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2BA37541">
            <w:pPr>
              <w:spacing w:before="0" w:after="0" w:line="276" w:lineRule="auto"/>
              <w:ind w:left="135"/>
              <w:jc w:val="center"/>
            </w:pPr>
          </w:p>
        </w:tc>
        <w:tc>
          <w:tcPr>
            <w:tcW w:w="2117" w:type="dxa"/>
            <w:tcMar>
              <w:top w:w="50" w:type="dxa"/>
              <w:left w:w="100" w:type="dxa"/>
            </w:tcMar>
            <w:vAlign w:val="center"/>
          </w:tcPr>
          <w:p w14:paraId="14E1A123">
            <w:pPr>
              <w:spacing w:before="0" w:after="0" w:line="276" w:lineRule="auto"/>
              <w:ind w:left="135"/>
              <w:jc w:val="center"/>
            </w:pPr>
          </w:p>
        </w:tc>
        <w:tc>
          <w:tcPr>
            <w:tcW w:w="1569" w:type="dxa"/>
            <w:tcMar>
              <w:top w:w="50" w:type="dxa"/>
              <w:left w:w="100" w:type="dxa"/>
            </w:tcMar>
            <w:vAlign w:val="center"/>
          </w:tcPr>
          <w:p w14:paraId="46E38EA1">
            <w:pPr>
              <w:spacing w:before="0" w:after="0"/>
              <w:ind w:left="135"/>
              <w:jc w:val="left"/>
              <w:rPr>
                <w:rFonts w:hint="default"/>
                <w:lang w:val="ru-RU"/>
              </w:rPr>
            </w:pPr>
            <w:r>
              <w:rPr>
                <w:rFonts w:hint="default"/>
                <w:lang w:val="ru-RU"/>
              </w:rPr>
              <w:t>24.11.26</w:t>
            </w:r>
          </w:p>
        </w:tc>
      </w:tr>
      <w:tr w14:paraId="2599C1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2C046CE5">
            <w:pPr>
              <w:spacing w:before="0" w:after="0"/>
              <w:ind w:left="0"/>
              <w:jc w:val="left"/>
            </w:pPr>
            <w:r>
              <w:rPr>
                <w:rFonts w:ascii="Times New Roman" w:hAnsi="Times New Roman"/>
                <w:b w:val="0"/>
                <w:i w:val="0"/>
                <w:color w:val="000000"/>
                <w:sz w:val="24"/>
              </w:rPr>
              <w:t>33</w:t>
            </w:r>
          </w:p>
        </w:tc>
        <w:tc>
          <w:tcPr>
            <w:tcW w:w="2816" w:type="dxa"/>
            <w:tcMar>
              <w:top w:w="50" w:type="dxa"/>
              <w:left w:w="100" w:type="dxa"/>
            </w:tcMar>
            <w:vAlign w:val="center"/>
          </w:tcPr>
          <w:p w14:paraId="15781B87">
            <w:pPr>
              <w:spacing w:before="0" w:after="0"/>
              <w:ind w:left="135"/>
              <w:jc w:val="left"/>
            </w:pPr>
            <w:r>
              <w:rPr>
                <w:rFonts w:ascii="Times New Roman" w:hAnsi="Times New Roman"/>
                <w:b w:val="0"/>
                <w:i w:val="0"/>
                <w:color w:val="000000"/>
                <w:sz w:val="24"/>
              </w:rPr>
              <w:t>Русское общество в XVI в.</w:t>
            </w:r>
          </w:p>
        </w:tc>
        <w:tc>
          <w:tcPr>
            <w:tcW w:w="1283" w:type="dxa"/>
            <w:tcMar>
              <w:top w:w="50" w:type="dxa"/>
              <w:left w:w="100" w:type="dxa"/>
            </w:tcMar>
            <w:vAlign w:val="center"/>
          </w:tcPr>
          <w:p w14:paraId="0A752884">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408C65BF">
            <w:pPr>
              <w:spacing w:before="0" w:after="0" w:line="276" w:lineRule="auto"/>
              <w:ind w:left="135"/>
              <w:jc w:val="center"/>
            </w:pPr>
          </w:p>
        </w:tc>
        <w:tc>
          <w:tcPr>
            <w:tcW w:w="2117" w:type="dxa"/>
            <w:tcMar>
              <w:top w:w="50" w:type="dxa"/>
              <w:left w:w="100" w:type="dxa"/>
            </w:tcMar>
            <w:vAlign w:val="center"/>
          </w:tcPr>
          <w:p w14:paraId="1E7E9909">
            <w:pPr>
              <w:spacing w:before="0" w:after="0" w:line="276" w:lineRule="auto"/>
              <w:ind w:left="135"/>
              <w:jc w:val="center"/>
            </w:pPr>
          </w:p>
        </w:tc>
        <w:tc>
          <w:tcPr>
            <w:tcW w:w="1569" w:type="dxa"/>
            <w:tcMar>
              <w:top w:w="50" w:type="dxa"/>
              <w:left w:w="100" w:type="dxa"/>
            </w:tcMar>
            <w:vAlign w:val="center"/>
          </w:tcPr>
          <w:p w14:paraId="5A427111">
            <w:pPr>
              <w:spacing w:before="0" w:after="0"/>
              <w:ind w:left="135"/>
              <w:jc w:val="left"/>
              <w:rPr>
                <w:rFonts w:hint="default"/>
                <w:lang w:val="ru-RU"/>
              </w:rPr>
            </w:pPr>
            <w:r>
              <w:rPr>
                <w:rFonts w:hint="default"/>
                <w:lang w:val="ru-RU"/>
              </w:rPr>
              <w:t>25.11.26</w:t>
            </w:r>
          </w:p>
        </w:tc>
      </w:tr>
      <w:tr w14:paraId="35DD7A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1ECA85E9">
            <w:pPr>
              <w:spacing w:before="0" w:after="0"/>
              <w:ind w:left="0"/>
              <w:jc w:val="left"/>
            </w:pPr>
            <w:r>
              <w:rPr>
                <w:rFonts w:ascii="Times New Roman" w:hAnsi="Times New Roman"/>
                <w:b w:val="0"/>
                <w:i w:val="0"/>
                <w:color w:val="000000"/>
                <w:sz w:val="24"/>
              </w:rPr>
              <w:t>34</w:t>
            </w:r>
          </w:p>
        </w:tc>
        <w:tc>
          <w:tcPr>
            <w:tcW w:w="2816" w:type="dxa"/>
            <w:tcMar>
              <w:top w:w="50" w:type="dxa"/>
              <w:left w:w="100" w:type="dxa"/>
            </w:tcMar>
            <w:vAlign w:val="center"/>
          </w:tcPr>
          <w:p w14:paraId="708D4D72">
            <w:pPr>
              <w:spacing w:before="0" w:after="0"/>
              <w:ind w:left="135"/>
              <w:jc w:val="left"/>
            </w:pPr>
            <w:r>
              <w:rPr>
                <w:rFonts w:ascii="Times New Roman" w:hAnsi="Times New Roman"/>
                <w:b w:val="0"/>
                <w:i w:val="0"/>
                <w:color w:val="000000"/>
                <w:sz w:val="24"/>
              </w:rPr>
              <w:t>Русское общество в XVI в.</w:t>
            </w:r>
          </w:p>
        </w:tc>
        <w:tc>
          <w:tcPr>
            <w:tcW w:w="1283" w:type="dxa"/>
            <w:tcMar>
              <w:top w:w="50" w:type="dxa"/>
              <w:left w:w="100" w:type="dxa"/>
            </w:tcMar>
            <w:vAlign w:val="center"/>
          </w:tcPr>
          <w:p w14:paraId="6D3E8C66">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555543C6">
            <w:pPr>
              <w:spacing w:before="0" w:after="0" w:line="276" w:lineRule="auto"/>
              <w:ind w:left="135"/>
              <w:jc w:val="center"/>
            </w:pPr>
          </w:p>
        </w:tc>
        <w:tc>
          <w:tcPr>
            <w:tcW w:w="2117" w:type="dxa"/>
            <w:tcMar>
              <w:top w:w="50" w:type="dxa"/>
              <w:left w:w="100" w:type="dxa"/>
            </w:tcMar>
            <w:vAlign w:val="center"/>
          </w:tcPr>
          <w:p w14:paraId="12B67C44">
            <w:pPr>
              <w:spacing w:before="0" w:after="0" w:line="276" w:lineRule="auto"/>
              <w:ind w:left="135"/>
              <w:jc w:val="center"/>
            </w:pPr>
          </w:p>
        </w:tc>
        <w:tc>
          <w:tcPr>
            <w:tcW w:w="1569" w:type="dxa"/>
            <w:tcMar>
              <w:top w:w="50" w:type="dxa"/>
              <w:left w:w="100" w:type="dxa"/>
            </w:tcMar>
            <w:vAlign w:val="center"/>
          </w:tcPr>
          <w:p w14:paraId="62262C56">
            <w:pPr>
              <w:spacing w:before="0" w:after="0"/>
              <w:ind w:left="135"/>
              <w:jc w:val="left"/>
              <w:rPr>
                <w:rFonts w:hint="default"/>
                <w:lang w:val="ru-RU"/>
              </w:rPr>
            </w:pPr>
            <w:r>
              <w:rPr>
                <w:rFonts w:hint="default"/>
                <w:lang w:val="ru-RU"/>
              </w:rPr>
              <w:t>27.11.26</w:t>
            </w:r>
          </w:p>
        </w:tc>
      </w:tr>
      <w:tr w14:paraId="543191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5A19D1E5">
            <w:pPr>
              <w:spacing w:before="0" w:after="0"/>
              <w:ind w:left="0"/>
              <w:jc w:val="left"/>
            </w:pPr>
            <w:r>
              <w:rPr>
                <w:rFonts w:ascii="Times New Roman" w:hAnsi="Times New Roman"/>
                <w:b w:val="0"/>
                <w:i w:val="0"/>
                <w:color w:val="000000"/>
                <w:sz w:val="24"/>
              </w:rPr>
              <w:t>35</w:t>
            </w:r>
          </w:p>
        </w:tc>
        <w:tc>
          <w:tcPr>
            <w:tcW w:w="2816" w:type="dxa"/>
            <w:tcMar>
              <w:top w:w="50" w:type="dxa"/>
              <w:left w:w="100" w:type="dxa"/>
            </w:tcMar>
            <w:vAlign w:val="center"/>
          </w:tcPr>
          <w:p w14:paraId="3C3BD05F">
            <w:pPr>
              <w:spacing w:before="0" w:after="0"/>
              <w:ind w:left="135"/>
              <w:jc w:val="left"/>
            </w:pPr>
            <w:r>
              <w:rPr>
                <w:rFonts w:ascii="Times New Roman" w:hAnsi="Times New Roman"/>
                <w:b w:val="0"/>
                <w:i w:val="0"/>
                <w:color w:val="000000"/>
                <w:sz w:val="24"/>
              </w:rPr>
              <w:t>Военные реформы Ивана IV и Избранной рады</w:t>
            </w:r>
          </w:p>
        </w:tc>
        <w:tc>
          <w:tcPr>
            <w:tcW w:w="1283" w:type="dxa"/>
            <w:tcMar>
              <w:top w:w="50" w:type="dxa"/>
              <w:left w:w="100" w:type="dxa"/>
            </w:tcMar>
            <w:vAlign w:val="center"/>
          </w:tcPr>
          <w:p w14:paraId="34861D7E">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3A32DC44">
            <w:pPr>
              <w:spacing w:before="0" w:after="0" w:line="276" w:lineRule="auto"/>
              <w:ind w:left="135"/>
              <w:jc w:val="center"/>
            </w:pPr>
          </w:p>
        </w:tc>
        <w:tc>
          <w:tcPr>
            <w:tcW w:w="2117" w:type="dxa"/>
            <w:tcMar>
              <w:top w:w="50" w:type="dxa"/>
              <w:left w:w="100" w:type="dxa"/>
            </w:tcMar>
            <w:vAlign w:val="center"/>
          </w:tcPr>
          <w:p w14:paraId="76A1C97C">
            <w:pPr>
              <w:spacing w:before="0" w:after="0" w:line="276" w:lineRule="auto"/>
              <w:ind w:left="135"/>
              <w:jc w:val="center"/>
            </w:pPr>
          </w:p>
        </w:tc>
        <w:tc>
          <w:tcPr>
            <w:tcW w:w="1569" w:type="dxa"/>
            <w:tcMar>
              <w:top w:w="50" w:type="dxa"/>
              <w:left w:w="100" w:type="dxa"/>
            </w:tcMar>
            <w:vAlign w:val="center"/>
          </w:tcPr>
          <w:p w14:paraId="1C22E7DD">
            <w:pPr>
              <w:spacing w:before="0" w:after="0"/>
              <w:ind w:left="135"/>
              <w:jc w:val="left"/>
              <w:rPr>
                <w:rFonts w:hint="default"/>
                <w:lang w:val="ru-RU"/>
              </w:rPr>
            </w:pPr>
            <w:r>
              <w:rPr>
                <w:rFonts w:hint="default"/>
                <w:lang w:val="ru-RU"/>
              </w:rPr>
              <w:t>01.12.26</w:t>
            </w:r>
          </w:p>
        </w:tc>
      </w:tr>
      <w:tr w14:paraId="300162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BCA09F0">
            <w:pPr>
              <w:spacing w:before="0" w:after="0"/>
              <w:ind w:left="0"/>
              <w:jc w:val="left"/>
            </w:pPr>
            <w:r>
              <w:rPr>
                <w:rFonts w:ascii="Times New Roman" w:hAnsi="Times New Roman"/>
                <w:b w:val="0"/>
                <w:i w:val="0"/>
                <w:color w:val="000000"/>
                <w:sz w:val="24"/>
              </w:rPr>
              <w:t>36</w:t>
            </w:r>
          </w:p>
        </w:tc>
        <w:tc>
          <w:tcPr>
            <w:tcW w:w="2816" w:type="dxa"/>
            <w:tcMar>
              <w:top w:w="50" w:type="dxa"/>
              <w:left w:w="100" w:type="dxa"/>
            </w:tcMar>
            <w:vAlign w:val="center"/>
          </w:tcPr>
          <w:p w14:paraId="7BFA3498">
            <w:pPr>
              <w:spacing w:before="0" w:after="0"/>
              <w:ind w:left="135"/>
              <w:jc w:val="left"/>
            </w:pPr>
            <w:r>
              <w:rPr>
                <w:rFonts w:ascii="Times New Roman" w:hAnsi="Times New Roman"/>
                <w:b w:val="0"/>
                <w:i w:val="0"/>
                <w:color w:val="000000"/>
                <w:sz w:val="24"/>
              </w:rPr>
              <w:t>Военные реформы Ивана IV и Избранной рады</w:t>
            </w:r>
          </w:p>
        </w:tc>
        <w:tc>
          <w:tcPr>
            <w:tcW w:w="1283" w:type="dxa"/>
            <w:tcMar>
              <w:top w:w="50" w:type="dxa"/>
              <w:left w:w="100" w:type="dxa"/>
            </w:tcMar>
            <w:vAlign w:val="center"/>
          </w:tcPr>
          <w:p w14:paraId="766451ED">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4C872D7C">
            <w:pPr>
              <w:spacing w:before="0" w:after="0" w:line="276" w:lineRule="auto"/>
              <w:ind w:left="135"/>
              <w:jc w:val="center"/>
            </w:pPr>
          </w:p>
        </w:tc>
        <w:tc>
          <w:tcPr>
            <w:tcW w:w="2117" w:type="dxa"/>
            <w:tcMar>
              <w:top w:w="50" w:type="dxa"/>
              <w:left w:w="100" w:type="dxa"/>
            </w:tcMar>
            <w:vAlign w:val="center"/>
          </w:tcPr>
          <w:p w14:paraId="01DE119D">
            <w:pPr>
              <w:spacing w:before="0" w:after="0" w:line="276" w:lineRule="auto"/>
              <w:ind w:left="135"/>
              <w:jc w:val="center"/>
            </w:pPr>
          </w:p>
        </w:tc>
        <w:tc>
          <w:tcPr>
            <w:tcW w:w="1569" w:type="dxa"/>
            <w:tcMar>
              <w:top w:w="50" w:type="dxa"/>
              <w:left w:w="100" w:type="dxa"/>
            </w:tcMar>
            <w:vAlign w:val="center"/>
          </w:tcPr>
          <w:p w14:paraId="659D1BFE">
            <w:pPr>
              <w:spacing w:before="0" w:after="0"/>
              <w:ind w:left="135"/>
              <w:jc w:val="left"/>
              <w:rPr>
                <w:rFonts w:hint="default"/>
                <w:lang w:val="ru-RU"/>
              </w:rPr>
            </w:pPr>
            <w:r>
              <w:rPr>
                <w:rFonts w:hint="default"/>
                <w:lang w:val="ru-RU"/>
              </w:rPr>
              <w:t>02.12.26</w:t>
            </w:r>
          </w:p>
        </w:tc>
      </w:tr>
      <w:tr w14:paraId="0A76E1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7D77269A">
            <w:pPr>
              <w:spacing w:before="0" w:after="0"/>
              <w:ind w:left="0"/>
              <w:jc w:val="left"/>
            </w:pPr>
            <w:r>
              <w:rPr>
                <w:rFonts w:ascii="Times New Roman" w:hAnsi="Times New Roman"/>
                <w:b w:val="0"/>
                <w:i w:val="0"/>
                <w:color w:val="000000"/>
                <w:sz w:val="24"/>
              </w:rPr>
              <w:t>37</w:t>
            </w:r>
          </w:p>
        </w:tc>
        <w:tc>
          <w:tcPr>
            <w:tcW w:w="2816" w:type="dxa"/>
            <w:tcMar>
              <w:top w:w="50" w:type="dxa"/>
              <w:left w:w="100" w:type="dxa"/>
            </w:tcMar>
            <w:vAlign w:val="center"/>
          </w:tcPr>
          <w:p w14:paraId="714A7143">
            <w:pPr>
              <w:spacing w:before="0" w:after="0"/>
              <w:ind w:left="135"/>
              <w:jc w:val="left"/>
            </w:pPr>
            <w:r>
              <w:rPr>
                <w:rFonts w:ascii="Times New Roman" w:hAnsi="Times New Roman"/>
                <w:b w:val="0"/>
                <w:i w:val="0"/>
                <w:color w:val="000000"/>
                <w:sz w:val="24"/>
              </w:rPr>
              <w:t>Наследники Золотой Орды в середине XVI в.</w:t>
            </w:r>
          </w:p>
        </w:tc>
        <w:tc>
          <w:tcPr>
            <w:tcW w:w="1283" w:type="dxa"/>
            <w:tcMar>
              <w:top w:w="50" w:type="dxa"/>
              <w:left w:w="100" w:type="dxa"/>
            </w:tcMar>
            <w:vAlign w:val="center"/>
          </w:tcPr>
          <w:p w14:paraId="177F9610">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0978AC8D">
            <w:pPr>
              <w:spacing w:before="0" w:after="0" w:line="276" w:lineRule="auto"/>
              <w:ind w:left="135"/>
              <w:jc w:val="center"/>
            </w:pPr>
          </w:p>
        </w:tc>
        <w:tc>
          <w:tcPr>
            <w:tcW w:w="2117" w:type="dxa"/>
            <w:tcMar>
              <w:top w:w="50" w:type="dxa"/>
              <w:left w:w="100" w:type="dxa"/>
            </w:tcMar>
            <w:vAlign w:val="center"/>
          </w:tcPr>
          <w:p w14:paraId="2636AD9C">
            <w:pPr>
              <w:spacing w:before="0" w:after="0" w:line="276" w:lineRule="auto"/>
              <w:ind w:left="135"/>
              <w:jc w:val="center"/>
            </w:pPr>
          </w:p>
        </w:tc>
        <w:tc>
          <w:tcPr>
            <w:tcW w:w="1569" w:type="dxa"/>
            <w:tcMar>
              <w:top w:w="50" w:type="dxa"/>
              <w:left w:w="100" w:type="dxa"/>
            </w:tcMar>
            <w:vAlign w:val="center"/>
          </w:tcPr>
          <w:p w14:paraId="71B61E1A">
            <w:pPr>
              <w:spacing w:before="0" w:after="0"/>
              <w:ind w:left="135"/>
              <w:jc w:val="left"/>
              <w:rPr>
                <w:rFonts w:hint="default"/>
                <w:lang w:val="ru-RU"/>
              </w:rPr>
            </w:pPr>
            <w:r>
              <w:rPr>
                <w:rFonts w:hint="default"/>
                <w:lang w:val="ru-RU"/>
              </w:rPr>
              <w:t>04.12.26</w:t>
            </w:r>
          </w:p>
        </w:tc>
      </w:tr>
      <w:tr w14:paraId="42115D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76C7C5A3">
            <w:pPr>
              <w:spacing w:before="0" w:after="0"/>
              <w:ind w:left="0"/>
              <w:jc w:val="left"/>
            </w:pPr>
            <w:r>
              <w:rPr>
                <w:rFonts w:ascii="Times New Roman" w:hAnsi="Times New Roman"/>
                <w:b w:val="0"/>
                <w:i w:val="0"/>
                <w:color w:val="000000"/>
                <w:sz w:val="24"/>
              </w:rPr>
              <w:t>38</w:t>
            </w:r>
          </w:p>
        </w:tc>
        <w:tc>
          <w:tcPr>
            <w:tcW w:w="2816" w:type="dxa"/>
            <w:tcMar>
              <w:top w:w="50" w:type="dxa"/>
              <w:left w:w="100" w:type="dxa"/>
            </w:tcMar>
            <w:vAlign w:val="center"/>
          </w:tcPr>
          <w:p w14:paraId="7D0C633C">
            <w:pPr>
              <w:spacing w:before="0" w:after="0"/>
              <w:ind w:left="135"/>
              <w:jc w:val="left"/>
            </w:pPr>
            <w:r>
              <w:rPr>
                <w:rFonts w:ascii="Times New Roman" w:hAnsi="Times New Roman"/>
                <w:b w:val="0"/>
                <w:i w:val="0"/>
                <w:color w:val="000000"/>
                <w:sz w:val="24"/>
              </w:rPr>
              <w:t>Присоединение Поволжья. Начало Ливонской войны</w:t>
            </w:r>
          </w:p>
        </w:tc>
        <w:tc>
          <w:tcPr>
            <w:tcW w:w="1283" w:type="dxa"/>
            <w:tcMar>
              <w:top w:w="50" w:type="dxa"/>
              <w:left w:w="100" w:type="dxa"/>
            </w:tcMar>
            <w:vAlign w:val="center"/>
          </w:tcPr>
          <w:p w14:paraId="1060E2A5">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6C3A37B0">
            <w:pPr>
              <w:spacing w:before="0" w:after="0" w:line="276" w:lineRule="auto"/>
              <w:ind w:left="135"/>
              <w:jc w:val="center"/>
            </w:pPr>
          </w:p>
        </w:tc>
        <w:tc>
          <w:tcPr>
            <w:tcW w:w="2117" w:type="dxa"/>
            <w:tcMar>
              <w:top w:w="50" w:type="dxa"/>
              <w:left w:w="100" w:type="dxa"/>
            </w:tcMar>
            <w:vAlign w:val="center"/>
          </w:tcPr>
          <w:p w14:paraId="029286EB">
            <w:pPr>
              <w:spacing w:before="0" w:after="0" w:line="276" w:lineRule="auto"/>
              <w:ind w:left="135"/>
              <w:jc w:val="center"/>
            </w:pPr>
          </w:p>
        </w:tc>
        <w:tc>
          <w:tcPr>
            <w:tcW w:w="1569" w:type="dxa"/>
            <w:tcMar>
              <w:top w:w="50" w:type="dxa"/>
              <w:left w:w="100" w:type="dxa"/>
            </w:tcMar>
            <w:vAlign w:val="center"/>
          </w:tcPr>
          <w:p w14:paraId="2D21C673">
            <w:pPr>
              <w:spacing w:before="0" w:after="0"/>
              <w:ind w:left="135"/>
              <w:jc w:val="left"/>
              <w:rPr>
                <w:rFonts w:hint="default"/>
                <w:lang w:val="ru-RU"/>
              </w:rPr>
            </w:pPr>
            <w:r>
              <w:rPr>
                <w:rFonts w:hint="default"/>
                <w:lang w:val="ru-RU"/>
              </w:rPr>
              <w:t>08.12.26</w:t>
            </w:r>
          </w:p>
        </w:tc>
      </w:tr>
      <w:tr w14:paraId="525D3F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0C8CAA9A">
            <w:pPr>
              <w:spacing w:before="0" w:after="0"/>
              <w:ind w:left="0"/>
              <w:jc w:val="left"/>
            </w:pPr>
            <w:r>
              <w:rPr>
                <w:rFonts w:ascii="Times New Roman" w:hAnsi="Times New Roman"/>
                <w:b w:val="0"/>
                <w:i w:val="0"/>
                <w:color w:val="000000"/>
                <w:sz w:val="24"/>
              </w:rPr>
              <w:t>39</w:t>
            </w:r>
          </w:p>
        </w:tc>
        <w:tc>
          <w:tcPr>
            <w:tcW w:w="2816" w:type="dxa"/>
            <w:tcMar>
              <w:top w:w="50" w:type="dxa"/>
              <w:left w:w="100" w:type="dxa"/>
            </w:tcMar>
            <w:vAlign w:val="center"/>
          </w:tcPr>
          <w:p w14:paraId="7D3107D1">
            <w:pPr>
              <w:spacing w:before="0" w:after="0"/>
              <w:ind w:left="135"/>
              <w:jc w:val="left"/>
            </w:pPr>
            <w:r>
              <w:rPr>
                <w:rFonts w:ascii="Times New Roman" w:hAnsi="Times New Roman"/>
                <w:b w:val="0"/>
                <w:i w:val="0"/>
                <w:color w:val="000000"/>
                <w:sz w:val="24"/>
              </w:rPr>
              <w:t>Присоединение Поволжья. Начало Ливонской войны</w:t>
            </w:r>
          </w:p>
        </w:tc>
        <w:tc>
          <w:tcPr>
            <w:tcW w:w="1283" w:type="dxa"/>
            <w:tcMar>
              <w:top w:w="50" w:type="dxa"/>
              <w:left w:w="100" w:type="dxa"/>
            </w:tcMar>
            <w:vAlign w:val="center"/>
          </w:tcPr>
          <w:p w14:paraId="632B2191">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77DEB352">
            <w:pPr>
              <w:spacing w:before="0" w:after="0" w:line="276" w:lineRule="auto"/>
              <w:ind w:left="135"/>
              <w:jc w:val="center"/>
            </w:pPr>
          </w:p>
        </w:tc>
        <w:tc>
          <w:tcPr>
            <w:tcW w:w="2117" w:type="dxa"/>
            <w:tcMar>
              <w:top w:w="50" w:type="dxa"/>
              <w:left w:w="100" w:type="dxa"/>
            </w:tcMar>
            <w:vAlign w:val="center"/>
          </w:tcPr>
          <w:p w14:paraId="640B2612">
            <w:pPr>
              <w:spacing w:before="0" w:after="0" w:line="276" w:lineRule="auto"/>
              <w:ind w:left="135"/>
              <w:jc w:val="center"/>
            </w:pPr>
          </w:p>
        </w:tc>
        <w:tc>
          <w:tcPr>
            <w:tcW w:w="1569" w:type="dxa"/>
            <w:tcMar>
              <w:top w:w="50" w:type="dxa"/>
              <w:left w:w="100" w:type="dxa"/>
            </w:tcMar>
            <w:vAlign w:val="center"/>
          </w:tcPr>
          <w:p w14:paraId="7049278F">
            <w:pPr>
              <w:spacing w:before="0" w:after="0"/>
              <w:ind w:left="135"/>
              <w:jc w:val="left"/>
              <w:rPr>
                <w:rFonts w:hint="default"/>
                <w:lang w:val="ru-RU"/>
              </w:rPr>
            </w:pPr>
            <w:r>
              <w:rPr>
                <w:rFonts w:hint="default"/>
                <w:lang w:val="ru-RU"/>
              </w:rPr>
              <w:t>09.12.26</w:t>
            </w:r>
          </w:p>
        </w:tc>
      </w:tr>
      <w:tr w14:paraId="212485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3EC9B197">
            <w:pPr>
              <w:spacing w:before="0" w:after="0"/>
              <w:ind w:left="0"/>
              <w:jc w:val="left"/>
            </w:pPr>
            <w:r>
              <w:rPr>
                <w:rFonts w:ascii="Times New Roman" w:hAnsi="Times New Roman"/>
                <w:b w:val="0"/>
                <w:i w:val="0"/>
                <w:color w:val="000000"/>
                <w:sz w:val="24"/>
              </w:rPr>
              <w:t>40</w:t>
            </w:r>
          </w:p>
        </w:tc>
        <w:tc>
          <w:tcPr>
            <w:tcW w:w="2816" w:type="dxa"/>
            <w:tcMar>
              <w:top w:w="50" w:type="dxa"/>
              <w:left w:w="100" w:type="dxa"/>
            </w:tcMar>
            <w:vAlign w:val="center"/>
          </w:tcPr>
          <w:p w14:paraId="25C416C4">
            <w:pPr>
              <w:spacing w:before="0" w:after="0"/>
              <w:ind w:left="135"/>
              <w:jc w:val="left"/>
            </w:pPr>
            <w:r>
              <w:rPr>
                <w:rFonts w:ascii="Times New Roman" w:hAnsi="Times New Roman"/>
                <w:b w:val="0"/>
                <w:i w:val="0"/>
                <w:color w:val="000000"/>
                <w:sz w:val="24"/>
              </w:rPr>
              <w:t>Падение Избранной рады и введение опричнины</w:t>
            </w:r>
          </w:p>
        </w:tc>
        <w:tc>
          <w:tcPr>
            <w:tcW w:w="1283" w:type="dxa"/>
            <w:tcMar>
              <w:top w:w="50" w:type="dxa"/>
              <w:left w:w="100" w:type="dxa"/>
            </w:tcMar>
            <w:vAlign w:val="center"/>
          </w:tcPr>
          <w:p w14:paraId="75A39DB7">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06EB8525">
            <w:pPr>
              <w:spacing w:before="0" w:after="0" w:line="276" w:lineRule="auto"/>
              <w:ind w:left="135"/>
              <w:jc w:val="center"/>
            </w:pPr>
          </w:p>
        </w:tc>
        <w:tc>
          <w:tcPr>
            <w:tcW w:w="2117" w:type="dxa"/>
            <w:tcMar>
              <w:top w:w="50" w:type="dxa"/>
              <w:left w:w="100" w:type="dxa"/>
            </w:tcMar>
            <w:vAlign w:val="center"/>
          </w:tcPr>
          <w:p w14:paraId="5154850E">
            <w:pPr>
              <w:spacing w:before="0" w:after="0" w:line="276" w:lineRule="auto"/>
              <w:ind w:left="135"/>
              <w:jc w:val="center"/>
            </w:pPr>
          </w:p>
        </w:tc>
        <w:tc>
          <w:tcPr>
            <w:tcW w:w="1569" w:type="dxa"/>
            <w:tcMar>
              <w:top w:w="50" w:type="dxa"/>
              <w:left w:w="100" w:type="dxa"/>
            </w:tcMar>
            <w:vAlign w:val="center"/>
          </w:tcPr>
          <w:p w14:paraId="78C18DC1">
            <w:pPr>
              <w:spacing w:before="0" w:after="0"/>
              <w:ind w:left="135"/>
              <w:jc w:val="left"/>
              <w:rPr>
                <w:rFonts w:hint="default"/>
                <w:lang w:val="ru-RU"/>
              </w:rPr>
            </w:pPr>
            <w:r>
              <w:rPr>
                <w:rFonts w:hint="default"/>
                <w:lang w:val="ru-RU"/>
              </w:rPr>
              <w:t>11.12.26</w:t>
            </w:r>
          </w:p>
        </w:tc>
      </w:tr>
      <w:tr w14:paraId="5F4C2A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8FE9F32">
            <w:pPr>
              <w:spacing w:before="0" w:after="0"/>
              <w:ind w:left="0"/>
              <w:jc w:val="left"/>
            </w:pPr>
            <w:r>
              <w:rPr>
                <w:rFonts w:ascii="Times New Roman" w:hAnsi="Times New Roman"/>
                <w:b w:val="0"/>
                <w:i w:val="0"/>
                <w:color w:val="000000"/>
                <w:sz w:val="24"/>
              </w:rPr>
              <w:t>41</w:t>
            </w:r>
          </w:p>
        </w:tc>
        <w:tc>
          <w:tcPr>
            <w:tcW w:w="2816" w:type="dxa"/>
            <w:tcMar>
              <w:top w:w="50" w:type="dxa"/>
              <w:left w:w="100" w:type="dxa"/>
            </w:tcMar>
            <w:vAlign w:val="center"/>
          </w:tcPr>
          <w:p w14:paraId="2E1C8F9B">
            <w:pPr>
              <w:spacing w:before="0" w:after="0"/>
              <w:ind w:left="135"/>
              <w:jc w:val="left"/>
            </w:pPr>
            <w:r>
              <w:rPr>
                <w:rFonts w:ascii="Times New Roman" w:hAnsi="Times New Roman"/>
                <w:b w:val="0"/>
                <w:i w:val="0"/>
                <w:color w:val="000000"/>
                <w:sz w:val="24"/>
              </w:rPr>
              <w:t>Падение Избранной рады и введение опричнины</w:t>
            </w:r>
          </w:p>
        </w:tc>
        <w:tc>
          <w:tcPr>
            <w:tcW w:w="1283" w:type="dxa"/>
            <w:tcMar>
              <w:top w:w="50" w:type="dxa"/>
              <w:left w:w="100" w:type="dxa"/>
            </w:tcMar>
            <w:vAlign w:val="center"/>
          </w:tcPr>
          <w:p w14:paraId="3DBEEC97">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45E07038">
            <w:pPr>
              <w:spacing w:before="0" w:after="0" w:line="276" w:lineRule="auto"/>
              <w:ind w:left="135"/>
              <w:jc w:val="center"/>
            </w:pPr>
          </w:p>
        </w:tc>
        <w:tc>
          <w:tcPr>
            <w:tcW w:w="2117" w:type="dxa"/>
            <w:tcMar>
              <w:top w:w="50" w:type="dxa"/>
              <w:left w:w="100" w:type="dxa"/>
            </w:tcMar>
            <w:vAlign w:val="center"/>
          </w:tcPr>
          <w:p w14:paraId="3BC2F190">
            <w:pPr>
              <w:spacing w:before="0" w:after="0" w:line="276" w:lineRule="auto"/>
              <w:ind w:left="135"/>
              <w:jc w:val="center"/>
            </w:pPr>
          </w:p>
        </w:tc>
        <w:tc>
          <w:tcPr>
            <w:tcW w:w="1569" w:type="dxa"/>
            <w:tcMar>
              <w:top w:w="50" w:type="dxa"/>
              <w:left w:w="100" w:type="dxa"/>
            </w:tcMar>
            <w:vAlign w:val="center"/>
          </w:tcPr>
          <w:p w14:paraId="6E2F006F">
            <w:pPr>
              <w:spacing w:before="0" w:after="0"/>
              <w:ind w:left="135"/>
              <w:jc w:val="left"/>
              <w:rPr>
                <w:rFonts w:hint="default"/>
                <w:lang w:val="ru-RU"/>
              </w:rPr>
            </w:pPr>
            <w:r>
              <w:rPr>
                <w:rFonts w:hint="default"/>
                <w:lang w:val="ru-RU"/>
              </w:rPr>
              <w:t>15.12.26</w:t>
            </w:r>
          </w:p>
        </w:tc>
      </w:tr>
      <w:tr w14:paraId="299F2D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585134B2">
            <w:pPr>
              <w:spacing w:before="0" w:after="0"/>
              <w:ind w:left="0"/>
              <w:jc w:val="left"/>
            </w:pPr>
            <w:r>
              <w:rPr>
                <w:rFonts w:ascii="Times New Roman" w:hAnsi="Times New Roman"/>
                <w:b w:val="0"/>
                <w:i w:val="0"/>
                <w:color w:val="000000"/>
                <w:sz w:val="24"/>
              </w:rPr>
              <w:t>42</w:t>
            </w:r>
          </w:p>
        </w:tc>
        <w:tc>
          <w:tcPr>
            <w:tcW w:w="2816" w:type="dxa"/>
            <w:tcMar>
              <w:top w:w="50" w:type="dxa"/>
              <w:left w:w="100" w:type="dxa"/>
            </w:tcMar>
            <w:vAlign w:val="center"/>
          </w:tcPr>
          <w:p w14:paraId="014183A2">
            <w:pPr>
              <w:spacing w:before="0" w:after="0"/>
              <w:ind w:left="135"/>
              <w:jc w:val="left"/>
            </w:pPr>
            <w:r>
              <w:rPr>
                <w:rFonts w:ascii="Times New Roman" w:hAnsi="Times New Roman"/>
                <w:b w:val="0"/>
                <w:i w:val="0"/>
                <w:color w:val="000000"/>
                <w:sz w:val="24"/>
              </w:rPr>
              <w:t>Завершение эпохи Ивана Грозного</w:t>
            </w:r>
          </w:p>
        </w:tc>
        <w:tc>
          <w:tcPr>
            <w:tcW w:w="1283" w:type="dxa"/>
            <w:tcMar>
              <w:top w:w="50" w:type="dxa"/>
              <w:left w:w="100" w:type="dxa"/>
            </w:tcMar>
            <w:vAlign w:val="center"/>
          </w:tcPr>
          <w:p w14:paraId="383EAA19">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094A24B3">
            <w:pPr>
              <w:spacing w:before="0" w:after="0" w:line="276" w:lineRule="auto"/>
              <w:ind w:left="135"/>
              <w:jc w:val="center"/>
            </w:pPr>
          </w:p>
        </w:tc>
        <w:tc>
          <w:tcPr>
            <w:tcW w:w="2117" w:type="dxa"/>
            <w:tcMar>
              <w:top w:w="50" w:type="dxa"/>
              <w:left w:w="100" w:type="dxa"/>
            </w:tcMar>
            <w:vAlign w:val="center"/>
          </w:tcPr>
          <w:p w14:paraId="2E83D094">
            <w:pPr>
              <w:spacing w:before="0" w:after="0" w:line="276" w:lineRule="auto"/>
              <w:ind w:left="135"/>
              <w:jc w:val="center"/>
            </w:pPr>
          </w:p>
        </w:tc>
        <w:tc>
          <w:tcPr>
            <w:tcW w:w="1569" w:type="dxa"/>
            <w:tcMar>
              <w:top w:w="50" w:type="dxa"/>
              <w:left w:w="100" w:type="dxa"/>
            </w:tcMar>
            <w:vAlign w:val="center"/>
          </w:tcPr>
          <w:p w14:paraId="61F9BB48">
            <w:pPr>
              <w:spacing w:before="0" w:after="0"/>
              <w:ind w:left="135"/>
              <w:jc w:val="left"/>
              <w:rPr>
                <w:rFonts w:hint="default"/>
                <w:lang w:val="ru-RU"/>
              </w:rPr>
            </w:pPr>
            <w:r>
              <w:rPr>
                <w:rFonts w:hint="default"/>
                <w:lang w:val="ru-RU"/>
              </w:rPr>
              <w:t>16.12.26</w:t>
            </w:r>
          </w:p>
        </w:tc>
      </w:tr>
      <w:tr w14:paraId="7C51F6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33512012">
            <w:pPr>
              <w:spacing w:before="0" w:after="0"/>
              <w:ind w:left="0"/>
              <w:jc w:val="left"/>
            </w:pPr>
            <w:r>
              <w:rPr>
                <w:rFonts w:ascii="Times New Roman" w:hAnsi="Times New Roman"/>
                <w:b w:val="0"/>
                <w:i w:val="0"/>
                <w:color w:val="000000"/>
                <w:sz w:val="24"/>
              </w:rPr>
              <w:t>43</w:t>
            </w:r>
          </w:p>
        </w:tc>
        <w:tc>
          <w:tcPr>
            <w:tcW w:w="2816" w:type="dxa"/>
            <w:tcMar>
              <w:top w:w="50" w:type="dxa"/>
              <w:left w:w="100" w:type="dxa"/>
            </w:tcMar>
            <w:vAlign w:val="center"/>
          </w:tcPr>
          <w:p w14:paraId="6EA3B5E4">
            <w:pPr>
              <w:spacing w:before="0" w:after="0"/>
              <w:ind w:left="135"/>
              <w:jc w:val="left"/>
            </w:pPr>
            <w:r>
              <w:rPr>
                <w:rFonts w:ascii="Times New Roman" w:hAnsi="Times New Roman"/>
                <w:b w:val="0"/>
                <w:i w:val="0"/>
                <w:color w:val="000000"/>
                <w:sz w:val="24"/>
              </w:rPr>
              <w:t>Завершение эпохи Ивана Грозного</w:t>
            </w:r>
          </w:p>
        </w:tc>
        <w:tc>
          <w:tcPr>
            <w:tcW w:w="1283" w:type="dxa"/>
            <w:tcMar>
              <w:top w:w="50" w:type="dxa"/>
              <w:left w:w="100" w:type="dxa"/>
            </w:tcMar>
            <w:vAlign w:val="center"/>
          </w:tcPr>
          <w:p w14:paraId="63FE49EE">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69DD64FC">
            <w:pPr>
              <w:spacing w:before="0" w:after="0" w:line="276" w:lineRule="auto"/>
              <w:ind w:left="135"/>
              <w:jc w:val="center"/>
            </w:pPr>
          </w:p>
        </w:tc>
        <w:tc>
          <w:tcPr>
            <w:tcW w:w="2117" w:type="dxa"/>
            <w:tcMar>
              <w:top w:w="50" w:type="dxa"/>
              <w:left w:w="100" w:type="dxa"/>
            </w:tcMar>
            <w:vAlign w:val="center"/>
          </w:tcPr>
          <w:p w14:paraId="748C5276">
            <w:pPr>
              <w:spacing w:before="0" w:after="0" w:line="276" w:lineRule="auto"/>
              <w:ind w:left="135"/>
              <w:jc w:val="center"/>
            </w:pPr>
          </w:p>
        </w:tc>
        <w:tc>
          <w:tcPr>
            <w:tcW w:w="1569" w:type="dxa"/>
            <w:tcMar>
              <w:top w:w="50" w:type="dxa"/>
              <w:left w:w="100" w:type="dxa"/>
            </w:tcMar>
            <w:vAlign w:val="center"/>
          </w:tcPr>
          <w:p w14:paraId="56E32F58">
            <w:pPr>
              <w:spacing w:before="0" w:after="0"/>
              <w:ind w:left="135"/>
              <w:jc w:val="left"/>
              <w:rPr>
                <w:rFonts w:hint="default"/>
                <w:lang w:val="ru-RU"/>
              </w:rPr>
            </w:pPr>
            <w:r>
              <w:rPr>
                <w:rFonts w:hint="default"/>
                <w:lang w:val="ru-RU"/>
              </w:rPr>
              <w:t>18.12.26</w:t>
            </w:r>
          </w:p>
        </w:tc>
      </w:tr>
      <w:tr w14:paraId="194C67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6D003FF">
            <w:pPr>
              <w:spacing w:before="0" w:after="0"/>
              <w:ind w:left="0"/>
              <w:jc w:val="left"/>
            </w:pPr>
            <w:r>
              <w:rPr>
                <w:rFonts w:ascii="Times New Roman" w:hAnsi="Times New Roman"/>
                <w:b w:val="0"/>
                <w:i w:val="0"/>
                <w:color w:val="000000"/>
                <w:sz w:val="24"/>
              </w:rPr>
              <w:t>44</w:t>
            </w:r>
          </w:p>
        </w:tc>
        <w:tc>
          <w:tcPr>
            <w:tcW w:w="2816" w:type="dxa"/>
            <w:tcMar>
              <w:top w:w="50" w:type="dxa"/>
              <w:left w:w="100" w:type="dxa"/>
            </w:tcMar>
            <w:vAlign w:val="center"/>
          </w:tcPr>
          <w:p w14:paraId="62E09E2C">
            <w:pPr>
              <w:spacing w:before="0" w:after="0"/>
              <w:ind w:left="135"/>
              <w:jc w:val="left"/>
              <w:rPr>
                <w:rFonts w:hint="default"/>
                <w:lang w:val="ru-RU"/>
              </w:rPr>
            </w:pPr>
            <w:r>
              <w:rPr>
                <w:rFonts w:ascii="Times New Roman" w:hAnsi="Times New Roman"/>
                <w:b w:val="0"/>
                <w:i w:val="0"/>
                <w:color w:val="000000"/>
                <w:sz w:val="24"/>
                <w:lang w:val="ru-RU"/>
              </w:rPr>
              <w:t>Повторение</w:t>
            </w:r>
            <w:r>
              <w:rPr>
                <w:rFonts w:hint="default" w:ascii="Times New Roman" w:hAnsi="Times New Roman"/>
                <w:b w:val="0"/>
                <w:i w:val="0"/>
                <w:color w:val="000000"/>
                <w:sz w:val="24"/>
                <w:lang w:val="ru-RU"/>
              </w:rPr>
              <w:t xml:space="preserve"> по теме : «Россия при Иване Грозном»</w:t>
            </w:r>
          </w:p>
        </w:tc>
        <w:tc>
          <w:tcPr>
            <w:tcW w:w="1283" w:type="dxa"/>
            <w:tcMar>
              <w:top w:w="50" w:type="dxa"/>
              <w:left w:w="100" w:type="dxa"/>
            </w:tcMar>
            <w:vAlign w:val="center"/>
          </w:tcPr>
          <w:p w14:paraId="0EBBF723">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4B9D18A5">
            <w:pPr>
              <w:spacing w:before="0" w:after="0" w:line="276" w:lineRule="auto"/>
              <w:ind w:left="135"/>
              <w:jc w:val="center"/>
            </w:pPr>
          </w:p>
        </w:tc>
        <w:tc>
          <w:tcPr>
            <w:tcW w:w="2117" w:type="dxa"/>
            <w:tcMar>
              <w:top w:w="50" w:type="dxa"/>
              <w:left w:w="100" w:type="dxa"/>
            </w:tcMar>
            <w:vAlign w:val="center"/>
          </w:tcPr>
          <w:p w14:paraId="2CB7CFCD">
            <w:pPr>
              <w:spacing w:before="0" w:after="0" w:line="276" w:lineRule="auto"/>
              <w:ind w:left="135"/>
              <w:jc w:val="center"/>
            </w:pPr>
          </w:p>
        </w:tc>
        <w:tc>
          <w:tcPr>
            <w:tcW w:w="1569" w:type="dxa"/>
            <w:tcMar>
              <w:top w:w="50" w:type="dxa"/>
              <w:left w:w="100" w:type="dxa"/>
            </w:tcMar>
            <w:vAlign w:val="center"/>
          </w:tcPr>
          <w:p w14:paraId="07BE2562">
            <w:pPr>
              <w:spacing w:before="0" w:after="0"/>
              <w:ind w:left="135"/>
              <w:jc w:val="left"/>
              <w:rPr>
                <w:rFonts w:hint="default"/>
                <w:lang w:val="ru-RU"/>
              </w:rPr>
            </w:pPr>
            <w:r>
              <w:rPr>
                <w:rFonts w:hint="default"/>
                <w:lang w:val="ru-RU"/>
              </w:rPr>
              <w:t>22.12.26</w:t>
            </w:r>
          </w:p>
        </w:tc>
      </w:tr>
      <w:tr w14:paraId="4CC8B6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5F2F0E62">
            <w:pPr>
              <w:spacing w:before="0" w:after="0"/>
              <w:ind w:left="0"/>
              <w:jc w:val="left"/>
            </w:pPr>
            <w:r>
              <w:rPr>
                <w:rFonts w:ascii="Times New Roman" w:hAnsi="Times New Roman"/>
                <w:b w:val="0"/>
                <w:i w:val="0"/>
                <w:color w:val="000000"/>
                <w:sz w:val="24"/>
              </w:rPr>
              <w:t>45</w:t>
            </w:r>
          </w:p>
        </w:tc>
        <w:tc>
          <w:tcPr>
            <w:tcW w:w="2816" w:type="dxa"/>
            <w:tcMar>
              <w:top w:w="50" w:type="dxa"/>
              <w:left w:w="100" w:type="dxa"/>
            </w:tcMar>
            <w:vAlign w:val="center"/>
          </w:tcPr>
          <w:p w14:paraId="65F9D5BA">
            <w:pPr>
              <w:spacing w:before="0" w:after="0"/>
              <w:ind w:left="135"/>
              <w:jc w:val="left"/>
              <w:rPr>
                <w:rFonts w:hint="default"/>
                <w:lang w:val="ru-RU"/>
              </w:rPr>
            </w:pPr>
            <w:r>
              <w:rPr>
                <w:lang w:val="ru-RU"/>
              </w:rPr>
              <w:t>Контрольная</w:t>
            </w:r>
            <w:r>
              <w:rPr>
                <w:rFonts w:hint="default"/>
                <w:lang w:val="ru-RU"/>
              </w:rPr>
              <w:t xml:space="preserve"> работа за 2 четверть </w:t>
            </w:r>
            <w:r>
              <w:rPr>
                <w:rFonts w:hint="default" w:ascii="Times New Roman" w:hAnsi="Times New Roman"/>
                <w:b w:val="0"/>
                <w:i w:val="0"/>
                <w:color w:val="000000"/>
                <w:sz w:val="24"/>
                <w:lang w:val="ru-RU"/>
              </w:rPr>
              <w:t>по теме : «Россия при Иване Грозном»</w:t>
            </w:r>
          </w:p>
        </w:tc>
        <w:tc>
          <w:tcPr>
            <w:tcW w:w="1283" w:type="dxa"/>
            <w:tcMar>
              <w:top w:w="50" w:type="dxa"/>
              <w:left w:w="100" w:type="dxa"/>
            </w:tcMar>
            <w:vAlign w:val="center"/>
          </w:tcPr>
          <w:p w14:paraId="6595CE58">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1594B687">
            <w:pPr>
              <w:spacing w:before="0" w:after="0" w:line="276" w:lineRule="auto"/>
              <w:ind w:left="135"/>
              <w:jc w:val="center"/>
              <w:rPr>
                <w:rFonts w:hint="default"/>
                <w:lang w:val="ru-RU"/>
              </w:rPr>
            </w:pPr>
            <w:r>
              <w:rPr>
                <w:rFonts w:hint="default"/>
                <w:lang w:val="ru-RU"/>
              </w:rPr>
              <w:t>1</w:t>
            </w:r>
          </w:p>
        </w:tc>
        <w:tc>
          <w:tcPr>
            <w:tcW w:w="2117" w:type="dxa"/>
            <w:tcMar>
              <w:top w:w="50" w:type="dxa"/>
              <w:left w:w="100" w:type="dxa"/>
            </w:tcMar>
            <w:vAlign w:val="center"/>
          </w:tcPr>
          <w:p w14:paraId="5A794A84">
            <w:pPr>
              <w:spacing w:before="0" w:after="0" w:line="276" w:lineRule="auto"/>
              <w:ind w:left="135"/>
              <w:jc w:val="center"/>
            </w:pPr>
          </w:p>
        </w:tc>
        <w:tc>
          <w:tcPr>
            <w:tcW w:w="1569" w:type="dxa"/>
            <w:tcMar>
              <w:top w:w="50" w:type="dxa"/>
              <w:left w:w="100" w:type="dxa"/>
            </w:tcMar>
            <w:vAlign w:val="center"/>
          </w:tcPr>
          <w:p w14:paraId="1F64493F">
            <w:pPr>
              <w:spacing w:before="0" w:after="0"/>
              <w:ind w:left="135"/>
              <w:jc w:val="left"/>
              <w:rPr>
                <w:rFonts w:hint="default"/>
                <w:lang w:val="ru-RU"/>
              </w:rPr>
            </w:pPr>
            <w:r>
              <w:rPr>
                <w:rFonts w:hint="default"/>
                <w:lang w:val="ru-RU"/>
              </w:rPr>
              <w:t>23.12.26</w:t>
            </w:r>
          </w:p>
        </w:tc>
      </w:tr>
      <w:tr w14:paraId="0D0A16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7FD13339">
            <w:pPr>
              <w:spacing w:before="0" w:after="0"/>
              <w:ind w:left="0"/>
              <w:jc w:val="left"/>
            </w:pPr>
            <w:r>
              <w:rPr>
                <w:rFonts w:ascii="Times New Roman" w:hAnsi="Times New Roman"/>
                <w:b w:val="0"/>
                <w:i w:val="0"/>
                <w:color w:val="000000"/>
                <w:sz w:val="24"/>
              </w:rPr>
              <w:t>46</w:t>
            </w:r>
          </w:p>
        </w:tc>
        <w:tc>
          <w:tcPr>
            <w:tcW w:w="2816" w:type="dxa"/>
            <w:tcMar>
              <w:top w:w="50" w:type="dxa"/>
              <w:left w:w="100" w:type="dxa"/>
            </w:tcMar>
            <w:vAlign w:val="center"/>
          </w:tcPr>
          <w:p w14:paraId="2F88CE60">
            <w:pPr>
              <w:spacing w:before="0" w:after="0"/>
              <w:ind w:left="135"/>
              <w:jc w:val="left"/>
            </w:pPr>
            <w:r>
              <w:rPr>
                <w:rFonts w:hint="default" w:ascii="Times New Roman" w:hAnsi="Times New Roman"/>
                <w:b w:val="0"/>
                <w:i w:val="0"/>
                <w:color w:val="000000"/>
                <w:sz w:val="24"/>
                <w:lang w:val="ru-RU"/>
              </w:rPr>
              <w:t xml:space="preserve"> </w:t>
            </w:r>
            <w:r>
              <w:rPr>
                <w:rFonts w:ascii="Times New Roman" w:hAnsi="Times New Roman"/>
                <w:b w:val="0"/>
                <w:i w:val="0"/>
                <w:color w:val="000000"/>
                <w:sz w:val="24"/>
              </w:rPr>
              <w:t>Россия при царе Федоре Ивановиче</w:t>
            </w:r>
          </w:p>
        </w:tc>
        <w:tc>
          <w:tcPr>
            <w:tcW w:w="1283" w:type="dxa"/>
            <w:tcMar>
              <w:top w:w="50" w:type="dxa"/>
              <w:left w:w="100" w:type="dxa"/>
            </w:tcMar>
            <w:vAlign w:val="center"/>
          </w:tcPr>
          <w:p w14:paraId="7063187A">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2B820D6A">
            <w:pPr>
              <w:spacing w:before="0" w:after="0" w:line="276" w:lineRule="auto"/>
              <w:ind w:left="135"/>
              <w:jc w:val="center"/>
            </w:pPr>
          </w:p>
        </w:tc>
        <w:tc>
          <w:tcPr>
            <w:tcW w:w="2117" w:type="dxa"/>
            <w:tcMar>
              <w:top w:w="50" w:type="dxa"/>
              <w:left w:w="100" w:type="dxa"/>
            </w:tcMar>
            <w:vAlign w:val="center"/>
          </w:tcPr>
          <w:p w14:paraId="7FF3234E">
            <w:pPr>
              <w:spacing w:before="0" w:after="0" w:line="276" w:lineRule="auto"/>
              <w:ind w:left="135"/>
              <w:jc w:val="center"/>
            </w:pPr>
          </w:p>
        </w:tc>
        <w:tc>
          <w:tcPr>
            <w:tcW w:w="1569" w:type="dxa"/>
            <w:tcMar>
              <w:top w:w="50" w:type="dxa"/>
              <w:left w:w="100" w:type="dxa"/>
            </w:tcMar>
            <w:vAlign w:val="center"/>
          </w:tcPr>
          <w:p w14:paraId="0B904F6C">
            <w:pPr>
              <w:spacing w:before="0" w:after="0"/>
              <w:ind w:left="135"/>
              <w:jc w:val="left"/>
              <w:rPr>
                <w:rFonts w:hint="default"/>
                <w:lang w:val="ru-RU"/>
              </w:rPr>
            </w:pPr>
            <w:r>
              <w:rPr>
                <w:rFonts w:hint="default"/>
                <w:lang w:val="ru-RU"/>
              </w:rPr>
              <w:t>25.12.26</w:t>
            </w:r>
          </w:p>
        </w:tc>
      </w:tr>
      <w:tr w14:paraId="455E9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676C169">
            <w:pPr>
              <w:spacing w:before="0" w:after="0"/>
              <w:ind w:left="0"/>
              <w:jc w:val="left"/>
            </w:pPr>
            <w:r>
              <w:rPr>
                <w:rFonts w:ascii="Times New Roman" w:hAnsi="Times New Roman"/>
                <w:b w:val="0"/>
                <w:i w:val="0"/>
                <w:color w:val="000000"/>
                <w:sz w:val="24"/>
              </w:rPr>
              <w:t>47</w:t>
            </w:r>
          </w:p>
        </w:tc>
        <w:tc>
          <w:tcPr>
            <w:tcW w:w="2816" w:type="dxa"/>
            <w:tcMar>
              <w:top w:w="50" w:type="dxa"/>
              <w:left w:w="100" w:type="dxa"/>
            </w:tcMar>
            <w:vAlign w:val="center"/>
          </w:tcPr>
          <w:p w14:paraId="78F79936">
            <w:pPr>
              <w:spacing w:before="0" w:after="0"/>
              <w:ind w:left="135"/>
              <w:jc w:val="left"/>
            </w:pPr>
            <w:r>
              <w:rPr>
                <w:rFonts w:ascii="Times New Roman" w:hAnsi="Times New Roman"/>
                <w:b w:val="0"/>
                <w:i w:val="0"/>
                <w:color w:val="000000"/>
                <w:sz w:val="24"/>
              </w:rPr>
              <w:t>Россия при царе Федоре Ивановиче</w:t>
            </w:r>
          </w:p>
        </w:tc>
        <w:tc>
          <w:tcPr>
            <w:tcW w:w="1283" w:type="dxa"/>
            <w:tcMar>
              <w:top w:w="50" w:type="dxa"/>
              <w:left w:w="100" w:type="dxa"/>
            </w:tcMar>
            <w:vAlign w:val="center"/>
          </w:tcPr>
          <w:p w14:paraId="08702F22">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26DA456B">
            <w:pPr>
              <w:spacing w:before="0" w:after="0" w:line="276" w:lineRule="auto"/>
              <w:ind w:left="135"/>
              <w:jc w:val="center"/>
            </w:pPr>
          </w:p>
        </w:tc>
        <w:tc>
          <w:tcPr>
            <w:tcW w:w="2117" w:type="dxa"/>
            <w:tcMar>
              <w:top w:w="50" w:type="dxa"/>
              <w:left w:w="100" w:type="dxa"/>
            </w:tcMar>
            <w:vAlign w:val="center"/>
          </w:tcPr>
          <w:p w14:paraId="55F11C34">
            <w:pPr>
              <w:spacing w:before="0" w:after="0" w:line="276" w:lineRule="auto"/>
              <w:ind w:left="135"/>
              <w:jc w:val="center"/>
            </w:pPr>
          </w:p>
        </w:tc>
        <w:tc>
          <w:tcPr>
            <w:tcW w:w="1569" w:type="dxa"/>
            <w:tcMar>
              <w:top w:w="50" w:type="dxa"/>
              <w:left w:w="100" w:type="dxa"/>
            </w:tcMar>
            <w:vAlign w:val="center"/>
          </w:tcPr>
          <w:p w14:paraId="269C617F">
            <w:pPr>
              <w:spacing w:before="0" w:after="0"/>
              <w:ind w:left="135"/>
              <w:jc w:val="left"/>
              <w:rPr>
                <w:rFonts w:hint="default"/>
                <w:lang w:val="ru-RU"/>
              </w:rPr>
            </w:pPr>
            <w:r>
              <w:rPr>
                <w:rFonts w:hint="default"/>
                <w:lang w:val="ru-RU"/>
              </w:rPr>
              <w:t>29.12.26</w:t>
            </w:r>
          </w:p>
        </w:tc>
      </w:tr>
      <w:tr w14:paraId="71BAC0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05A31A0D">
            <w:pPr>
              <w:spacing w:before="0" w:after="0"/>
              <w:ind w:left="0"/>
              <w:jc w:val="left"/>
            </w:pPr>
            <w:r>
              <w:rPr>
                <w:rFonts w:ascii="Times New Roman" w:hAnsi="Times New Roman"/>
                <w:b w:val="0"/>
                <w:i w:val="0"/>
                <w:color w:val="000000"/>
                <w:sz w:val="24"/>
              </w:rPr>
              <w:t>48</w:t>
            </w:r>
          </w:p>
        </w:tc>
        <w:tc>
          <w:tcPr>
            <w:tcW w:w="2816" w:type="dxa"/>
            <w:tcMar>
              <w:top w:w="50" w:type="dxa"/>
              <w:left w:w="100" w:type="dxa"/>
            </w:tcMar>
            <w:vAlign w:val="center"/>
          </w:tcPr>
          <w:p w14:paraId="4C134545">
            <w:pPr>
              <w:spacing w:before="0" w:after="0"/>
              <w:ind w:left="135"/>
              <w:jc w:val="left"/>
            </w:pPr>
            <w:r>
              <w:rPr>
                <w:rFonts w:ascii="Times New Roman" w:hAnsi="Times New Roman"/>
                <w:b w:val="0"/>
                <w:i w:val="0"/>
                <w:color w:val="000000"/>
                <w:sz w:val="24"/>
              </w:rPr>
              <w:t>Развитие культуры в XVI в.</w:t>
            </w:r>
            <w:r>
              <w:rPr>
                <w:rFonts w:hint="default" w:ascii="Times New Roman" w:hAnsi="Times New Roman"/>
                <w:b w:val="0"/>
                <w:i w:val="0"/>
                <w:color w:val="000000"/>
                <w:sz w:val="24"/>
                <w:lang w:val="ru-RU"/>
              </w:rPr>
              <w:t xml:space="preserve"> </w:t>
            </w:r>
          </w:p>
        </w:tc>
        <w:tc>
          <w:tcPr>
            <w:tcW w:w="1283" w:type="dxa"/>
            <w:tcMar>
              <w:top w:w="50" w:type="dxa"/>
              <w:left w:w="100" w:type="dxa"/>
            </w:tcMar>
            <w:vAlign w:val="center"/>
          </w:tcPr>
          <w:p w14:paraId="242118C7">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46941D80">
            <w:pPr>
              <w:spacing w:before="0" w:after="0" w:line="276" w:lineRule="auto"/>
              <w:ind w:left="135"/>
              <w:jc w:val="center"/>
            </w:pPr>
          </w:p>
        </w:tc>
        <w:tc>
          <w:tcPr>
            <w:tcW w:w="2117" w:type="dxa"/>
            <w:tcMar>
              <w:top w:w="50" w:type="dxa"/>
              <w:left w:w="100" w:type="dxa"/>
            </w:tcMar>
            <w:vAlign w:val="center"/>
          </w:tcPr>
          <w:p w14:paraId="5115CBA1">
            <w:pPr>
              <w:spacing w:before="0" w:after="0" w:line="276" w:lineRule="auto"/>
              <w:ind w:left="135"/>
              <w:jc w:val="center"/>
            </w:pPr>
          </w:p>
        </w:tc>
        <w:tc>
          <w:tcPr>
            <w:tcW w:w="1569" w:type="dxa"/>
            <w:tcMar>
              <w:top w:w="50" w:type="dxa"/>
              <w:left w:w="100" w:type="dxa"/>
            </w:tcMar>
            <w:vAlign w:val="center"/>
          </w:tcPr>
          <w:p w14:paraId="46E413BE">
            <w:pPr>
              <w:spacing w:before="0" w:after="0"/>
              <w:ind w:left="135"/>
              <w:jc w:val="left"/>
              <w:rPr>
                <w:rFonts w:hint="default"/>
                <w:lang w:val="ru-RU"/>
              </w:rPr>
            </w:pPr>
            <w:r>
              <w:rPr>
                <w:rFonts w:hint="default"/>
                <w:lang w:val="ru-RU"/>
              </w:rPr>
              <w:t>30.12.26</w:t>
            </w:r>
          </w:p>
        </w:tc>
      </w:tr>
      <w:tr w14:paraId="0E45FD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4FF5BD2B">
            <w:pPr>
              <w:spacing w:before="0" w:after="0"/>
              <w:ind w:left="0"/>
              <w:jc w:val="left"/>
            </w:pPr>
            <w:r>
              <w:rPr>
                <w:rFonts w:ascii="Times New Roman" w:hAnsi="Times New Roman"/>
                <w:b w:val="0"/>
                <w:i w:val="0"/>
                <w:color w:val="000000"/>
                <w:sz w:val="24"/>
              </w:rPr>
              <w:t>49</w:t>
            </w:r>
          </w:p>
        </w:tc>
        <w:tc>
          <w:tcPr>
            <w:tcW w:w="2816" w:type="dxa"/>
            <w:tcMar>
              <w:top w:w="50" w:type="dxa"/>
              <w:left w:w="100" w:type="dxa"/>
            </w:tcMar>
            <w:vAlign w:val="center"/>
          </w:tcPr>
          <w:p w14:paraId="0B906A07">
            <w:pPr>
              <w:spacing w:before="0" w:after="0"/>
              <w:ind w:left="135"/>
              <w:jc w:val="left"/>
            </w:pPr>
            <w:r>
              <w:rPr>
                <w:rFonts w:ascii="Times New Roman" w:hAnsi="Times New Roman"/>
                <w:b w:val="0"/>
                <w:i w:val="0"/>
                <w:color w:val="000000"/>
                <w:sz w:val="24"/>
              </w:rPr>
              <w:t>Духовная жизнь общества в XVI в.</w:t>
            </w:r>
          </w:p>
        </w:tc>
        <w:tc>
          <w:tcPr>
            <w:tcW w:w="1283" w:type="dxa"/>
            <w:tcMar>
              <w:top w:w="50" w:type="dxa"/>
              <w:left w:w="100" w:type="dxa"/>
            </w:tcMar>
            <w:vAlign w:val="center"/>
          </w:tcPr>
          <w:p w14:paraId="0E392C63">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266F6608">
            <w:pPr>
              <w:spacing w:before="0" w:after="0" w:line="276" w:lineRule="auto"/>
              <w:ind w:left="135"/>
              <w:jc w:val="center"/>
            </w:pPr>
            <w:r>
              <w:rPr>
                <w:rFonts w:ascii="Times New Roman" w:hAnsi="Times New Roman"/>
                <w:b w:val="0"/>
                <w:i w:val="0"/>
                <w:color w:val="000000"/>
                <w:sz w:val="24"/>
              </w:rPr>
              <w:t xml:space="preserve"> </w:t>
            </w:r>
          </w:p>
        </w:tc>
        <w:tc>
          <w:tcPr>
            <w:tcW w:w="2117" w:type="dxa"/>
            <w:tcMar>
              <w:top w:w="50" w:type="dxa"/>
              <w:left w:w="100" w:type="dxa"/>
            </w:tcMar>
            <w:vAlign w:val="center"/>
          </w:tcPr>
          <w:p w14:paraId="6DFDF197">
            <w:pPr>
              <w:spacing w:before="0" w:after="0" w:line="276" w:lineRule="auto"/>
              <w:ind w:left="135"/>
              <w:jc w:val="center"/>
            </w:pPr>
          </w:p>
        </w:tc>
        <w:tc>
          <w:tcPr>
            <w:tcW w:w="1569" w:type="dxa"/>
            <w:tcMar>
              <w:top w:w="50" w:type="dxa"/>
              <w:left w:w="100" w:type="dxa"/>
            </w:tcMar>
            <w:vAlign w:val="center"/>
          </w:tcPr>
          <w:p w14:paraId="0FABB854">
            <w:pPr>
              <w:spacing w:before="0" w:after="0"/>
              <w:ind w:left="135"/>
              <w:jc w:val="left"/>
              <w:rPr>
                <w:rFonts w:hint="default"/>
                <w:lang w:val="ru-RU"/>
              </w:rPr>
            </w:pPr>
            <w:r>
              <w:rPr>
                <w:rFonts w:hint="default"/>
                <w:lang w:val="ru-RU"/>
              </w:rPr>
              <w:t>12.01.27</w:t>
            </w:r>
          </w:p>
        </w:tc>
      </w:tr>
      <w:tr w14:paraId="19E839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743FA69D">
            <w:pPr>
              <w:spacing w:before="0" w:after="0"/>
              <w:ind w:left="0"/>
              <w:jc w:val="left"/>
            </w:pPr>
            <w:r>
              <w:rPr>
                <w:rFonts w:ascii="Times New Roman" w:hAnsi="Times New Roman"/>
                <w:b w:val="0"/>
                <w:i w:val="0"/>
                <w:color w:val="000000"/>
                <w:sz w:val="24"/>
              </w:rPr>
              <w:t>50</w:t>
            </w:r>
          </w:p>
        </w:tc>
        <w:tc>
          <w:tcPr>
            <w:tcW w:w="2816" w:type="dxa"/>
            <w:tcMar>
              <w:top w:w="50" w:type="dxa"/>
              <w:left w:w="100" w:type="dxa"/>
            </w:tcMar>
            <w:vAlign w:val="center"/>
          </w:tcPr>
          <w:p w14:paraId="7BFACB44">
            <w:pPr>
              <w:spacing w:before="0" w:after="0"/>
              <w:ind w:left="135"/>
              <w:jc w:val="left"/>
            </w:pPr>
            <w:r>
              <w:rPr>
                <w:rFonts w:ascii="Times New Roman" w:hAnsi="Times New Roman"/>
                <w:b w:val="0"/>
                <w:i w:val="0"/>
                <w:color w:val="000000"/>
                <w:sz w:val="24"/>
              </w:rPr>
              <w:t>В преддверии грозных испытаний: кризис власти и общества на рубеже XVI - XVII вв.</w:t>
            </w:r>
          </w:p>
        </w:tc>
        <w:tc>
          <w:tcPr>
            <w:tcW w:w="1283" w:type="dxa"/>
            <w:tcMar>
              <w:top w:w="50" w:type="dxa"/>
              <w:left w:w="100" w:type="dxa"/>
            </w:tcMar>
            <w:vAlign w:val="center"/>
          </w:tcPr>
          <w:p w14:paraId="51C4B406">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7AA5FA7F">
            <w:pPr>
              <w:spacing w:before="0" w:after="0" w:line="276" w:lineRule="auto"/>
              <w:ind w:left="135"/>
              <w:jc w:val="center"/>
            </w:pPr>
          </w:p>
        </w:tc>
        <w:tc>
          <w:tcPr>
            <w:tcW w:w="2117" w:type="dxa"/>
            <w:tcMar>
              <w:top w:w="50" w:type="dxa"/>
              <w:left w:w="100" w:type="dxa"/>
            </w:tcMar>
            <w:vAlign w:val="center"/>
          </w:tcPr>
          <w:p w14:paraId="0D1CCD64">
            <w:pPr>
              <w:spacing w:before="0" w:after="0" w:line="276" w:lineRule="auto"/>
              <w:ind w:left="135"/>
              <w:jc w:val="center"/>
            </w:pPr>
          </w:p>
        </w:tc>
        <w:tc>
          <w:tcPr>
            <w:tcW w:w="1569" w:type="dxa"/>
            <w:tcMar>
              <w:top w:w="50" w:type="dxa"/>
              <w:left w:w="100" w:type="dxa"/>
            </w:tcMar>
            <w:vAlign w:val="center"/>
          </w:tcPr>
          <w:p w14:paraId="7B8050AE">
            <w:pPr>
              <w:spacing w:before="0" w:after="0"/>
              <w:ind w:left="135"/>
              <w:jc w:val="left"/>
              <w:rPr>
                <w:rFonts w:hint="default"/>
                <w:lang w:val="ru-RU"/>
              </w:rPr>
            </w:pPr>
            <w:r>
              <w:rPr>
                <w:rFonts w:hint="default"/>
                <w:lang w:val="ru-RU"/>
              </w:rPr>
              <w:t>13.01.27</w:t>
            </w:r>
          </w:p>
        </w:tc>
      </w:tr>
      <w:tr w14:paraId="5BED3D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29843201">
            <w:pPr>
              <w:spacing w:before="0" w:after="0"/>
              <w:ind w:left="0"/>
              <w:jc w:val="left"/>
            </w:pPr>
            <w:r>
              <w:rPr>
                <w:rFonts w:ascii="Times New Roman" w:hAnsi="Times New Roman"/>
                <w:b w:val="0"/>
                <w:i w:val="0"/>
                <w:color w:val="000000"/>
                <w:sz w:val="24"/>
              </w:rPr>
              <w:t>51</w:t>
            </w:r>
          </w:p>
        </w:tc>
        <w:tc>
          <w:tcPr>
            <w:tcW w:w="2816" w:type="dxa"/>
            <w:tcMar>
              <w:top w:w="50" w:type="dxa"/>
              <w:left w:w="100" w:type="dxa"/>
            </w:tcMar>
            <w:vAlign w:val="center"/>
          </w:tcPr>
          <w:p w14:paraId="7CA4E559">
            <w:pPr>
              <w:spacing w:before="0" w:after="0"/>
              <w:ind w:left="135"/>
              <w:jc w:val="left"/>
            </w:pPr>
            <w:r>
              <w:rPr>
                <w:rFonts w:ascii="Times New Roman" w:hAnsi="Times New Roman"/>
                <w:b w:val="0"/>
                <w:i w:val="0"/>
                <w:color w:val="000000"/>
                <w:sz w:val="24"/>
              </w:rPr>
              <w:t>Начало Смуты. Самозванец на троне</w:t>
            </w:r>
          </w:p>
        </w:tc>
        <w:tc>
          <w:tcPr>
            <w:tcW w:w="1283" w:type="dxa"/>
            <w:tcMar>
              <w:top w:w="50" w:type="dxa"/>
              <w:left w:w="100" w:type="dxa"/>
            </w:tcMar>
            <w:vAlign w:val="center"/>
          </w:tcPr>
          <w:p w14:paraId="77A32ABA">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6713C498">
            <w:pPr>
              <w:spacing w:before="0" w:after="0" w:line="276" w:lineRule="auto"/>
              <w:ind w:left="135"/>
              <w:jc w:val="center"/>
            </w:pPr>
          </w:p>
        </w:tc>
        <w:tc>
          <w:tcPr>
            <w:tcW w:w="2117" w:type="dxa"/>
            <w:tcMar>
              <w:top w:w="50" w:type="dxa"/>
              <w:left w:w="100" w:type="dxa"/>
            </w:tcMar>
            <w:vAlign w:val="center"/>
          </w:tcPr>
          <w:p w14:paraId="6967A466">
            <w:pPr>
              <w:spacing w:before="0" w:after="0" w:line="276" w:lineRule="auto"/>
              <w:ind w:left="135"/>
              <w:jc w:val="center"/>
            </w:pPr>
          </w:p>
        </w:tc>
        <w:tc>
          <w:tcPr>
            <w:tcW w:w="1569" w:type="dxa"/>
            <w:tcMar>
              <w:top w:w="50" w:type="dxa"/>
              <w:left w:w="100" w:type="dxa"/>
            </w:tcMar>
            <w:vAlign w:val="center"/>
          </w:tcPr>
          <w:p w14:paraId="5B268FF3">
            <w:pPr>
              <w:spacing w:before="0" w:after="0"/>
              <w:ind w:left="135"/>
              <w:jc w:val="left"/>
              <w:rPr>
                <w:rFonts w:hint="default"/>
                <w:lang w:val="ru-RU"/>
              </w:rPr>
            </w:pPr>
            <w:r>
              <w:rPr>
                <w:rFonts w:hint="default"/>
                <w:lang w:val="ru-RU"/>
              </w:rPr>
              <w:t>15.01.27</w:t>
            </w:r>
          </w:p>
        </w:tc>
      </w:tr>
      <w:tr w14:paraId="3EF65C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369B047C">
            <w:pPr>
              <w:spacing w:before="0" w:after="0"/>
              <w:ind w:left="0"/>
              <w:jc w:val="left"/>
            </w:pPr>
            <w:r>
              <w:rPr>
                <w:rFonts w:ascii="Times New Roman" w:hAnsi="Times New Roman"/>
                <w:b w:val="0"/>
                <w:i w:val="0"/>
                <w:color w:val="000000"/>
                <w:sz w:val="24"/>
              </w:rPr>
              <w:t>52</w:t>
            </w:r>
          </w:p>
        </w:tc>
        <w:tc>
          <w:tcPr>
            <w:tcW w:w="2816" w:type="dxa"/>
            <w:tcMar>
              <w:top w:w="50" w:type="dxa"/>
              <w:left w:w="100" w:type="dxa"/>
            </w:tcMar>
            <w:vAlign w:val="center"/>
          </w:tcPr>
          <w:p w14:paraId="260B0509">
            <w:pPr>
              <w:spacing w:before="0" w:after="0"/>
              <w:ind w:left="135"/>
              <w:jc w:val="left"/>
            </w:pPr>
            <w:r>
              <w:rPr>
                <w:rFonts w:ascii="Times New Roman" w:hAnsi="Times New Roman"/>
                <w:b w:val="0"/>
                <w:i w:val="0"/>
                <w:color w:val="000000"/>
                <w:sz w:val="24"/>
              </w:rPr>
              <w:t>Начало Смуты. Самозванец на троне</w:t>
            </w:r>
          </w:p>
        </w:tc>
        <w:tc>
          <w:tcPr>
            <w:tcW w:w="1283" w:type="dxa"/>
            <w:tcMar>
              <w:top w:w="50" w:type="dxa"/>
              <w:left w:w="100" w:type="dxa"/>
            </w:tcMar>
            <w:vAlign w:val="center"/>
          </w:tcPr>
          <w:p w14:paraId="3B594E8F">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1BA4F65F">
            <w:pPr>
              <w:spacing w:before="0" w:after="0" w:line="276" w:lineRule="auto"/>
              <w:ind w:left="135"/>
              <w:jc w:val="center"/>
            </w:pPr>
          </w:p>
        </w:tc>
        <w:tc>
          <w:tcPr>
            <w:tcW w:w="2117" w:type="dxa"/>
            <w:tcMar>
              <w:top w:w="50" w:type="dxa"/>
              <w:left w:w="100" w:type="dxa"/>
            </w:tcMar>
            <w:vAlign w:val="center"/>
          </w:tcPr>
          <w:p w14:paraId="785AB6AA">
            <w:pPr>
              <w:spacing w:before="0" w:after="0" w:line="276" w:lineRule="auto"/>
              <w:ind w:left="135"/>
              <w:jc w:val="center"/>
            </w:pPr>
          </w:p>
        </w:tc>
        <w:tc>
          <w:tcPr>
            <w:tcW w:w="1569" w:type="dxa"/>
            <w:tcMar>
              <w:top w:w="50" w:type="dxa"/>
              <w:left w:w="100" w:type="dxa"/>
            </w:tcMar>
            <w:vAlign w:val="center"/>
          </w:tcPr>
          <w:p w14:paraId="63ABFBB5">
            <w:pPr>
              <w:spacing w:before="0" w:after="0"/>
              <w:ind w:left="135"/>
              <w:jc w:val="left"/>
              <w:rPr>
                <w:rFonts w:hint="default"/>
                <w:lang w:val="ru-RU"/>
              </w:rPr>
            </w:pPr>
            <w:r>
              <w:rPr>
                <w:rFonts w:hint="default"/>
                <w:lang w:val="ru-RU"/>
              </w:rPr>
              <w:t>19.01.27</w:t>
            </w:r>
          </w:p>
        </w:tc>
      </w:tr>
      <w:tr w14:paraId="21D53F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3B7F264A">
            <w:pPr>
              <w:spacing w:before="0" w:after="0"/>
              <w:ind w:left="0"/>
              <w:jc w:val="left"/>
            </w:pPr>
            <w:r>
              <w:rPr>
                <w:rFonts w:ascii="Times New Roman" w:hAnsi="Times New Roman"/>
                <w:b w:val="0"/>
                <w:i w:val="0"/>
                <w:color w:val="000000"/>
                <w:sz w:val="24"/>
              </w:rPr>
              <w:t>53</w:t>
            </w:r>
          </w:p>
        </w:tc>
        <w:tc>
          <w:tcPr>
            <w:tcW w:w="2816" w:type="dxa"/>
            <w:tcMar>
              <w:top w:w="50" w:type="dxa"/>
              <w:left w:w="100" w:type="dxa"/>
            </w:tcMar>
            <w:vAlign w:val="center"/>
          </w:tcPr>
          <w:p w14:paraId="6EE01B58">
            <w:pPr>
              <w:spacing w:before="0" w:after="0"/>
              <w:ind w:left="135"/>
              <w:jc w:val="left"/>
            </w:pPr>
            <w:r>
              <w:rPr>
                <w:rFonts w:ascii="Times New Roman" w:hAnsi="Times New Roman"/>
                <w:b w:val="0"/>
                <w:i w:val="0"/>
                <w:color w:val="000000"/>
                <w:sz w:val="24"/>
              </w:rPr>
              <w:t>Апогей Смуты. "Всеконечное разорение"</w:t>
            </w:r>
          </w:p>
        </w:tc>
        <w:tc>
          <w:tcPr>
            <w:tcW w:w="1283" w:type="dxa"/>
            <w:tcMar>
              <w:top w:w="50" w:type="dxa"/>
              <w:left w:w="100" w:type="dxa"/>
            </w:tcMar>
            <w:vAlign w:val="center"/>
          </w:tcPr>
          <w:p w14:paraId="6345A010">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230A04E8">
            <w:pPr>
              <w:spacing w:before="0" w:after="0" w:line="276" w:lineRule="auto"/>
              <w:ind w:left="135"/>
              <w:jc w:val="center"/>
            </w:pPr>
          </w:p>
        </w:tc>
        <w:tc>
          <w:tcPr>
            <w:tcW w:w="2117" w:type="dxa"/>
            <w:tcMar>
              <w:top w:w="50" w:type="dxa"/>
              <w:left w:w="100" w:type="dxa"/>
            </w:tcMar>
            <w:vAlign w:val="center"/>
          </w:tcPr>
          <w:p w14:paraId="11ECBAE7">
            <w:pPr>
              <w:spacing w:before="0" w:after="0" w:line="276" w:lineRule="auto"/>
              <w:ind w:left="135"/>
              <w:jc w:val="center"/>
            </w:pPr>
          </w:p>
        </w:tc>
        <w:tc>
          <w:tcPr>
            <w:tcW w:w="1569" w:type="dxa"/>
            <w:tcMar>
              <w:top w:w="50" w:type="dxa"/>
              <w:left w:w="100" w:type="dxa"/>
            </w:tcMar>
            <w:vAlign w:val="center"/>
          </w:tcPr>
          <w:p w14:paraId="4C8D34FD">
            <w:pPr>
              <w:spacing w:before="0" w:after="0"/>
              <w:ind w:left="135"/>
              <w:jc w:val="left"/>
              <w:rPr>
                <w:rFonts w:hint="default"/>
                <w:lang w:val="ru-RU"/>
              </w:rPr>
            </w:pPr>
            <w:r>
              <w:rPr>
                <w:rFonts w:hint="default"/>
                <w:lang w:val="ru-RU"/>
              </w:rPr>
              <w:t>20.01.27</w:t>
            </w:r>
          </w:p>
        </w:tc>
      </w:tr>
      <w:tr w14:paraId="4FFF94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7AE335E">
            <w:pPr>
              <w:spacing w:before="0" w:after="0"/>
              <w:ind w:left="0"/>
              <w:jc w:val="left"/>
            </w:pPr>
            <w:r>
              <w:rPr>
                <w:rFonts w:ascii="Times New Roman" w:hAnsi="Times New Roman"/>
                <w:b w:val="0"/>
                <w:i w:val="0"/>
                <w:color w:val="000000"/>
                <w:sz w:val="24"/>
              </w:rPr>
              <w:t>54</w:t>
            </w:r>
          </w:p>
        </w:tc>
        <w:tc>
          <w:tcPr>
            <w:tcW w:w="2816" w:type="dxa"/>
            <w:tcMar>
              <w:top w:w="50" w:type="dxa"/>
              <w:left w:w="100" w:type="dxa"/>
            </w:tcMar>
            <w:vAlign w:val="center"/>
          </w:tcPr>
          <w:p w14:paraId="3FDC0AD9">
            <w:pPr>
              <w:spacing w:before="0" w:after="0"/>
              <w:ind w:left="135"/>
              <w:jc w:val="left"/>
            </w:pPr>
            <w:r>
              <w:rPr>
                <w:rFonts w:ascii="Times New Roman" w:hAnsi="Times New Roman"/>
                <w:b w:val="0"/>
                <w:i w:val="0"/>
                <w:color w:val="000000"/>
                <w:sz w:val="24"/>
              </w:rPr>
              <w:t>Апогей Смуты. "Всеконечное разорение"</w:t>
            </w:r>
          </w:p>
        </w:tc>
        <w:tc>
          <w:tcPr>
            <w:tcW w:w="1283" w:type="dxa"/>
            <w:tcMar>
              <w:top w:w="50" w:type="dxa"/>
              <w:left w:w="100" w:type="dxa"/>
            </w:tcMar>
            <w:vAlign w:val="center"/>
          </w:tcPr>
          <w:p w14:paraId="77A061CC">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1398161F">
            <w:pPr>
              <w:spacing w:before="0" w:after="0" w:line="276" w:lineRule="auto"/>
              <w:ind w:left="135"/>
              <w:jc w:val="center"/>
            </w:pPr>
          </w:p>
        </w:tc>
        <w:tc>
          <w:tcPr>
            <w:tcW w:w="2117" w:type="dxa"/>
            <w:tcMar>
              <w:top w:w="50" w:type="dxa"/>
              <w:left w:w="100" w:type="dxa"/>
            </w:tcMar>
            <w:vAlign w:val="center"/>
          </w:tcPr>
          <w:p w14:paraId="4D673BB2">
            <w:pPr>
              <w:spacing w:before="0" w:after="0" w:line="276" w:lineRule="auto"/>
              <w:ind w:left="135"/>
              <w:jc w:val="center"/>
            </w:pPr>
          </w:p>
        </w:tc>
        <w:tc>
          <w:tcPr>
            <w:tcW w:w="1569" w:type="dxa"/>
            <w:tcMar>
              <w:top w:w="50" w:type="dxa"/>
              <w:left w:w="100" w:type="dxa"/>
            </w:tcMar>
            <w:vAlign w:val="center"/>
          </w:tcPr>
          <w:p w14:paraId="08A437DE">
            <w:pPr>
              <w:spacing w:before="0" w:after="0"/>
              <w:ind w:left="135"/>
              <w:jc w:val="left"/>
              <w:rPr>
                <w:rFonts w:hint="default"/>
                <w:lang w:val="ru-RU"/>
              </w:rPr>
            </w:pPr>
            <w:r>
              <w:rPr>
                <w:rFonts w:hint="default"/>
                <w:lang w:val="ru-RU"/>
              </w:rPr>
              <w:t>22.01.27</w:t>
            </w:r>
          </w:p>
        </w:tc>
      </w:tr>
      <w:tr w14:paraId="7BC77A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2569E3D3">
            <w:pPr>
              <w:spacing w:before="0" w:after="0"/>
              <w:ind w:left="0"/>
              <w:jc w:val="left"/>
            </w:pPr>
            <w:r>
              <w:rPr>
                <w:rFonts w:ascii="Times New Roman" w:hAnsi="Times New Roman"/>
                <w:b w:val="0"/>
                <w:i w:val="0"/>
                <w:color w:val="000000"/>
                <w:sz w:val="24"/>
              </w:rPr>
              <w:t>55</w:t>
            </w:r>
          </w:p>
        </w:tc>
        <w:tc>
          <w:tcPr>
            <w:tcW w:w="2816" w:type="dxa"/>
            <w:tcMar>
              <w:top w:w="50" w:type="dxa"/>
              <w:left w:w="100" w:type="dxa"/>
            </w:tcMar>
            <w:vAlign w:val="center"/>
          </w:tcPr>
          <w:p w14:paraId="35F440F8">
            <w:pPr>
              <w:spacing w:before="0" w:after="0"/>
              <w:ind w:left="135"/>
              <w:jc w:val="left"/>
            </w:pPr>
            <w:r>
              <w:rPr>
                <w:rFonts w:ascii="Times New Roman" w:hAnsi="Times New Roman"/>
                <w:b w:val="0"/>
                <w:i w:val="0"/>
                <w:color w:val="000000"/>
                <w:sz w:val="24"/>
              </w:rPr>
              <w:t>Спасители Отечества</w:t>
            </w:r>
          </w:p>
        </w:tc>
        <w:tc>
          <w:tcPr>
            <w:tcW w:w="1283" w:type="dxa"/>
            <w:tcMar>
              <w:top w:w="50" w:type="dxa"/>
              <w:left w:w="100" w:type="dxa"/>
            </w:tcMar>
            <w:vAlign w:val="center"/>
          </w:tcPr>
          <w:p w14:paraId="7E0AFE35">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3156CC7D">
            <w:pPr>
              <w:spacing w:before="0" w:after="0" w:line="276" w:lineRule="auto"/>
              <w:ind w:left="135"/>
              <w:jc w:val="center"/>
            </w:pPr>
          </w:p>
        </w:tc>
        <w:tc>
          <w:tcPr>
            <w:tcW w:w="2117" w:type="dxa"/>
            <w:tcMar>
              <w:top w:w="50" w:type="dxa"/>
              <w:left w:w="100" w:type="dxa"/>
            </w:tcMar>
            <w:vAlign w:val="center"/>
          </w:tcPr>
          <w:p w14:paraId="2BC95993">
            <w:pPr>
              <w:spacing w:before="0" w:after="0" w:line="276" w:lineRule="auto"/>
              <w:ind w:left="135"/>
              <w:jc w:val="center"/>
            </w:pPr>
          </w:p>
        </w:tc>
        <w:tc>
          <w:tcPr>
            <w:tcW w:w="1569" w:type="dxa"/>
            <w:tcMar>
              <w:top w:w="50" w:type="dxa"/>
              <w:left w:w="100" w:type="dxa"/>
            </w:tcMar>
            <w:vAlign w:val="center"/>
          </w:tcPr>
          <w:p w14:paraId="5C323F1C">
            <w:pPr>
              <w:spacing w:before="0" w:after="0"/>
              <w:ind w:left="135"/>
              <w:jc w:val="left"/>
              <w:rPr>
                <w:rFonts w:hint="default"/>
                <w:lang w:val="ru-RU"/>
              </w:rPr>
            </w:pPr>
            <w:r>
              <w:rPr>
                <w:rFonts w:hint="default"/>
                <w:lang w:val="ru-RU"/>
              </w:rPr>
              <w:t>26.01.27</w:t>
            </w:r>
          </w:p>
        </w:tc>
      </w:tr>
      <w:tr w14:paraId="0F1155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4394F5F3">
            <w:pPr>
              <w:spacing w:before="0" w:after="0"/>
              <w:ind w:left="0"/>
              <w:jc w:val="left"/>
            </w:pPr>
            <w:r>
              <w:rPr>
                <w:rFonts w:ascii="Times New Roman" w:hAnsi="Times New Roman"/>
                <w:b w:val="0"/>
                <w:i w:val="0"/>
                <w:color w:val="000000"/>
                <w:sz w:val="24"/>
              </w:rPr>
              <w:t>56</w:t>
            </w:r>
          </w:p>
        </w:tc>
        <w:tc>
          <w:tcPr>
            <w:tcW w:w="2816" w:type="dxa"/>
            <w:tcMar>
              <w:top w:w="50" w:type="dxa"/>
              <w:left w:w="100" w:type="dxa"/>
            </w:tcMar>
            <w:vAlign w:val="center"/>
          </w:tcPr>
          <w:p w14:paraId="339B5666">
            <w:pPr>
              <w:spacing w:before="0" w:after="0"/>
              <w:ind w:left="135"/>
              <w:jc w:val="left"/>
            </w:pPr>
            <w:r>
              <w:rPr>
                <w:rFonts w:ascii="Times New Roman" w:hAnsi="Times New Roman"/>
                <w:b w:val="0"/>
                <w:i w:val="0"/>
                <w:color w:val="000000"/>
                <w:sz w:val="24"/>
              </w:rPr>
              <w:t>Спасители Отечества</w:t>
            </w:r>
          </w:p>
        </w:tc>
        <w:tc>
          <w:tcPr>
            <w:tcW w:w="1283" w:type="dxa"/>
            <w:tcMar>
              <w:top w:w="50" w:type="dxa"/>
              <w:left w:w="100" w:type="dxa"/>
            </w:tcMar>
            <w:vAlign w:val="center"/>
          </w:tcPr>
          <w:p w14:paraId="222C030A">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28905CE9">
            <w:pPr>
              <w:spacing w:before="0" w:after="0" w:line="276" w:lineRule="auto"/>
              <w:ind w:left="135"/>
              <w:jc w:val="center"/>
            </w:pPr>
          </w:p>
        </w:tc>
        <w:tc>
          <w:tcPr>
            <w:tcW w:w="2117" w:type="dxa"/>
            <w:tcMar>
              <w:top w:w="50" w:type="dxa"/>
              <w:left w:w="100" w:type="dxa"/>
            </w:tcMar>
            <w:vAlign w:val="center"/>
          </w:tcPr>
          <w:p w14:paraId="46192B8F">
            <w:pPr>
              <w:spacing w:before="0" w:after="0" w:line="276" w:lineRule="auto"/>
              <w:ind w:left="135"/>
              <w:jc w:val="center"/>
            </w:pPr>
          </w:p>
        </w:tc>
        <w:tc>
          <w:tcPr>
            <w:tcW w:w="1569" w:type="dxa"/>
            <w:tcMar>
              <w:top w:w="50" w:type="dxa"/>
              <w:left w:w="100" w:type="dxa"/>
            </w:tcMar>
            <w:vAlign w:val="center"/>
          </w:tcPr>
          <w:p w14:paraId="63FA36E3">
            <w:pPr>
              <w:spacing w:before="0" w:after="0"/>
              <w:ind w:left="135"/>
              <w:jc w:val="left"/>
              <w:rPr>
                <w:rFonts w:hint="default"/>
                <w:lang w:val="ru-RU"/>
              </w:rPr>
            </w:pPr>
            <w:r>
              <w:rPr>
                <w:rFonts w:hint="default"/>
                <w:lang w:val="ru-RU"/>
              </w:rPr>
              <w:t>27.01.27</w:t>
            </w:r>
          </w:p>
        </w:tc>
      </w:tr>
      <w:tr w14:paraId="6A63ED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3E92891A">
            <w:pPr>
              <w:spacing w:before="0" w:after="0"/>
              <w:ind w:left="0"/>
              <w:jc w:val="left"/>
            </w:pPr>
            <w:r>
              <w:rPr>
                <w:rFonts w:ascii="Times New Roman" w:hAnsi="Times New Roman"/>
                <w:b w:val="0"/>
                <w:i w:val="0"/>
                <w:color w:val="000000"/>
                <w:sz w:val="24"/>
              </w:rPr>
              <w:t>57</w:t>
            </w:r>
          </w:p>
        </w:tc>
        <w:tc>
          <w:tcPr>
            <w:tcW w:w="2816" w:type="dxa"/>
            <w:tcMar>
              <w:top w:w="50" w:type="dxa"/>
              <w:left w:w="100" w:type="dxa"/>
            </w:tcMar>
            <w:vAlign w:val="center"/>
          </w:tcPr>
          <w:p w14:paraId="4E0CB37F">
            <w:pPr>
              <w:spacing w:before="0" w:after="0"/>
              <w:ind w:left="135"/>
              <w:jc w:val="left"/>
            </w:pPr>
            <w:r>
              <w:rPr>
                <w:rFonts w:ascii="Times New Roman" w:hAnsi="Times New Roman"/>
                <w:b w:val="0"/>
                <w:i w:val="0"/>
                <w:color w:val="000000"/>
                <w:sz w:val="24"/>
              </w:rPr>
              <w:t>Завершение Смуты и иностранной интервенции</w:t>
            </w:r>
          </w:p>
        </w:tc>
        <w:tc>
          <w:tcPr>
            <w:tcW w:w="1283" w:type="dxa"/>
            <w:tcMar>
              <w:top w:w="50" w:type="dxa"/>
              <w:left w:w="100" w:type="dxa"/>
            </w:tcMar>
            <w:vAlign w:val="center"/>
          </w:tcPr>
          <w:p w14:paraId="2B0C7517">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4C66D32F">
            <w:pPr>
              <w:spacing w:before="0" w:after="0" w:line="276" w:lineRule="auto"/>
              <w:ind w:left="135"/>
              <w:jc w:val="center"/>
            </w:pPr>
          </w:p>
        </w:tc>
        <w:tc>
          <w:tcPr>
            <w:tcW w:w="2117" w:type="dxa"/>
            <w:tcMar>
              <w:top w:w="50" w:type="dxa"/>
              <w:left w:w="100" w:type="dxa"/>
            </w:tcMar>
            <w:vAlign w:val="center"/>
          </w:tcPr>
          <w:p w14:paraId="44F8265F">
            <w:pPr>
              <w:spacing w:before="0" w:after="0" w:line="276" w:lineRule="auto"/>
              <w:ind w:left="135"/>
              <w:jc w:val="center"/>
            </w:pPr>
          </w:p>
        </w:tc>
        <w:tc>
          <w:tcPr>
            <w:tcW w:w="1569" w:type="dxa"/>
            <w:tcMar>
              <w:top w:w="50" w:type="dxa"/>
              <w:left w:w="100" w:type="dxa"/>
            </w:tcMar>
            <w:vAlign w:val="center"/>
          </w:tcPr>
          <w:p w14:paraId="12CA4A6D">
            <w:pPr>
              <w:spacing w:before="0" w:after="0"/>
              <w:ind w:left="135"/>
              <w:jc w:val="left"/>
              <w:rPr>
                <w:rFonts w:hint="default"/>
                <w:lang w:val="ru-RU"/>
              </w:rPr>
            </w:pPr>
            <w:r>
              <w:rPr>
                <w:rFonts w:hint="default"/>
                <w:lang w:val="ru-RU"/>
              </w:rPr>
              <w:t>29.01.27</w:t>
            </w:r>
          </w:p>
        </w:tc>
      </w:tr>
      <w:tr w14:paraId="705EFD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7454E87F">
            <w:pPr>
              <w:spacing w:before="0" w:after="0"/>
              <w:ind w:left="0"/>
              <w:jc w:val="left"/>
            </w:pPr>
            <w:r>
              <w:rPr>
                <w:rFonts w:ascii="Times New Roman" w:hAnsi="Times New Roman"/>
                <w:b w:val="0"/>
                <w:i w:val="0"/>
                <w:color w:val="000000"/>
                <w:sz w:val="24"/>
              </w:rPr>
              <w:t>58</w:t>
            </w:r>
          </w:p>
        </w:tc>
        <w:tc>
          <w:tcPr>
            <w:tcW w:w="2816" w:type="dxa"/>
            <w:tcMar>
              <w:top w:w="50" w:type="dxa"/>
              <w:left w:w="100" w:type="dxa"/>
            </w:tcMar>
            <w:vAlign w:val="center"/>
          </w:tcPr>
          <w:p w14:paraId="366C84A9">
            <w:pPr>
              <w:spacing w:before="0" w:after="0"/>
              <w:ind w:left="135"/>
              <w:jc w:val="left"/>
            </w:pPr>
            <w:r>
              <w:rPr>
                <w:rFonts w:ascii="Times New Roman" w:hAnsi="Times New Roman"/>
                <w:b w:val="0"/>
                <w:i w:val="0"/>
                <w:color w:val="000000"/>
                <w:sz w:val="24"/>
              </w:rPr>
              <w:t>Завершение Смуты и иностранной интервенции</w:t>
            </w:r>
          </w:p>
        </w:tc>
        <w:tc>
          <w:tcPr>
            <w:tcW w:w="1283" w:type="dxa"/>
            <w:tcMar>
              <w:top w:w="50" w:type="dxa"/>
              <w:left w:w="100" w:type="dxa"/>
            </w:tcMar>
            <w:vAlign w:val="center"/>
          </w:tcPr>
          <w:p w14:paraId="564EF220">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3C70893A">
            <w:pPr>
              <w:spacing w:before="0" w:after="0" w:line="276" w:lineRule="auto"/>
              <w:ind w:left="135"/>
              <w:jc w:val="center"/>
            </w:pPr>
          </w:p>
        </w:tc>
        <w:tc>
          <w:tcPr>
            <w:tcW w:w="2117" w:type="dxa"/>
            <w:tcMar>
              <w:top w:w="50" w:type="dxa"/>
              <w:left w:w="100" w:type="dxa"/>
            </w:tcMar>
            <w:vAlign w:val="center"/>
          </w:tcPr>
          <w:p w14:paraId="14CEBAF9">
            <w:pPr>
              <w:spacing w:before="0" w:after="0" w:line="276" w:lineRule="auto"/>
              <w:ind w:left="135"/>
              <w:jc w:val="center"/>
            </w:pPr>
          </w:p>
        </w:tc>
        <w:tc>
          <w:tcPr>
            <w:tcW w:w="1569" w:type="dxa"/>
            <w:tcMar>
              <w:top w:w="50" w:type="dxa"/>
              <w:left w:w="100" w:type="dxa"/>
            </w:tcMar>
            <w:vAlign w:val="center"/>
          </w:tcPr>
          <w:p w14:paraId="6806C5C2">
            <w:pPr>
              <w:spacing w:before="0" w:after="0"/>
              <w:ind w:left="135"/>
              <w:jc w:val="left"/>
              <w:rPr>
                <w:rFonts w:hint="default"/>
                <w:lang w:val="ru-RU"/>
              </w:rPr>
            </w:pPr>
            <w:r>
              <w:rPr>
                <w:rFonts w:hint="default"/>
                <w:lang w:val="ru-RU"/>
              </w:rPr>
              <w:t>02.02.27</w:t>
            </w:r>
          </w:p>
        </w:tc>
      </w:tr>
      <w:tr w14:paraId="0CF02F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4DE48434">
            <w:pPr>
              <w:spacing w:before="0" w:after="0"/>
              <w:ind w:left="0"/>
              <w:jc w:val="left"/>
            </w:pPr>
            <w:r>
              <w:rPr>
                <w:rFonts w:ascii="Times New Roman" w:hAnsi="Times New Roman"/>
                <w:b w:val="0"/>
                <w:i w:val="0"/>
                <w:color w:val="000000"/>
                <w:sz w:val="24"/>
              </w:rPr>
              <w:t>59</w:t>
            </w:r>
          </w:p>
        </w:tc>
        <w:tc>
          <w:tcPr>
            <w:tcW w:w="2816" w:type="dxa"/>
            <w:tcMar>
              <w:top w:w="50" w:type="dxa"/>
              <w:left w:w="100" w:type="dxa"/>
            </w:tcMar>
            <w:vAlign w:val="center"/>
          </w:tcPr>
          <w:p w14:paraId="62B0287A">
            <w:pPr>
              <w:spacing w:before="0" w:after="0"/>
              <w:ind w:left="135"/>
              <w:jc w:val="left"/>
            </w:pPr>
            <w:r>
              <w:rPr>
                <w:rFonts w:ascii="Times New Roman" w:hAnsi="Times New Roman"/>
                <w:b w:val="0"/>
                <w:i w:val="0"/>
                <w:color w:val="000000"/>
                <w:sz w:val="24"/>
              </w:rPr>
              <w:t>Урок повторения и обобщения по теме "Смута в России"</w:t>
            </w:r>
          </w:p>
        </w:tc>
        <w:tc>
          <w:tcPr>
            <w:tcW w:w="1283" w:type="dxa"/>
            <w:tcMar>
              <w:top w:w="50" w:type="dxa"/>
              <w:left w:w="100" w:type="dxa"/>
            </w:tcMar>
            <w:vAlign w:val="center"/>
          </w:tcPr>
          <w:p w14:paraId="428683B0">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0F1644CC">
            <w:pPr>
              <w:spacing w:before="0" w:after="0" w:line="276" w:lineRule="auto"/>
              <w:ind w:left="135"/>
              <w:jc w:val="center"/>
            </w:pPr>
          </w:p>
        </w:tc>
        <w:tc>
          <w:tcPr>
            <w:tcW w:w="2117" w:type="dxa"/>
            <w:tcMar>
              <w:top w:w="50" w:type="dxa"/>
              <w:left w:w="100" w:type="dxa"/>
            </w:tcMar>
            <w:vAlign w:val="center"/>
          </w:tcPr>
          <w:p w14:paraId="188EB172">
            <w:pPr>
              <w:spacing w:before="0" w:after="0" w:line="276" w:lineRule="auto"/>
              <w:ind w:left="135"/>
              <w:jc w:val="center"/>
            </w:pPr>
          </w:p>
        </w:tc>
        <w:tc>
          <w:tcPr>
            <w:tcW w:w="1569" w:type="dxa"/>
            <w:tcMar>
              <w:top w:w="50" w:type="dxa"/>
              <w:left w:w="100" w:type="dxa"/>
            </w:tcMar>
            <w:vAlign w:val="center"/>
          </w:tcPr>
          <w:p w14:paraId="79D6AE84">
            <w:pPr>
              <w:spacing w:before="0" w:after="0"/>
              <w:ind w:left="135"/>
              <w:jc w:val="left"/>
              <w:rPr>
                <w:rFonts w:hint="default"/>
                <w:lang w:val="ru-RU"/>
              </w:rPr>
            </w:pPr>
            <w:r>
              <w:rPr>
                <w:rFonts w:hint="default"/>
                <w:lang w:val="ru-RU"/>
              </w:rPr>
              <w:t>03.02.27</w:t>
            </w:r>
          </w:p>
        </w:tc>
      </w:tr>
      <w:tr w14:paraId="507F5E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C32B439">
            <w:pPr>
              <w:spacing w:before="0" w:after="0"/>
              <w:ind w:left="0"/>
              <w:jc w:val="left"/>
            </w:pPr>
            <w:r>
              <w:rPr>
                <w:rFonts w:ascii="Times New Roman" w:hAnsi="Times New Roman"/>
                <w:b w:val="0"/>
                <w:i w:val="0"/>
                <w:color w:val="000000"/>
                <w:sz w:val="24"/>
              </w:rPr>
              <w:t>60</w:t>
            </w:r>
          </w:p>
        </w:tc>
        <w:tc>
          <w:tcPr>
            <w:tcW w:w="2816" w:type="dxa"/>
            <w:tcMar>
              <w:top w:w="50" w:type="dxa"/>
              <w:left w:w="100" w:type="dxa"/>
            </w:tcMar>
            <w:vAlign w:val="center"/>
          </w:tcPr>
          <w:p w14:paraId="60FEE567">
            <w:pPr>
              <w:spacing w:before="0" w:after="0"/>
              <w:ind w:left="135"/>
              <w:jc w:val="left"/>
            </w:pPr>
            <w:r>
              <w:rPr>
                <w:rFonts w:ascii="Times New Roman" w:hAnsi="Times New Roman"/>
                <w:b w:val="0"/>
                <w:i w:val="0"/>
                <w:color w:val="000000"/>
                <w:sz w:val="24"/>
              </w:rPr>
              <w:t>Урок контроля по теме "Смута в России"</w:t>
            </w:r>
          </w:p>
        </w:tc>
        <w:tc>
          <w:tcPr>
            <w:tcW w:w="1283" w:type="dxa"/>
            <w:tcMar>
              <w:top w:w="50" w:type="dxa"/>
              <w:left w:w="100" w:type="dxa"/>
            </w:tcMar>
            <w:vAlign w:val="center"/>
          </w:tcPr>
          <w:p w14:paraId="5359F8FC">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167410AC">
            <w:pPr>
              <w:spacing w:before="0" w:after="0" w:line="276" w:lineRule="auto"/>
              <w:ind w:left="135"/>
              <w:jc w:val="center"/>
              <w:rPr>
                <w:rFonts w:hint="default"/>
                <w:lang w:val="ru-RU"/>
              </w:rPr>
            </w:pPr>
            <w:r>
              <w:rPr>
                <w:rFonts w:hint="default"/>
                <w:lang w:val="ru-RU"/>
              </w:rPr>
              <w:t>1</w:t>
            </w:r>
          </w:p>
        </w:tc>
        <w:tc>
          <w:tcPr>
            <w:tcW w:w="2117" w:type="dxa"/>
            <w:tcMar>
              <w:top w:w="50" w:type="dxa"/>
              <w:left w:w="100" w:type="dxa"/>
            </w:tcMar>
            <w:vAlign w:val="center"/>
          </w:tcPr>
          <w:p w14:paraId="502CBD7A">
            <w:pPr>
              <w:spacing w:before="0" w:after="0" w:line="276" w:lineRule="auto"/>
              <w:ind w:left="135"/>
              <w:jc w:val="center"/>
            </w:pPr>
          </w:p>
        </w:tc>
        <w:tc>
          <w:tcPr>
            <w:tcW w:w="1569" w:type="dxa"/>
            <w:tcMar>
              <w:top w:w="50" w:type="dxa"/>
              <w:left w:w="100" w:type="dxa"/>
            </w:tcMar>
            <w:vAlign w:val="center"/>
          </w:tcPr>
          <w:p w14:paraId="322B34A3">
            <w:pPr>
              <w:spacing w:before="0" w:after="0"/>
              <w:ind w:left="135"/>
              <w:jc w:val="left"/>
              <w:rPr>
                <w:rFonts w:hint="default"/>
                <w:lang w:val="ru-RU"/>
              </w:rPr>
            </w:pPr>
            <w:r>
              <w:rPr>
                <w:rFonts w:hint="default"/>
                <w:lang w:val="ru-RU"/>
              </w:rPr>
              <w:t>05.02.27</w:t>
            </w:r>
          </w:p>
        </w:tc>
      </w:tr>
      <w:tr w14:paraId="342439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F736D07">
            <w:pPr>
              <w:spacing w:before="0" w:after="0"/>
              <w:ind w:left="0"/>
              <w:jc w:val="left"/>
            </w:pPr>
            <w:r>
              <w:rPr>
                <w:rFonts w:ascii="Times New Roman" w:hAnsi="Times New Roman"/>
                <w:b w:val="0"/>
                <w:i w:val="0"/>
                <w:color w:val="000000"/>
                <w:sz w:val="24"/>
              </w:rPr>
              <w:t>61</w:t>
            </w:r>
          </w:p>
        </w:tc>
        <w:tc>
          <w:tcPr>
            <w:tcW w:w="2816" w:type="dxa"/>
            <w:tcMar>
              <w:top w:w="50" w:type="dxa"/>
              <w:left w:w="100" w:type="dxa"/>
            </w:tcMar>
            <w:vAlign w:val="center"/>
          </w:tcPr>
          <w:p w14:paraId="66A77C59">
            <w:pPr>
              <w:spacing w:before="0" w:after="0"/>
              <w:ind w:left="135"/>
              <w:jc w:val="left"/>
            </w:pPr>
            <w:r>
              <w:rPr>
                <w:rFonts w:ascii="Times New Roman" w:hAnsi="Times New Roman"/>
                <w:b w:val="0"/>
                <w:i w:val="0"/>
                <w:color w:val="000000"/>
                <w:sz w:val="24"/>
              </w:rPr>
              <w:t>"Куда соха ходила..." Социально-экономическое развитие России в XVII в.</w:t>
            </w:r>
          </w:p>
        </w:tc>
        <w:tc>
          <w:tcPr>
            <w:tcW w:w="1283" w:type="dxa"/>
            <w:tcMar>
              <w:top w:w="50" w:type="dxa"/>
              <w:left w:w="100" w:type="dxa"/>
            </w:tcMar>
            <w:vAlign w:val="center"/>
          </w:tcPr>
          <w:p w14:paraId="3D7D0C96">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067C39F6">
            <w:pPr>
              <w:spacing w:before="0" w:after="0" w:line="276" w:lineRule="auto"/>
              <w:ind w:left="135"/>
              <w:jc w:val="center"/>
            </w:pPr>
            <w:r>
              <w:rPr>
                <w:rFonts w:ascii="Times New Roman" w:hAnsi="Times New Roman"/>
                <w:b w:val="0"/>
                <w:i w:val="0"/>
                <w:color w:val="000000"/>
                <w:sz w:val="24"/>
              </w:rPr>
              <w:t xml:space="preserve"> </w:t>
            </w:r>
          </w:p>
        </w:tc>
        <w:tc>
          <w:tcPr>
            <w:tcW w:w="2117" w:type="dxa"/>
            <w:tcMar>
              <w:top w:w="50" w:type="dxa"/>
              <w:left w:w="100" w:type="dxa"/>
            </w:tcMar>
            <w:vAlign w:val="center"/>
          </w:tcPr>
          <w:p w14:paraId="2F235031">
            <w:pPr>
              <w:spacing w:before="0" w:after="0" w:line="276" w:lineRule="auto"/>
              <w:ind w:left="135"/>
              <w:jc w:val="center"/>
            </w:pPr>
          </w:p>
        </w:tc>
        <w:tc>
          <w:tcPr>
            <w:tcW w:w="1569" w:type="dxa"/>
            <w:tcMar>
              <w:top w:w="50" w:type="dxa"/>
              <w:left w:w="100" w:type="dxa"/>
            </w:tcMar>
            <w:vAlign w:val="center"/>
          </w:tcPr>
          <w:p w14:paraId="66C14D8E">
            <w:pPr>
              <w:spacing w:before="0" w:after="0"/>
              <w:ind w:left="135"/>
              <w:jc w:val="left"/>
              <w:rPr>
                <w:rFonts w:hint="default"/>
                <w:lang w:val="ru-RU"/>
              </w:rPr>
            </w:pPr>
            <w:r>
              <w:rPr>
                <w:rFonts w:hint="default"/>
                <w:lang w:val="ru-RU"/>
              </w:rPr>
              <w:t>09.02.27</w:t>
            </w:r>
          </w:p>
        </w:tc>
      </w:tr>
      <w:tr w14:paraId="46CD55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77D92F50">
            <w:pPr>
              <w:spacing w:before="0" w:after="0"/>
              <w:ind w:left="0"/>
              <w:jc w:val="left"/>
            </w:pPr>
            <w:r>
              <w:rPr>
                <w:rFonts w:ascii="Times New Roman" w:hAnsi="Times New Roman"/>
                <w:b w:val="0"/>
                <w:i w:val="0"/>
                <w:color w:val="000000"/>
                <w:sz w:val="24"/>
              </w:rPr>
              <w:t>62</w:t>
            </w:r>
          </w:p>
        </w:tc>
        <w:tc>
          <w:tcPr>
            <w:tcW w:w="2816" w:type="dxa"/>
            <w:tcMar>
              <w:top w:w="50" w:type="dxa"/>
              <w:left w:w="100" w:type="dxa"/>
            </w:tcMar>
            <w:vAlign w:val="center"/>
          </w:tcPr>
          <w:p w14:paraId="0924CF8C">
            <w:pPr>
              <w:spacing w:before="0" w:after="0"/>
              <w:ind w:left="135"/>
              <w:jc w:val="left"/>
            </w:pPr>
            <w:r>
              <w:rPr>
                <w:rFonts w:ascii="Times New Roman" w:hAnsi="Times New Roman"/>
                <w:b w:val="0"/>
                <w:i w:val="0"/>
                <w:color w:val="000000"/>
                <w:sz w:val="24"/>
              </w:rPr>
              <w:t>"Куда соха ходила..." Социально-экономическое развитие России в XVII в.</w:t>
            </w:r>
          </w:p>
        </w:tc>
        <w:tc>
          <w:tcPr>
            <w:tcW w:w="1283" w:type="dxa"/>
            <w:tcMar>
              <w:top w:w="50" w:type="dxa"/>
              <w:left w:w="100" w:type="dxa"/>
            </w:tcMar>
            <w:vAlign w:val="center"/>
          </w:tcPr>
          <w:p w14:paraId="1E835A77">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30477D4E">
            <w:pPr>
              <w:spacing w:before="0" w:after="0" w:line="276" w:lineRule="auto"/>
              <w:ind w:left="135"/>
              <w:jc w:val="center"/>
            </w:pPr>
          </w:p>
        </w:tc>
        <w:tc>
          <w:tcPr>
            <w:tcW w:w="2117" w:type="dxa"/>
            <w:tcMar>
              <w:top w:w="50" w:type="dxa"/>
              <w:left w:w="100" w:type="dxa"/>
            </w:tcMar>
            <w:vAlign w:val="center"/>
          </w:tcPr>
          <w:p w14:paraId="6F470E4B">
            <w:pPr>
              <w:spacing w:before="0" w:after="0" w:line="276" w:lineRule="auto"/>
              <w:ind w:left="135"/>
              <w:jc w:val="center"/>
            </w:pPr>
          </w:p>
        </w:tc>
        <w:tc>
          <w:tcPr>
            <w:tcW w:w="1569" w:type="dxa"/>
            <w:tcMar>
              <w:top w:w="50" w:type="dxa"/>
              <w:left w:w="100" w:type="dxa"/>
            </w:tcMar>
            <w:vAlign w:val="center"/>
          </w:tcPr>
          <w:p w14:paraId="3EEAEB06">
            <w:pPr>
              <w:spacing w:before="0" w:after="0"/>
              <w:ind w:left="135"/>
              <w:jc w:val="left"/>
              <w:rPr>
                <w:rFonts w:hint="default"/>
                <w:lang w:val="ru-RU"/>
              </w:rPr>
            </w:pPr>
            <w:r>
              <w:rPr>
                <w:rFonts w:hint="default"/>
                <w:lang w:val="ru-RU"/>
              </w:rPr>
              <w:t>10.02.27</w:t>
            </w:r>
          </w:p>
        </w:tc>
      </w:tr>
      <w:tr w14:paraId="697B2F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35D24BC3">
            <w:pPr>
              <w:spacing w:before="0" w:after="0"/>
              <w:ind w:left="0"/>
              <w:jc w:val="left"/>
            </w:pPr>
            <w:r>
              <w:rPr>
                <w:rFonts w:ascii="Times New Roman" w:hAnsi="Times New Roman"/>
                <w:b w:val="0"/>
                <w:i w:val="0"/>
                <w:color w:val="000000"/>
                <w:sz w:val="24"/>
              </w:rPr>
              <w:t>63</w:t>
            </w:r>
          </w:p>
        </w:tc>
        <w:tc>
          <w:tcPr>
            <w:tcW w:w="2816" w:type="dxa"/>
            <w:tcMar>
              <w:top w:w="50" w:type="dxa"/>
              <w:left w:w="100" w:type="dxa"/>
            </w:tcMar>
            <w:vAlign w:val="center"/>
          </w:tcPr>
          <w:p w14:paraId="3C28F8B9">
            <w:pPr>
              <w:spacing w:before="0" w:after="0"/>
              <w:ind w:left="135"/>
              <w:jc w:val="left"/>
            </w:pPr>
            <w:r>
              <w:rPr>
                <w:rFonts w:ascii="Times New Roman" w:hAnsi="Times New Roman"/>
                <w:b w:val="0"/>
                <w:i w:val="0"/>
                <w:color w:val="000000"/>
                <w:sz w:val="24"/>
              </w:rPr>
              <w:t>Сословия в XVII в.: верхи общества</w:t>
            </w:r>
          </w:p>
        </w:tc>
        <w:tc>
          <w:tcPr>
            <w:tcW w:w="1283" w:type="dxa"/>
            <w:tcMar>
              <w:top w:w="50" w:type="dxa"/>
              <w:left w:w="100" w:type="dxa"/>
            </w:tcMar>
            <w:vAlign w:val="center"/>
          </w:tcPr>
          <w:p w14:paraId="33869F95">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295ADFFA">
            <w:pPr>
              <w:spacing w:before="0" w:after="0" w:line="276" w:lineRule="auto"/>
              <w:ind w:left="135"/>
              <w:jc w:val="center"/>
            </w:pPr>
          </w:p>
        </w:tc>
        <w:tc>
          <w:tcPr>
            <w:tcW w:w="2117" w:type="dxa"/>
            <w:tcMar>
              <w:top w:w="50" w:type="dxa"/>
              <w:left w:w="100" w:type="dxa"/>
            </w:tcMar>
            <w:vAlign w:val="center"/>
          </w:tcPr>
          <w:p w14:paraId="6461C3DA">
            <w:pPr>
              <w:spacing w:before="0" w:after="0" w:line="276" w:lineRule="auto"/>
              <w:ind w:left="135"/>
              <w:jc w:val="center"/>
            </w:pPr>
          </w:p>
        </w:tc>
        <w:tc>
          <w:tcPr>
            <w:tcW w:w="1569" w:type="dxa"/>
            <w:tcMar>
              <w:top w:w="50" w:type="dxa"/>
              <w:left w:w="100" w:type="dxa"/>
            </w:tcMar>
            <w:vAlign w:val="center"/>
          </w:tcPr>
          <w:p w14:paraId="7B50FECC">
            <w:pPr>
              <w:spacing w:before="0" w:after="0"/>
              <w:ind w:left="135"/>
              <w:jc w:val="left"/>
              <w:rPr>
                <w:rFonts w:hint="default"/>
                <w:lang w:val="ru-RU"/>
              </w:rPr>
            </w:pPr>
            <w:r>
              <w:rPr>
                <w:rFonts w:hint="default"/>
                <w:lang w:val="ru-RU"/>
              </w:rPr>
              <w:t>12.02.27</w:t>
            </w:r>
          </w:p>
        </w:tc>
      </w:tr>
      <w:tr w14:paraId="19F50C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0C073369">
            <w:pPr>
              <w:spacing w:before="0" w:after="0"/>
              <w:ind w:left="0"/>
              <w:jc w:val="left"/>
            </w:pPr>
            <w:r>
              <w:rPr>
                <w:rFonts w:ascii="Times New Roman" w:hAnsi="Times New Roman"/>
                <w:b w:val="0"/>
                <w:i w:val="0"/>
                <w:color w:val="000000"/>
                <w:sz w:val="24"/>
              </w:rPr>
              <w:t>64</w:t>
            </w:r>
          </w:p>
        </w:tc>
        <w:tc>
          <w:tcPr>
            <w:tcW w:w="2816" w:type="dxa"/>
            <w:tcMar>
              <w:top w:w="50" w:type="dxa"/>
              <w:left w:w="100" w:type="dxa"/>
            </w:tcMar>
            <w:vAlign w:val="center"/>
          </w:tcPr>
          <w:p w14:paraId="36CD4501">
            <w:pPr>
              <w:spacing w:before="0" w:after="0"/>
              <w:ind w:left="135"/>
              <w:jc w:val="left"/>
            </w:pPr>
            <w:r>
              <w:rPr>
                <w:rFonts w:ascii="Times New Roman" w:hAnsi="Times New Roman"/>
                <w:b w:val="0"/>
                <w:i w:val="0"/>
                <w:color w:val="000000"/>
                <w:sz w:val="24"/>
              </w:rPr>
              <w:t>Сословия в XVII в.: низы общества</w:t>
            </w:r>
          </w:p>
        </w:tc>
        <w:tc>
          <w:tcPr>
            <w:tcW w:w="1283" w:type="dxa"/>
            <w:tcMar>
              <w:top w:w="50" w:type="dxa"/>
              <w:left w:w="100" w:type="dxa"/>
            </w:tcMar>
            <w:vAlign w:val="center"/>
          </w:tcPr>
          <w:p w14:paraId="294D9111">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5DBDC782">
            <w:pPr>
              <w:spacing w:before="0" w:after="0" w:line="276" w:lineRule="auto"/>
              <w:ind w:left="135"/>
              <w:jc w:val="center"/>
            </w:pPr>
          </w:p>
        </w:tc>
        <w:tc>
          <w:tcPr>
            <w:tcW w:w="2117" w:type="dxa"/>
            <w:tcMar>
              <w:top w:w="50" w:type="dxa"/>
              <w:left w:w="100" w:type="dxa"/>
            </w:tcMar>
            <w:vAlign w:val="center"/>
          </w:tcPr>
          <w:p w14:paraId="6AD394E7">
            <w:pPr>
              <w:spacing w:before="0" w:after="0" w:line="276" w:lineRule="auto"/>
              <w:ind w:left="135"/>
              <w:jc w:val="center"/>
            </w:pPr>
          </w:p>
        </w:tc>
        <w:tc>
          <w:tcPr>
            <w:tcW w:w="1569" w:type="dxa"/>
            <w:tcMar>
              <w:top w:w="50" w:type="dxa"/>
              <w:left w:w="100" w:type="dxa"/>
            </w:tcMar>
            <w:vAlign w:val="center"/>
          </w:tcPr>
          <w:p w14:paraId="66A03F6F">
            <w:pPr>
              <w:spacing w:before="0" w:after="0"/>
              <w:ind w:left="135"/>
              <w:jc w:val="left"/>
              <w:rPr>
                <w:rFonts w:hint="default"/>
                <w:lang w:val="ru-RU"/>
              </w:rPr>
            </w:pPr>
            <w:r>
              <w:rPr>
                <w:rFonts w:hint="default"/>
                <w:lang w:val="ru-RU"/>
              </w:rPr>
              <w:t>16.02.27</w:t>
            </w:r>
          </w:p>
        </w:tc>
      </w:tr>
      <w:tr w14:paraId="03DB4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0600DC3">
            <w:pPr>
              <w:spacing w:before="0" w:after="0"/>
              <w:ind w:left="0"/>
              <w:jc w:val="left"/>
            </w:pPr>
            <w:r>
              <w:rPr>
                <w:rFonts w:ascii="Times New Roman" w:hAnsi="Times New Roman"/>
                <w:b w:val="0"/>
                <w:i w:val="0"/>
                <w:color w:val="000000"/>
                <w:sz w:val="24"/>
              </w:rPr>
              <w:t>65</w:t>
            </w:r>
          </w:p>
        </w:tc>
        <w:tc>
          <w:tcPr>
            <w:tcW w:w="2816" w:type="dxa"/>
            <w:tcMar>
              <w:top w:w="50" w:type="dxa"/>
              <w:left w:w="100" w:type="dxa"/>
            </w:tcMar>
            <w:vAlign w:val="center"/>
          </w:tcPr>
          <w:p w14:paraId="72CF5F76">
            <w:pPr>
              <w:spacing w:before="0" w:after="0"/>
              <w:ind w:left="135"/>
              <w:jc w:val="left"/>
            </w:pPr>
            <w:r>
              <w:rPr>
                <w:rFonts w:ascii="Times New Roman" w:hAnsi="Times New Roman"/>
                <w:b w:val="0"/>
                <w:i w:val="0"/>
                <w:color w:val="000000"/>
                <w:sz w:val="24"/>
              </w:rPr>
              <w:t>Государственное устройство России в XVII в.</w:t>
            </w:r>
          </w:p>
        </w:tc>
        <w:tc>
          <w:tcPr>
            <w:tcW w:w="1283" w:type="dxa"/>
            <w:tcMar>
              <w:top w:w="50" w:type="dxa"/>
              <w:left w:w="100" w:type="dxa"/>
            </w:tcMar>
            <w:vAlign w:val="center"/>
          </w:tcPr>
          <w:p w14:paraId="548377D5">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4B005C54">
            <w:pPr>
              <w:spacing w:before="0" w:after="0" w:line="276" w:lineRule="auto"/>
              <w:ind w:left="135"/>
              <w:jc w:val="center"/>
            </w:pPr>
          </w:p>
        </w:tc>
        <w:tc>
          <w:tcPr>
            <w:tcW w:w="2117" w:type="dxa"/>
            <w:tcMar>
              <w:top w:w="50" w:type="dxa"/>
              <w:left w:w="100" w:type="dxa"/>
            </w:tcMar>
            <w:vAlign w:val="center"/>
          </w:tcPr>
          <w:p w14:paraId="29C770ED">
            <w:pPr>
              <w:spacing w:before="0" w:after="0" w:line="276" w:lineRule="auto"/>
              <w:ind w:left="135"/>
              <w:jc w:val="center"/>
            </w:pPr>
          </w:p>
        </w:tc>
        <w:tc>
          <w:tcPr>
            <w:tcW w:w="1569" w:type="dxa"/>
            <w:tcMar>
              <w:top w:w="50" w:type="dxa"/>
              <w:left w:w="100" w:type="dxa"/>
            </w:tcMar>
            <w:vAlign w:val="center"/>
          </w:tcPr>
          <w:p w14:paraId="4BC72D1C">
            <w:pPr>
              <w:spacing w:before="0" w:after="0"/>
              <w:ind w:left="135"/>
              <w:jc w:val="left"/>
              <w:rPr>
                <w:rFonts w:hint="default"/>
                <w:lang w:val="ru-RU"/>
              </w:rPr>
            </w:pPr>
            <w:r>
              <w:rPr>
                <w:rFonts w:hint="default"/>
                <w:lang w:val="ru-RU"/>
              </w:rPr>
              <w:t>17.02.27</w:t>
            </w:r>
          </w:p>
        </w:tc>
      </w:tr>
      <w:tr w14:paraId="3342C9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5E86A466">
            <w:pPr>
              <w:spacing w:before="0" w:after="0"/>
              <w:ind w:left="0"/>
              <w:jc w:val="left"/>
            </w:pPr>
            <w:r>
              <w:rPr>
                <w:rFonts w:ascii="Times New Roman" w:hAnsi="Times New Roman"/>
                <w:b w:val="0"/>
                <w:i w:val="0"/>
                <w:color w:val="000000"/>
                <w:sz w:val="24"/>
              </w:rPr>
              <w:t>66</w:t>
            </w:r>
          </w:p>
        </w:tc>
        <w:tc>
          <w:tcPr>
            <w:tcW w:w="2816" w:type="dxa"/>
            <w:tcMar>
              <w:top w:w="50" w:type="dxa"/>
              <w:left w:w="100" w:type="dxa"/>
            </w:tcMar>
            <w:vAlign w:val="center"/>
          </w:tcPr>
          <w:p w14:paraId="0DB62E34">
            <w:pPr>
              <w:spacing w:before="0" w:after="0"/>
              <w:ind w:left="135"/>
              <w:jc w:val="left"/>
            </w:pPr>
            <w:r>
              <w:rPr>
                <w:rFonts w:ascii="Times New Roman" w:hAnsi="Times New Roman"/>
                <w:b w:val="0"/>
                <w:i w:val="0"/>
                <w:color w:val="000000"/>
                <w:sz w:val="24"/>
              </w:rPr>
              <w:t>Государственное устройство России в XVII в.</w:t>
            </w:r>
          </w:p>
        </w:tc>
        <w:tc>
          <w:tcPr>
            <w:tcW w:w="1283" w:type="dxa"/>
            <w:tcMar>
              <w:top w:w="50" w:type="dxa"/>
              <w:left w:w="100" w:type="dxa"/>
            </w:tcMar>
            <w:vAlign w:val="center"/>
          </w:tcPr>
          <w:p w14:paraId="78F72AB8">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1D499D05">
            <w:pPr>
              <w:spacing w:before="0" w:after="0" w:line="276" w:lineRule="auto"/>
              <w:ind w:left="135"/>
              <w:jc w:val="center"/>
            </w:pPr>
          </w:p>
        </w:tc>
        <w:tc>
          <w:tcPr>
            <w:tcW w:w="2117" w:type="dxa"/>
            <w:tcMar>
              <w:top w:w="50" w:type="dxa"/>
              <w:left w:w="100" w:type="dxa"/>
            </w:tcMar>
            <w:vAlign w:val="center"/>
          </w:tcPr>
          <w:p w14:paraId="3B568F8B">
            <w:pPr>
              <w:spacing w:before="0" w:after="0" w:line="276" w:lineRule="auto"/>
              <w:ind w:left="135"/>
              <w:jc w:val="center"/>
            </w:pPr>
          </w:p>
        </w:tc>
        <w:tc>
          <w:tcPr>
            <w:tcW w:w="1569" w:type="dxa"/>
            <w:tcMar>
              <w:top w:w="50" w:type="dxa"/>
              <w:left w:w="100" w:type="dxa"/>
            </w:tcMar>
            <w:vAlign w:val="center"/>
          </w:tcPr>
          <w:p w14:paraId="27232FCC">
            <w:pPr>
              <w:spacing w:before="0" w:after="0"/>
              <w:ind w:left="135"/>
              <w:jc w:val="left"/>
              <w:rPr>
                <w:rFonts w:hint="default"/>
                <w:lang w:val="ru-RU"/>
              </w:rPr>
            </w:pPr>
            <w:r>
              <w:rPr>
                <w:rFonts w:hint="default"/>
                <w:lang w:val="ru-RU"/>
              </w:rPr>
              <w:t>19.02.27</w:t>
            </w:r>
          </w:p>
        </w:tc>
      </w:tr>
      <w:tr w14:paraId="2CD5B8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3771827C">
            <w:pPr>
              <w:spacing w:before="0" w:after="0"/>
              <w:ind w:left="0"/>
              <w:jc w:val="left"/>
            </w:pPr>
            <w:r>
              <w:rPr>
                <w:rFonts w:ascii="Times New Roman" w:hAnsi="Times New Roman"/>
                <w:b w:val="0"/>
                <w:i w:val="0"/>
                <w:color w:val="000000"/>
                <w:sz w:val="24"/>
              </w:rPr>
              <w:t>67</w:t>
            </w:r>
          </w:p>
        </w:tc>
        <w:tc>
          <w:tcPr>
            <w:tcW w:w="2816" w:type="dxa"/>
            <w:tcMar>
              <w:top w:w="50" w:type="dxa"/>
              <w:left w:w="100" w:type="dxa"/>
            </w:tcMar>
            <w:vAlign w:val="center"/>
          </w:tcPr>
          <w:p w14:paraId="02CCB00B">
            <w:pPr>
              <w:spacing w:before="0" w:after="0"/>
              <w:ind w:left="135"/>
              <w:jc w:val="left"/>
            </w:pPr>
            <w:r>
              <w:rPr>
                <w:rFonts w:ascii="Times New Roman" w:hAnsi="Times New Roman"/>
                <w:b w:val="0"/>
                <w:i w:val="0"/>
                <w:color w:val="000000"/>
                <w:sz w:val="24"/>
              </w:rPr>
              <w:t>Внутренняя политика царя Алексея Михайловича</w:t>
            </w:r>
          </w:p>
        </w:tc>
        <w:tc>
          <w:tcPr>
            <w:tcW w:w="1283" w:type="dxa"/>
            <w:tcMar>
              <w:top w:w="50" w:type="dxa"/>
              <w:left w:w="100" w:type="dxa"/>
            </w:tcMar>
            <w:vAlign w:val="center"/>
          </w:tcPr>
          <w:p w14:paraId="4CB9D2E4">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5CC3F1DB">
            <w:pPr>
              <w:spacing w:before="0" w:after="0" w:line="276" w:lineRule="auto"/>
              <w:ind w:left="135"/>
              <w:jc w:val="center"/>
            </w:pPr>
          </w:p>
        </w:tc>
        <w:tc>
          <w:tcPr>
            <w:tcW w:w="2117" w:type="dxa"/>
            <w:tcMar>
              <w:top w:w="50" w:type="dxa"/>
              <w:left w:w="100" w:type="dxa"/>
            </w:tcMar>
            <w:vAlign w:val="center"/>
          </w:tcPr>
          <w:p w14:paraId="710A483E">
            <w:pPr>
              <w:spacing w:before="0" w:after="0" w:line="276" w:lineRule="auto"/>
              <w:ind w:left="135"/>
              <w:jc w:val="center"/>
            </w:pPr>
          </w:p>
        </w:tc>
        <w:tc>
          <w:tcPr>
            <w:tcW w:w="1569" w:type="dxa"/>
            <w:tcMar>
              <w:top w:w="50" w:type="dxa"/>
              <w:left w:w="100" w:type="dxa"/>
            </w:tcMar>
            <w:vAlign w:val="center"/>
          </w:tcPr>
          <w:p w14:paraId="0F65D05E">
            <w:pPr>
              <w:spacing w:before="0" w:after="0"/>
              <w:ind w:left="135"/>
              <w:jc w:val="left"/>
              <w:rPr>
                <w:rFonts w:hint="default"/>
                <w:lang w:val="ru-RU"/>
              </w:rPr>
            </w:pPr>
            <w:r>
              <w:rPr>
                <w:rFonts w:hint="default"/>
                <w:lang w:val="ru-RU"/>
              </w:rPr>
              <w:t>24.02.27</w:t>
            </w:r>
          </w:p>
        </w:tc>
      </w:tr>
      <w:tr w14:paraId="1542BD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12951C13">
            <w:pPr>
              <w:spacing w:before="0" w:after="0"/>
              <w:ind w:left="0"/>
              <w:jc w:val="left"/>
            </w:pPr>
            <w:r>
              <w:rPr>
                <w:rFonts w:ascii="Times New Roman" w:hAnsi="Times New Roman"/>
                <w:b w:val="0"/>
                <w:i w:val="0"/>
                <w:color w:val="000000"/>
                <w:sz w:val="24"/>
              </w:rPr>
              <w:t>68</w:t>
            </w:r>
          </w:p>
        </w:tc>
        <w:tc>
          <w:tcPr>
            <w:tcW w:w="2816" w:type="dxa"/>
            <w:tcMar>
              <w:top w:w="50" w:type="dxa"/>
              <w:left w:w="100" w:type="dxa"/>
            </w:tcMar>
            <w:vAlign w:val="center"/>
          </w:tcPr>
          <w:p w14:paraId="7D837BE9">
            <w:pPr>
              <w:spacing w:before="0" w:after="0"/>
              <w:ind w:left="135"/>
              <w:jc w:val="left"/>
            </w:pPr>
            <w:r>
              <w:rPr>
                <w:rFonts w:ascii="Times New Roman" w:hAnsi="Times New Roman"/>
                <w:b w:val="0"/>
                <w:i w:val="0"/>
                <w:color w:val="000000"/>
                <w:sz w:val="24"/>
              </w:rPr>
              <w:t>"Государство правит по своей воле..." На путях к абсолютной монархии</w:t>
            </w:r>
          </w:p>
        </w:tc>
        <w:tc>
          <w:tcPr>
            <w:tcW w:w="1283" w:type="dxa"/>
            <w:tcMar>
              <w:top w:w="50" w:type="dxa"/>
              <w:left w:w="100" w:type="dxa"/>
            </w:tcMar>
            <w:vAlign w:val="center"/>
          </w:tcPr>
          <w:p w14:paraId="0B3CFB69">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0EDE3774">
            <w:pPr>
              <w:spacing w:before="0" w:after="0" w:line="276" w:lineRule="auto"/>
              <w:ind w:left="135"/>
              <w:jc w:val="center"/>
            </w:pPr>
          </w:p>
        </w:tc>
        <w:tc>
          <w:tcPr>
            <w:tcW w:w="2117" w:type="dxa"/>
            <w:tcMar>
              <w:top w:w="50" w:type="dxa"/>
              <w:left w:w="100" w:type="dxa"/>
            </w:tcMar>
            <w:vAlign w:val="center"/>
          </w:tcPr>
          <w:p w14:paraId="3BE647D0">
            <w:pPr>
              <w:spacing w:before="0" w:after="0" w:line="276" w:lineRule="auto"/>
              <w:ind w:left="135"/>
              <w:jc w:val="center"/>
            </w:pPr>
          </w:p>
        </w:tc>
        <w:tc>
          <w:tcPr>
            <w:tcW w:w="1569" w:type="dxa"/>
            <w:tcMar>
              <w:top w:w="50" w:type="dxa"/>
              <w:left w:w="100" w:type="dxa"/>
            </w:tcMar>
            <w:vAlign w:val="center"/>
          </w:tcPr>
          <w:p w14:paraId="4909236A">
            <w:pPr>
              <w:spacing w:before="0" w:after="0"/>
              <w:ind w:left="135"/>
              <w:jc w:val="left"/>
              <w:rPr>
                <w:rFonts w:hint="default"/>
                <w:lang w:val="ru-RU"/>
              </w:rPr>
            </w:pPr>
            <w:r>
              <w:rPr>
                <w:rFonts w:hint="default"/>
                <w:lang w:val="ru-RU"/>
              </w:rPr>
              <w:t>26.02.27</w:t>
            </w:r>
          </w:p>
        </w:tc>
      </w:tr>
      <w:tr w14:paraId="3955C2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425226FE">
            <w:pPr>
              <w:spacing w:before="0" w:after="0"/>
              <w:ind w:left="0"/>
              <w:jc w:val="left"/>
            </w:pPr>
            <w:r>
              <w:rPr>
                <w:rFonts w:ascii="Times New Roman" w:hAnsi="Times New Roman"/>
                <w:b w:val="0"/>
                <w:i w:val="0"/>
                <w:color w:val="000000"/>
                <w:sz w:val="24"/>
              </w:rPr>
              <w:t>69</w:t>
            </w:r>
          </w:p>
        </w:tc>
        <w:tc>
          <w:tcPr>
            <w:tcW w:w="2816" w:type="dxa"/>
            <w:tcMar>
              <w:top w:w="50" w:type="dxa"/>
              <w:left w:w="100" w:type="dxa"/>
            </w:tcMar>
            <w:vAlign w:val="center"/>
          </w:tcPr>
          <w:p w14:paraId="76ABE921">
            <w:pPr>
              <w:spacing w:before="0" w:after="0"/>
              <w:ind w:left="135"/>
              <w:jc w:val="left"/>
            </w:pPr>
            <w:r>
              <w:rPr>
                <w:rFonts w:ascii="Times New Roman" w:hAnsi="Times New Roman"/>
                <w:b w:val="0"/>
                <w:i w:val="0"/>
                <w:color w:val="000000"/>
                <w:sz w:val="24"/>
              </w:rPr>
              <w:t>"Государство правит по своей воле..." На путях к абсолютной монархии</w:t>
            </w:r>
          </w:p>
        </w:tc>
        <w:tc>
          <w:tcPr>
            <w:tcW w:w="1283" w:type="dxa"/>
            <w:tcMar>
              <w:top w:w="50" w:type="dxa"/>
              <w:left w:w="100" w:type="dxa"/>
            </w:tcMar>
            <w:vAlign w:val="center"/>
          </w:tcPr>
          <w:p w14:paraId="13BB19FA">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0CB467E4">
            <w:pPr>
              <w:spacing w:before="0" w:after="0" w:line="276" w:lineRule="auto"/>
              <w:ind w:left="135"/>
              <w:jc w:val="center"/>
            </w:pPr>
          </w:p>
        </w:tc>
        <w:tc>
          <w:tcPr>
            <w:tcW w:w="2117" w:type="dxa"/>
            <w:tcMar>
              <w:top w:w="50" w:type="dxa"/>
              <w:left w:w="100" w:type="dxa"/>
            </w:tcMar>
            <w:vAlign w:val="center"/>
          </w:tcPr>
          <w:p w14:paraId="59422665">
            <w:pPr>
              <w:spacing w:before="0" w:after="0" w:line="276" w:lineRule="auto"/>
              <w:ind w:left="135"/>
              <w:jc w:val="center"/>
            </w:pPr>
          </w:p>
        </w:tc>
        <w:tc>
          <w:tcPr>
            <w:tcW w:w="1569" w:type="dxa"/>
            <w:tcMar>
              <w:top w:w="50" w:type="dxa"/>
              <w:left w:w="100" w:type="dxa"/>
            </w:tcMar>
            <w:vAlign w:val="center"/>
          </w:tcPr>
          <w:p w14:paraId="6E77ADA3">
            <w:pPr>
              <w:spacing w:before="0" w:after="0"/>
              <w:ind w:left="135"/>
              <w:jc w:val="left"/>
              <w:rPr>
                <w:rFonts w:hint="default"/>
                <w:lang w:val="ru-RU"/>
              </w:rPr>
            </w:pPr>
            <w:r>
              <w:rPr>
                <w:rFonts w:hint="default"/>
                <w:lang w:val="ru-RU"/>
              </w:rPr>
              <w:t>02.03.27</w:t>
            </w:r>
          </w:p>
        </w:tc>
      </w:tr>
      <w:tr w14:paraId="4ED67D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486917E4">
            <w:pPr>
              <w:spacing w:before="0" w:after="0"/>
              <w:ind w:left="0"/>
              <w:jc w:val="left"/>
            </w:pPr>
            <w:r>
              <w:rPr>
                <w:rFonts w:ascii="Times New Roman" w:hAnsi="Times New Roman"/>
                <w:b w:val="0"/>
                <w:i w:val="0"/>
                <w:color w:val="000000"/>
                <w:sz w:val="24"/>
              </w:rPr>
              <w:t>70</w:t>
            </w:r>
          </w:p>
        </w:tc>
        <w:tc>
          <w:tcPr>
            <w:tcW w:w="2816" w:type="dxa"/>
            <w:tcMar>
              <w:top w:w="50" w:type="dxa"/>
              <w:left w:w="100" w:type="dxa"/>
            </w:tcMar>
            <w:vAlign w:val="center"/>
          </w:tcPr>
          <w:p w14:paraId="1266A62E">
            <w:pPr>
              <w:spacing w:before="0" w:after="0"/>
              <w:ind w:left="135"/>
              <w:jc w:val="left"/>
            </w:pPr>
            <w:r>
              <w:rPr>
                <w:rFonts w:ascii="Times New Roman" w:hAnsi="Times New Roman"/>
                <w:b w:val="0"/>
                <w:i w:val="0"/>
                <w:color w:val="000000"/>
                <w:sz w:val="24"/>
              </w:rPr>
              <w:t>Русская церковь в XVII в.</w:t>
            </w:r>
          </w:p>
        </w:tc>
        <w:tc>
          <w:tcPr>
            <w:tcW w:w="1283" w:type="dxa"/>
            <w:tcMar>
              <w:top w:w="50" w:type="dxa"/>
              <w:left w:w="100" w:type="dxa"/>
            </w:tcMar>
            <w:vAlign w:val="center"/>
          </w:tcPr>
          <w:p w14:paraId="39493504">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60C61E27">
            <w:pPr>
              <w:spacing w:before="0" w:after="0" w:line="276" w:lineRule="auto"/>
              <w:ind w:left="135"/>
              <w:jc w:val="center"/>
            </w:pPr>
          </w:p>
        </w:tc>
        <w:tc>
          <w:tcPr>
            <w:tcW w:w="2117" w:type="dxa"/>
            <w:tcMar>
              <w:top w:w="50" w:type="dxa"/>
              <w:left w:w="100" w:type="dxa"/>
            </w:tcMar>
            <w:vAlign w:val="center"/>
          </w:tcPr>
          <w:p w14:paraId="28112B51">
            <w:pPr>
              <w:spacing w:before="0" w:after="0" w:line="276" w:lineRule="auto"/>
              <w:ind w:left="135"/>
              <w:jc w:val="center"/>
            </w:pPr>
          </w:p>
        </w:tc>
        <w:tc>
          <w:tcPr>
            <w:tcW w:w="1569" w:type="dxa"/>
            <w:tcMar>
              <w:top w:w="50" w:type="dxa"/>
              <w:left w:w="100" w:type="dxa"/>
            </w:tcMar>
            <w:vAlign w:val="center"/>
          </w:tcPr>
          <w:p w14:paraId="6F77C294">
            <w:pPr>
              <w:spacing w:before="0" w:after="0"/>
              <w:ind w:left="135"/>
              <w:jc w:val="left"/>
              <w:rPr>
                <w:rFonts w:hint="default"/>
                <w:lang w:val="ru-RU"/>
              </w:rPr>
            </w:pPr>
            <w:r>
              <w:rPr>
                <w:rFonts w:hint="default"/>
                <w:lang w:val="ru-RU"/>
              </w:rPr>
              <w:t>03.03.27</w:t>
            </w:r>
          </w:p>
        </w:tc>
      </w:tr>
      <w:tr w14:paraId="720A06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48DD95C6">
            <w:pPr>
              <w:spacing w:before="0" w:after="0"/>
              <w:ind w:left="0"/>
              <w:jc w:val="left"/>
            </w:pPr>
            <w:r>
              <w:rPr>
                <w:rFonts w:ascii="Times New Roman" w:hAnsi="Times New Roman"/>
                <w:b w:val="0"/>
                <w:i w:val="0"/>
                <w:color w:val="000000"/>
                <w:sz w:val="24"/>
              </w:rPr>
              <w:t>71</w:t>
            </w:r>
          </w:p>
        </w:tc>
        <w:tc>
          <w:tcPr>
            <w:tcW w:w="2816" w:type="dxa"/>
            <w:tcMar>
              <w:top w:w="50" w:type="dxa"/>
              <w:left w:w="100" w:type="dxa"/>
            </w:tcMar>
            <w:vAlign w:val="center"/>
          </w:tcPr>
          <w:p w14:paraId="7C904D61">
            <w:pPr>
              <w:spacing w:before="0" w:after="0"/>
              <w:ind w:left="135"/>
              <w:jc w:val="left"/>
            </w:pPr>
            <w:r>
              <w:rPr>
                <w:rFonts w:ascii="Times New Roman" w:hAnsi="Times New Roman"/>
                <w:b w:val="0"/>
                <w:i w:val="0"/>
                <w:color w:val="000000"/>
                <w:sz w:val="24"/>
              </w:rPr>
              <w:t>Русская церковь в XVII в.</w:t>
            </w:r>
          </w:p>
        </w:tc>
        <w:tc>
          <w:tcPr>
            <w:tcW w:w="1283" w:type="dxa"/>
            <w:tcMar>
              <w:top w:w="50" w:type="dxa"/>
              <w:left w:w="100" w:type="dxa"/>
            </w:tcMar>
            <w:vAlign w:val="center"/>
          </w:tcPr>
          <w:p w14:paraId="462FBE05">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14F72720">
            <w:pPr>
              <w:spacing w:before="0" w:after="0" w:line="276" w:lineRule="auto"/>
              <w:ind w:left="135"/>
              <w:jc w:val="center"/>
            </w:pPr>
          </w:p>
        </w:tc>
        <w:tc>
          <w:tcPr>
            <w:tcW w:w="2117" w:type="dxa"/>
            <w:tcMar>
              <w:top w:w="50" w:type="dxa"/>
              <w:left w:w="100" w:type="dxa"/>
            </w:tcMar>
            <w:vAlign w:val="center"/>
          </w:tcPr>
          <w:p w14:paraId="13B94A14">
            <w:pPr>
              <w:spacing w:before="0" w:after="0" w:line="276" w:lineRule="auto"/>
              <w:ind w:left="135"/>
              <w:jc w:val="center"/>
            </w:pPr>
          </w:p>
        </w:tc>
        <w:tc>
          <w:tcPr>
            <w:tcW w:w="1569" w:type="dxa"/>
            <w:tcMar>
              <w:top w:w="50" w:type="dxa"/>
              <w:left w:w="100" w:type="dxa"/>
            </w:tcMar>
            <w:vAlign w:val="center"/>
          </w:tcPr>
          <w:p w14:paraId="71E33B63">
            <w:pPr>
              <w:spacing w:before="0" w:after="0"/>
              <w:ind w:left="135"/>
              <w:jc w:val="left"/>
              <w:rPr>
                <w:rFonts w:hint="default"/>
                <w:lang w:val="ru-RU"/>
              </w:rPr>
            </w:pPr>
            <w:r>
              <w:rPr>
                <w:rFonts w:hint="default"/>
                <w:lang w:val="ru-RU"/>
              </w:rPr>
              <w:t>05.03.27</w:t>
            </w:r>
          </w:p>
        </w:tc>
      </w:tr>
      <w:tr w14:paraId="1FDF9D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5C9617F9">
            <w:pPr>
              <w:spacing w:before="0" w:after="0"/>
              <w:ind w:left="0"/>
              <w:jc w:val="left"/>
            </w:pPr>
            <w:r>
              <w:rPr>
                <w:rFonts w:ascii="Times New Roman" w:hAnsi="Times New Roman"/>
                <w:b w:val="0"/>
                <w:i w:val="0"/>
                <w:color w:val="000000"/>
                <w:sz w:val="24"/>
              </w:rPr>
              <w:t>72</w:t>
            </w:r>
          </w:p>
        </w:tc>
        <w:tc>
          <w:tcPr>
            <w:tcW w:w="2816" w:type="dxa"/>
            <w:tcMar>
              <w:top w:w="50" w:type="dxa"/>
              <w:left w:w="100" w:type="dxa"/>
            </w:tcMar>
            <w:vAlign w:val="center"/>
          </w:tcPr>
          <w:p w14:paraId="485069A5">
            <w:pPr>
              <w:spacing w:before="0" w:after="0"/>
              <w:ind w:left="135"/>
              <w:jc w:val="left"/>
            </w:pPr>
            <w:r>
              <w:rPr>
                <w:rFonts w:ascii="Times New Roman" w:hAnsi="Times New Roman"/>
                <w:b w:val="0"/>
                <w:i w:val="0"/>
                <w:color w:val="000000"/>
                <w:sz w:val="24"/>
              </w:rPr>
              <w:t>Социальное противостояние в XVII в.</w:t>
            </w:r>
          </w:p>
        </w:tc>
        <w:tc>
          <w:tcPr>
            <w:tcW w:w="1283" w:type="dxa"/>
            <w:tcMar>
              <w:top w:w="50" w:type="dxa"/>
              <w:left w:w="100" w:type="dxa"/>
            </w:tcMar>
            <w:vAlign w:val="center"/>
          </w:tcPr>
          <w:p w14:paraId="511B5DA4">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358C50AA">
            <w:pPr>
              <w:spacing w:before="0" w:after="0" w:line="276" w:lineRule="auto"/>
              <w:ind w:left="135"/>
              <w:jc w:val="center"/>
            </w:pPr>
          </w:p>
        </w:tc>
        <w:tc>
          <w:tcPr>
            <w:tcW w:w="2117" w:type="dxa"/>
            <w:tcMar>
              <w:top w:w="50" w:type="dxa"/>
              <w:left w:w="100" w:type="dxa"/>
            </w:tcMar>
            <w:vAlign w:val="center"/>
          </w:tcPr>
          <w:p w14:paraId="17A498E0">
            <w:pPr>
              <w:spacing w:before="0" w:after="0" w:line="276" w:lineRule="auto"/>
              <w:ind w:left="135"/>
              <w:jc w:val="center"/>
            </w:pPr>
          </w:p>
        </w:tc>
        <w:tc>
          <w:tcPr>
            <w:tcW w:w="1569" w:type="dxa"/>
            <w:tcMar>
              <w:top w:w="50" w:type="dxa"/>
              <w:left w:w="100" w:type="dxa"/>
            </w:tcMar>
            <w:vAlign w:val="center"/>
          </w:tcPr>
          <w:p w14:paraId="65162320">
            <w:pPr>
              <w:spacing w:before="0" w:after="0"/>
              <w:ind w:left="135"/>
              <w:jc w:val="left"/>
              <w:rPr>
                <w:rFonts w:hint="default"/>
                <w:lang w:val="ru-RU"/>
              </w:rPr>
            </w:pPr>
            <w:r>
              <w:rPr>
                <w:rFonts w:hint="default"/>
                <w:lang w:val="ru-RU"/>
              </w:rPr>
              <w:t>09.03.27</w:t>
            </w:r>
          </w:p>
        </w:tc>
      </w:tr>
      <w:tr w14:paraId="3747E1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331A2E4A">
            <w:pPr>
              <w:spacing w:before="0" w:after="0"/>
              <w:ind w:left="0"/>
              <w:jc w:val="left"/>
            </w:pPr>
            <w:r>
              <w:rPr>
                <w:rFonts w:ascii="Times New Roman" w:hAnsi="Times New Roman"/>
                <w:b w:val="0"/>
                <w:i w:val="0"/>
                <w:color w:val="000000"/>
                <w:sz w:val="24"/>
              </w:rPr>
              <w:t>73</w:t>
            </w:r>
          </w:p>
        </w:tc>
        <w:tc>
          <w:tcPr>
            <w:tcW w:w="2816" w:type="dxa"/>
            <w:tcMar>
              <w:top w:w="50" w:type="dxa"/>
              <w:left w:w="100" w:type="dxa"/>
            </w:tcMar>
            <w:vAlign w:val="center"/>
          </w:tcPr>
          <w:p w14:paraId="22F4B0D9">
            <w:pPr>
              <w:spacing w:before="0" w:after="0"/>
              <w:ind w:left="135"/>
              <w:jc w:val="left"/>
            </w:pPr>
            <w:r>
              <w:rPr>
                <w:rFonts w:ascii="Times New Roman" w:hAnsi="Times New Roman"/>
                <w:b w:val="0"/>
                <w:i w:val="0"/>
                <w:color w:val="000000"/>
                <w:sz w:val="24"/>
              </w:rPr>
              <w:t>Социальное противостояние в XVII в.</w:t>
            </w:r>
          </w:p>
        </w:tc>
        <w:tc>
          <w:tcPr>
            <w:tcW w:w="1283" w:type="dxa"/>
            <w:tcMar>
              <w:top w:w="50" w:type="dxa"/>
              <w:left w:w="100" w:type="dxa"/>
            </w:tcMar>
            <w:vAlign w:val="center"/>
          </w:tcPr>
          <w:p w14:paraId="0A9FA3FA">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3ACCC881">
            <w:pPr>
              <w:spacing w:before="0" w:after="0" w:line="276" w:lineRule="auto"/>
              <w:ind w:left="135"/>
              <w:jc w:val="center"/>
            </w:pPr>
          </w:p>
        </w:tc>
        <w:tc>
          <w:tcPr>
            <w:tcW w:w="2117" w:type="dxa"/>
            <w:tcMar>
              <w:top w:w="50" w:type="dxa"/>
              <w:left w:w="100" w:type="dxa"/>
            </w:tcMar>
            <w:vAlign w:val="center"/>
          </w:tcPr>
          <w:p w14:paraId="2C17068B">
            <w:pPr>
              <w:spacing w:before="0" w:after="0" w:line="276" w:lineRule="auto"/>
              <w:ind w:left="135"/>
              <w:jc w:val="center"/>
            </w:pPr>
          </w:p>
        </w:tc>
        <w:tc>
          <w:tcPr>
            <w:tcW w:w="1569" w:type="dxa"/>
            <w:tcMar>
              <w:top w:w="50" w:type="dxa"/>
              <w:left w:w="100" w:type="dxa"/>
            </w:tcMar>
            <w:vAlign w:val="center"/>
          </w:tcPr>
          <w:p w14:paraId="5E082816">
            <w:pPr>
              <w:spacing w:before="0" w:after="0"/>
              <w:ind w:left="135"/>
              <w:jc w:val="left"/>
              <w:rPr>
                <w:rFonts w:hint="default"/>
                <w:lang w:val="ru-RU"/>
              </w:rPr>
            </w:pPr>
            <w:r>
              <w:rPr>
                <w:rFonts w:hint="default"/>
                <w:lang w:val="ru-RU"/>
              </w:rPr>
              <w:t>10.03.27</w:t>
            </w:r>
          </w:p>
        </w:tc>
      </w:tr>
      <w:tr w14:paraId="690305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0BA977DE">
            <w:pPr>
              <w:spacing w:before="0" w:after="0"/>
              <w:ind w:left="0"/>
              <w:jc w:val="left"/>
            </w:pPr>
            <w:r>
              <w:rPr>
                <w:rFonts w:ascii="Times New Roman" w:hAnsi="Times New Roman"/>
                <w:b w:val="0"/>
                <w:i w:val="0"/>
                <w:color w:val="000000"/>
                <w:sz w:val="24"/>
              </w:rPr>
              <w:t>74</w:t>
            </w:r>
          </w:p>
        </w:tc>
        <w:tc>
          <w:tcPr>
            <w:tcW w:w="2816" w:type="dxa"/>
            <w:tcMar>
              <w:top w:w="50" w:type="dxa"/>
              <w:left w:w="100" w:type="dxa"/>
            </w:tcMar>
            <w:vAlign w:val="center"/>
          </w:tcPr>
          <w:p w14:paraId="66ED09FB">
            <w:pPr>
              <w:spacing w:before="0" w:after="0"/>
              <w:ind w:left="135"/>
              <w:jc w:val="left"/>
            </w:pPr>
            <w:r>
              <w:rPr>
                <w:rFonts w:ascii="Times New Roman" w:hAnsi="Times New Roman"/>
                <w:b w:val="0"/>
                <w:i w:val="0"/>
                <w:color w:val="000000"/>
                <w:sz w:val="24"/>
              </w:rPr>
              <w:t>Внешняя политика России в XVII в.</w:t>
            </w:r>
          </w:p>
        </w:tc>
        <w:tc>
          <w:tcPr>
            <w:tcW w:w="1283" w:type="dxa"/>
            <w:tcMar>
              <w:top w:w="50" w:type="dxa"/>
              <w:left w:w="100" w:type="dxa"/>
            </w:tcMar>
            <w:vAlign w:val="center"/>
          </w:tcPr>
          <w:p w14:paraId="499B0334">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56390DEF">
            <w:pPr>
              <w:spacing w:before="0" w:after="0" w:line="276" w:lineRule="auto"/>
              <w:ind w:left="135"/>
              <w:jc w:val="center"/>
            </w:pPr>
          </w:p>
        </w:tc>
        <w:tc>
          <w:tcPr>
            <w:tcW w:w="2117" w:type="dxa"/>
            <w:tcMar>
              <w:top w:w="50" w:type="dxa"/>
              <w:left w:w="100" w:type="dxa"/>
            </w:tcMar>
            <w:vAlign w:val="center"/>
          </w:tcPr>
          <w:p w14:paraId="128366AE">
            <w:pPr>
              <w:spacing w:before="0" w:after="0" w:line="276" w:lineRule="auto"/>
              <w:ind w:left="135"/>
              <w:jc w:val="center"/>
            </w:pPr>
          </w:p>
        </w:tc>
        <w:tc>
          <w:tcPr>
            <w:tcW w:w="1569" w:type="dxa"/>
            <w:tcMar>
              <w:top w:w="50" w:type="dxa"/>
              <w:left w:w="100" w:type="dxa"/>
            </w:tcMar>
            <w:vAlign w:val="center"/>
          </w:tcPr>
          <w:p w14:paraId="66F801C2">
            <w:pPr>
              <w:spacing w:before="0" w:after="0"/>
              <w:ind w:left="135"/>
              <w:jc w:val="left"/>
              <w:rPr>
                <w:rFonts w:hint="default"/>
                <w:lang w:val="ru-RU"/>
              </w:rPr>
            </w:pPr>
            <w:r>
              <w:rPr>
                <w:rFonts w:hint="default"/>
                <w:lang w:val="ru-RU"/>
              </w:rPr>
              <w:t>12.03.27</w:t>
            </w:r>
          </w:p>
        </w:tc>
      </w:tr>
      <w:tr w14:paraId="3C5832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5EC68069">
            <w:pPr>
              <w:spacing w:before="0" w:after="0"/>
              <w:ind w:left="0"/>
              <w:jc w:val="left"/>
            </w:pPr>
            <w:r>
              <w:rPr>
                <w:rFonts w:ascii="Times New Roman" w:hAnsi="Times New Roman"/>
                <w:b w:val="0"/>
                <w:i w:val="0"/>
                <w:color w:val="000000"/>
                <w:sz w:val="24"/>
              </w:rPr>
              <w:t>75</w:t>
            </w:r>
          </w:p>
        </w:tc>
        <w:tc>
          <w:tcPr>
            <w:tcW w:w="2816" w:type="dxa"/>
            <w:tcMar>
              <w:top w:w="50" w:type="dxa"/>
              <w:left w:w="100" w:type="dxa"/>
            </w:tcMar>
            <w:vAlign w:val="center"/>
          </w:tcPr>
          <w:p w14:paraId="498BD9D8">
            <w:pPr>
              <w:spacing w:before="0" w:after="0"/>
              <w:ind w:left="135"/>
              <w:jc w:val="left"/>
            </w:pPr>
            <w:r>
              <w:rPr>
                <w:rFonts w:ascii="Times New Roman" w:hAnsi="Times New Roman"/>
                <w:b w:val="0"/>
                <w:i w:val="0"/>
                <w:color w:val="000000"/>
                <w:sz w:val="24"/>
              </w:rPr>
              <w:t>Внешняя политика России в XVII в.</w:t>
            </w:r>
          </w:p>
        </w:tc>
        <w:tc>
          <w:tcPr>
            <w:tcW w:w="1283" w:type="dxa"/>
            <w:tcMar>
              <w:top w:w="50" w:type="dxa"/>
              <w:left w:w="100" w:type="dxa"/>
            </w:tcMar>
            <w:vAlign w:val="center"/>
          </w:tcPr>
          <w:p w14:paraId="2726DE73">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510F97EF">
            <w:pPr>
              <w:spacing w:before="0" w:after="0" w:line="276" w:lineRule="auto"/>
              <w:ind w:left="135"/>
              <w:jc w:val="center"/>
            </w:pPr>
          </w:p>
        </w:tc>
        <w:tc>
          <w:tcPr>
            <w:tcW w:w="2117" w:type="dxa"/>
            <w:tcMar>
              <w:top w:w="50" w:type="dxa"/>
              <w:left w:w="100" w:type="dxa"/>
            </w:tcMar>
            <w:vAlign w:val="center"/>
          </w:tcPr>
          <w:p w14:paraId="56B3487D">
            <w:pPr>
              <w:spacing w:before="0" w:after="0" w:line="276" w:lineRule="auto"/>
              <w:ind w:left="135"/>
              <w:jc w:val="center"/>
            </w:pPr>
          </w:p>
        </w:tc>
        <w:tc>
          <w:tcPr>
            <w:tcW w:w="1569" w:type="dxa"/>
            <w:tcMar>
              <w:top w:w="50" w:type="dxa"/>
              <w:left w:w="100" w:type="dxa"/>
            </w:tcMar>
            <w:vAlign w:val="center"/>
          </w:tcPr>
          <w:p w14:paraId="7A6CB2D6">
            <w:pPr>
              <w:spacing w:before="0" w:after="0"/>
              <w:ind w:left="135"/>
              <w:jc w:val="left"/>
              <w:rPr>
                <w:rFonts w:hint="default"/>
                <w:lang w:val="ru-RU"/>
              </w:rPr>
            </w:pPr>
            <w:r>
              <w:rPr>
                <w:rFonts w:hint="default"/>
                <w:lang w:val="ru-RU"/>
              </w:rPr>
              <w:t>16.03.27</w:t>
            </w:r>
          </w:p>
        </w:tc>
      </w:tr>
      <w:tr w14:paraId="58FF80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07F0629B">
            <w:pPr>
              <w:spacing w:before="0" w:after="0"/>
              <w:ind w:left="0"/>
              <w:jc w:val="left"/>
            </w:pPr>
            <w:r>
              <w:rPr>
                <w:rFonts w:ascii="Times New Roman" w:hAnsi="Times New Roman"/>
                <w:b w:val="0"/>
                <w:i w:val="0"/>
                <w:color w:val="000000"/>
                <w:sz w:val="24"/>
              </w:rPr>
              <w:t>76</w:t>
            </w:r>
          </w:p>
        </w:tc>
        <w:tc>
          <w:tcPr>
            <w:tcW w:w="2816" w:type="dxa"/>
            <w:tcMar>
              <w:top w:w="50" w:type="dxa"/>
              <w:left w:w="100" w:type="dxa"/>
            </w:tcMar>
            <w:vAlign w:val="center"/>
          </w:tcPr>
          <w:p w14:paraId="2B787221">
            <w:pPr>
              <w:spacing w:before="0" w:after="0"/>
              <w:ind w:left="135"/>
              <w:jc w:val="left"/>
            </w:pPr>
            <w:r>
              <w:rPr>
                <w:rFonts w:ascii="Times New Roman" w:hAnsi="Times New Roman"/>
                <w:b w:val="0"/>
                <w:i w:val="0"/>
                <w:color w:val="000000"/>
                <w:sz w:val="24"/>
              </w:rPr>
              <w:t>"Встречь солнцу": освоение Сибири и Дальнего Востока</w:t>
            </w:r>
          </w:p>
        </w:tc>
        <w:tc>
          <w:tcPr>
            <w:tcW w:w="1283" w:type="dxa"/>
            <w:tcMar>
              <w:top w:w="50" w:type="dxa"/>
              <w:left w:w="100" w:type="dxa"/>
            </w:tcMar>
            <w:vAlign w:val="center"/>
          </w:tcPr>
          <w:p w14:paraId="7BA647D2">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2A8B19C7">
            <w:pPr>
              <w:spacing w:before="0" w:after="0" w:line="276" w:lineRule="auto"/>
              <w:ind w:left="135"/>
              <w:jc w:val="center"/>
            </w:pPr>
          </w:p>
        </w:tc>
        <w:tc>
          <w:tcPr>
            <w:tcW w:w="2117" w:type="dxa"/>
            <w:tcMar>
              <w:top w:w="50" w:type="dxa"/>
              <w:left w:w="100" w:type="dxa"/>
            </w:tcMar>
            <w:vAlign w:val="center"/>
          </w:tcPr>
          <w:p w14:paraId="738C6547">
            <w:pPr>
              <w:spacing w:before="0" w:after="0" w:line="276" w:lineRule="auto"/>
              <w:ind w:left="135"/>
              <w:jc w:val="center"/>
            </w:pPr>
          </w:p>
        </w:tc>
        <w:tc>
          <w:tcPr>
            <w:tcW w:w="1569" w:type="dxa"/>
            <w:tcMar>
              <w:top w:w="50" w:type="dxa"/>
              <w:left w:w="100" w:type="dxa"/>
            </w:tcMar>
            <w:vAlign w:val="center"/>
          </w:tcPr>
          <w:p w14:paraId="222B1C08">
            <w:pPr>
              <w:spacing w:before="0" w:after="0"/>
              <w:ind w:left="135"/>
              <w:jc w:val="left"/>
              <w:rPr>
                <w:rFonts w:hint="default"/>
                <w:lang w:val="ru-RU"/>
              </w:rPr>
            </w:pPr>
            <w:r>
              <w:rPr>
                <w:rFonts w:hint="default"/>
                <w:lang w:val="ru-RU"/>
              </w:rPr>
              <w:t>17.03.27</w:t>
            </w:r>
          </w:p>
        </w:tc>
      </w:tr>
      <w:tr w14:paraId="07BBB2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12E6EECE">
            <w:pPr>
              <w:spacing w:before="0" w:after="0"/>
              <w:ind w:left="0"/>
              <w:jc w:val="left"/>
            </w:pPr>
            <w:r>
              <w:rPr>
                <w:rFonts w:ascii="Times New Roman" w:hAnsi="Times New Roman"/>
                <w:b w:val="0"/>
                <w:i w:val="0"/>
                <w:color w:val="000000"/>
                <w:sz w:val="24"/>
              </w:rPr>
              <w:t>77</w:t>
            </w:r>
          </w:p>
        </w:tc>
        <w:tc>
          <w:tcPr>
            <w:tcW w:w="2816" w:type="dxa"/>
            <w:tcMar>
              <w:top w:w="50" w:type="dxa"/>
              <w:left w:w="100" w:type="dxa"/>
            </w:tcMar>
            <w:vAlign w:val="center"/>
          </w:tcPr>
          <w:p w14:paraId="660C186C">
            <w:pPr>
              <w:spacing w:before="0" w:after="0"/>
              <w:ind w:left="135"/>
              <w:jc w:val="left"/>
              <w:rPr>
                <w:rFonts w:hint="default"/>
                <w:lang w:val="ru-RU"/>
              </w:rPr>
            </w:pPr>
            <w:r>
              <w:rPr>
                <w:lang w:val="ru-RU"/>
              </w:rPr>
              <w:t>Контрольная</w:t>
            </w:r>
            <w:r>
              <w:rPr>
                <w:rFonts w:hint="default"/>
                <w:lang w:val="ru-RU"/>
              </w:rPr>
              <w:t xml:space="preserve"> работа за 3 четверть</w:t>
            </w:r>
          </w:p>
        </w:tc>
        <w:tc>
          <w:tcPr>
            <w:tcW w:w="1283" w:type="dxa"/>
            <w:tcMar>
              <w:top w:w="50" w:type="dxa"/>
              <w:left w:w="100" w:type="dxa"/>
            </w:tcMar>
            <w:vAlign w:val="center"/>
          </w:tcPr>
          <w:p w14:paraId="02F870F5">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1C9B1694">
            <w:pPr>
              <w:spacing w:before="0" w:after="0" w:line="276" w:lineRule="auto"/>
              <w:ind w:left="135"/>
              <w:jc w:val="center"/>
              <w:rPr>
                <w:rFonts w:hint="default"/>
                <w:lang w:val="ru-RU"/>
              </w:rPr>
            </w:pPr>
            <w:r>
              <w:rPr>
                <w:rFonts w:hint="default"/>
                <w:lang w:val="ru-RU"/>
              </w:rPr>
              <w:t>1</w:t>
            </w:r>
          </w:p>
        </w:tc>
        <w:tc>
          <w:tcPr>
            <w:tcW w:w="2117" w:type="dxa"/>
            <w:tcMar>
              <w:top w:w="50" w:type="dxa"/>
              <w:left w:w="100" w:type="dxa"/>
            </w:tcMar>
            <w:vAlign w:val="center"/>
          </w:tcPr>
          <w:p w14:paraId="017CE375">
            <w:pPr>
              <w:spacing w:before="0" w:after="0" w:line="276" w:lineRule="auto"/>
              <w:ind w:left="135"/>
              <w:jc w:val="center"/>
            </w:pPr>
          </w:p>
        </w:tc>
        <w:tc>
          <w:tcPr>
            <w:tcW w:w="1569" w:type="dxa"/>
            <w:tcMar>
              <w:top w:w="50" w:type="dxa"/>
              <w:left w:w="100" w:type="dxa"/>
            </w:tcMar>
            <w:vAlign w:val="center"/>
          </w:tcPr>
          <w:p w14:paraId="571F2F1A">
            <w:pPr>
              <w:spacing w:before="0" w:after="0"/>
              <w:ind w:left="135"/>
              <w:jc w:val="left"/>
              <w:rPr>
                <w:rFonts w:hint="default"/>
                <w:lang w:val="ru-RU"/>
              </w:rPr>
            </w:pPr>
            <w:r>
              <w:rPr>
                <w:rFonts w:hint="default"/>
                <w:lang w:val="ru-RU"/>
              </w:rPr>
              <w:t>19.03.27</w:t>
            </w:r>
          </w:p>
        </w:tc>
      </w:tr>
      <w:tr w14:paraId="6ECFC3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51C57CAA">
            <w:pPr>
              <w:spacing w:before="0" w:after="0"/>
              <w:ind w:left="0"/>
              <w:jc w:val="left"/>
            </w:pPr>
            <w:r>
              <w:rPr>
                <w:rFonts w:ascii="Times New Roman" w:hAnsi="Times New Roman"/>
                <w:b w:val="0"/>
                <w:i w:val="0"/>
                <w:color w:val="000000"/>
                <w:sz w:val="24"/>
              </w:rPr>
              <w:t>78</w:t>
            </w:r>
          </w:p>
        </w:tc>
        <w:tc>
          <w:tcPr>
            <w:tcW w:w="2816" w:type="dxa"/>
            <w:tcMar>
              <w:top w:w="50" w:type="dxa"/>
              <w:left w:w="100" w:type="dxa"/>
            </w:tcMar>
            <w:vAlign w:val="center"/>
          </w:tcPr>
          <w:p w14:paraId="2A5BD5FD">
            <w:pPr>
              <w:spacing w:before="0" w:after="0"/>
              <w:ind w:left="135"/>
              <w:jc w:val="left"/>
            </w:pPr>
            <w:r>
              <w:rPr>
                <w:rFonts w:ascii="Times New Roman" w:hAnsi="Times New Roman"/>
                <w:b w:val="0"/>
                <w:i w:val="0"/>
                <w:color w:val="000000"/>
                <w:sz w:val="24"/>
              </w:rPr>
              <w:t>Внутренняя политика царя Федора Алексеевича</w:t>
            </w:r>
          </w:p>
        </w:tc>
        <w:tc>
          <w:tcPr>
            <w:tcW w:w="1283" w:type="dxa"/>
            <w:tcMar>
              <w:top w:w="50" w:type="dxa"/>
              <w:left w:w="100" w:type="dxa"/>
            </w:tcMar>
            <w:vAlign w:val="center"/>
          </w:tcPr>
          <w:p w14:paraId="0C9AD743">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544B9C54">
            <w:pPr>
              <w:spacing w:before="0" w:after="0" w:line="276" w:lineRule="auto"/>
              <w:ind w:left="135"/>
              <w:jc w:val="center"/>
            </w:pPr>
          </w:p>
        </w:tc>
        <w:tc>
          <w:tcPr>
            <w:tcW w:w="2117" w:type="dxa"/>
            <w:tcMar>
              <w:top w:w="50" w:type="dxa"/>
              <w:left w:w="100" w:type="dxa"/>
            </w:tcMar>
            <w:vAlign w:val="center"/>
          </w:tcPr>
          <w:p w14:paraId="5EBD1BBC">
            <w:pPr>
              <w:spacing w:before="0" w:after="0" w:line="276" w:lineRule="auto"/>
              <w:ind w:left="135"/>
              <w:jc w:val="center"/>
            </w:pPr>
          </w:p>
        </w:tc>
        <w:tc>
          <w:tcPr>
            <w:tcW w:w="1569" w:type="dxa"/>
            <w:tcMar>
              <w:top w:w="50" w:type="dxa"/>
              <w:left w:w="100" w:type="dxa"/>
            </w:tcMar>
            <w:vAlign w:val="center"/>
          </w:tcPr>
          <w:p w14:paraId="4474760B">
            <w:pPr>
              <w:spacing w:before="0" w:after="0"/>
              <w:ind w:left="135"/>
              <w:jc w:val="left"/>
              <w:rPr>
                <w:rFonts w:hint="default"/>
                <w:lang w:val="ru-RU"/>
              </w:rPr>
            </w:pPr>
            <w:r>
              <w:rPr>
                <w:rFonts w:hint="default"/>
                <w:lang w:val="ru-RU"/>
              </w:rPr>
              <w:t>23.03.27</w:t>
            </w:r>
          </w:p>
        </w:tc>
      </w:tr>
      <w:tr w14:paraId="745120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1658963">
            <w:pPr>
              <w:spacing w:before="0" w:after="0"/>
              <w:ind w:left="0"/>
              <w:jc w:val="left"/>
              <w:rPr>
                <w:rFonts w:hint="default" w:ascii="Times New Roman" w:hAnsi="Times New Roman"/>
                <w:b w:val="0"/>
                <w:i w:val="0"/>
                <w:color w:val="000000"/>
                <w:sz w:val="24"/>
                <w:lang w:val="ru-RU"/>
              </w:rPr>
            </w:pPr>
            <w:r>
              <w:rPr>
                <w:rFonts w:hint="default" w:ascii="Times New Roman" w:hAnsi="Times New Roman"/>
                <w:b w:val="0"/>
                <w:i w:val="0"/>
                <w:color w:val="000000"/>
                <w:sz w:val="24"/>
                <w:lang w:val="ru-RU"/>
              </w:rPr>
              <w:t>79</w:t>
            </w:r>
          </w:p>
        </w:tc>
        <w:tc>
          <w:tcPr>
            <w:tcW w:w="2816" w:type="dxa"/>
            <w:tcMar>
              <w:top w:w="50" w:type="dxa"/>
              <w:left w:w="100" w:type="dxa"/>
            </w:tcMar>
            <w:vAlign w:val="center"/>
          </w:tcPr>
          <w:p w14:paraId="5CAE9375">
            <w:pPr>
              <w:spacing w:before="0" w:after="0"/>
              <w:ind w:left="135"/>
              <w:jc w:val="left"/>
              <w:rPr>
                <w:rFonts w:ascii="Times New Roman" w:hAnsi="Times New Roman"/>
                <w:b w:val="0"/>
                <w:i w:val="0"/>
                <w:color w:val="000000"/>
                <w:sz w:val="24"/>
              </w:rPr>
            </w:pPr>
            <w:r>
              <w:rPr>
                <w:rFonts w:ascii="Times New Roman" w:hAnsi="Times New Roman"/>
                <w:b w:val="0"/>
                <w:i w:val="0"/>
                <w:color w:val="000000"/>
                <w:sz w:val="24"/>
              </w:rPr>
              <w:t>Внутренняя политика царя Федора Алексеевича</w:t>
            </w:r>
          </w:p>
        </w:tc>
        <w:tc>
          <w:tcPr>
            <w:tcW w:w="1283" w:type="dxa"/>
            <w:tcMar>
              <w:top w:w="50" w:type="dxa"/>
              <w:left w:w="100" w:type="dxa"/>
            </w:tcMar>
            <w:vAlign w:val="center"/>
          </w:tcPr>
          <w:p w14:paraId="752C2F7B">
            <w:pPr>
              <w:spacing w:before="0" w:after="0" w:line="276" w:lineRule="auto"/>
              <w:ind w:left="135"/>
              <w:jc w:val="center"/>
              <w:rPr>
                <w:rFonts w:ascii="Times New Roman" w:hAnsi="Times New Roman"/>
                <w:b w:val="0"/>
                <w:i w:val="0"/>
                <w:color w:val="000000"/>
                <w:sz w:val="24"/>
              </w:rPr>
            </w:pPr>
          </w:p>
        </w:tc>
        <w:tc>
          <w:tcPr>
            <w:tcW w:w="2055" w:type="dxa"/>
            <w:tcMar>
              <w:top w:w="50" w:type="dxa"/>
              <w:left w:w="100" w:type="dxa"/>
            </w:tcMar>
            <w:vAlign w:val="center"/>
          </w:tcPr>
          <w:p w14:paraId="675DD9EF">
            <w:pPr>
              <w:spacing w:before="0" w:after="0" w:line="276" w:lineRule="auto"/>
              <w:ind w:left="135"/>
              <w:jc w:val="center"/>
            </w:pPr>
          </w:p>
        </w:tc>
        <w:tc>
          <w:tcPr>
            <w:tcW w:w="2117" w:type="dxa"/>
            <w:tcMar>
              <w:top w:w="50" w:type="dxa"/>
              <w:left w:w="100" w:type="dxa"/>
            </w:tcMar>
            <w:vAlign w:val="center"/>
          </w:tcPr>
          <w:p w14:paraId="79C18F53">
            <w:pPr>
              <w:spacing w:before="0" w:after="0" w:line="276" w:lineRule="auto"/>
              <w:ind w:left="135"/>
              <w:jc w:val="center"/>
            </w:pPr>
          </w:p>
        </w:tc>
        <w:tc>
          <w:tcPr>
            <w:tcW w:w="1569" w:type="dxa"/>
            <w:tcMar>
              <w:top w:w="50" w:type="dxa"/>
              <w:left w:w="100" w:type="dxa"/>
            </w:tcMar>
            <w:vAlign w:val="center"/>
          </w:tcPr>
          <w:p w14:paraId="1CC5742B">
            <w:pPr>
              <w:spacing w:before="0" w:after="0"/>
              <w:ind w:left="135"/>
              <w:jc w:val="left"/>
              <w:rPr>
                <w:rFonts w:hint="default"/>
                <w:lang w:val="ru-RU"/>
              </w:rPr>
            </w:pPr>
            <w:r>
              <w:rPr>
                <w:rFonts w:hint="default"/>
                <w:lang w:val="ru-RU"/>
              </w:rPr>
              <w:t>24.03.27</w:t>
            </w:r>
          </w:p>
        </w:tc>
      </w:tr>
      <w:tr w14:paraId="7874C5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F2A5BFD">
            <w:pPr>
              <w:spacing w:before="0" w:after="0"/>
              <w:ind w:left="0"/>
              <w:jc w:val="left"/>
              <w:rPr>
                <w:rFonts w:hint="default"/>
                <w:lang w:val="ru-RU"/>
              </w:rPr>
            </w:pPr>
            <w:r>
              <w:rPr>
                <w:rFonts w:hint="default"/>
                <w:lang w:val="ru-RU"/>
              </w:rPr>
              <w:t>80</w:t>
            </w:r>
          </w:p>
        </w:tc>
        <w:tc>
          <w:tcPr>
            <w:tcW w:w="2816" w:type="dxa"/>
            <w:tcMar>
              <w:top w:w="50" w:type="dxa"/>
              <w:left w:w="100" w:type="dxa"/>
            </w:tcMar>
            <w:vAlign w:val="center"/>
          </w:tcPr>
          <w:p w14:paraId="5DC8EDDC">
            <w:pPr>
              <w:spacing w:before="0" w:after="0"/>
              <w:ind w:left="135"/>
              <w:jc w:val="left"/>
            </w:pPr>
            <w:r>
              <w:rPr>
                <w:rFonts w:ascii="Times New Roman" w:hAnsi="Times New Roman"/>
                <w:b w:val="0"/>
                <w:i w:val="0"/>
                <w:color w:val="000000"/>
                <w:sz w:val="24"/>
              </w:rPr>
              <w:t>Культура России в XVII в.</w:t>
            </w:r>
          </w:p>
        </w:tc>
        <w:tc>
          <w:tcPr>
            <w:tcW w:w="1283" w:type="dxa"/>
            <w:tcMar>
              <w:top w:w="50" w:type="dxa"/>
              <w:left w:w="100" w:type="dxa"/>
            </w:tcMar>
            <w:vAlign w:val="center"/>
          </w:tcPr>
          <w:p w14:paraId="10A02F91">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376D81C2">
            <w:pPr>
              <w:spacing w:before="0" w:after="0" w:line="276" w:lineRule="auto"/>
              <w:ind w:left="135"/>
              <w:jc w:val="center"/>
            </w:pPr>
          </w:p>
        </w:tc>
        <w:tc>
          <w:tcPr>
            <w:tcW w:w="2117" w:type="dxa"/>
            <w:tcMar>
              <w:top w:w="50" w:type="dxa"/>
              <w:left w:w="100" w:type="dxa"/>
            </w:tcMar>
            <w:vAlign w:val="center"/>
          </w:tcPr>
          <w:p w14:paraId="62EC6DE4">
            <w:pPr>
              <w:spacing w:before="0" w:after="0" w:line="276" w:lineRule="auto"/>
              <w:ind w:left="135"/>
              <w:jc w:val="center"/>
            </w:pPr>
          </w:p>
        </w:tc>
        <w:tc>
          <w:tcPr>
            <w:tcW w:w="1569" w:type="dxa"/>
            <w:tcMar>
              <w:top w:w="50" w:type="dxa"/>
              <w:left w:w="100" w:type="dxa"/>
            </w:tcMar>
            <w:vAlign w:val="center"/>
          </w:tcPr>
          <w:p w14:paraId="7D0A8800">
            <w:pPr>
              <w:spacing w:before="0" w:after="0"/>
              <w:ind w:left="135"/>
              <w:jc w:val="left"/>
              <w:rPr>
                <w:rFonts w:hint="default"/>
                <w:lang w:val="ru-RU"/>
              </w:rPr>
            </w:pPr>
            <w:r>
              <w:rPr>
                <w:rFonts w:hint="default"/>
                <w:lang w:val="ru-RU"/>
              </w:rPr>
              <w:t>26.03.27</w:t>
            </w:r>
          </w:p>
        </w:tc>
      </w:tr>
      <w:tr w14:paraId="2C1D32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33BE239C">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1</w:t>
            </w:r>
          </w:p>
        </w:tc>
        <w:tc>
          <w:tcPr>
            <w:tcW w:w="2816" w:type="dxa"/>
            <w:tcMar>
              <w:top w:w="50" w:type="dxa"/>
              <w:left w:w="100" w:type="dxa"/>
            </w:tcMar>
            <w:vAlign w:val="center"/>
          </w:tcPr>
          <w:p w14:paraId="394473D7">
            <w:pPr>
              <w:spacing w:before="0" w:after="0"/>
              <w:ind w:left="135"/>
              <w:jc w:val="left"/>
            </w:pPr>
            <w:r>
              <w:rPr>
                <w:rFonts w:ascii="Times New Roman" w:hAnsi="Times New Roman"/>
                <w:b w:val="0"/>
                <w:i w:val="0"/>
                <w:color w:val="000000"/>
                <w:sz w:val="24"/>
              </w:rPr>
              <w:t>Культура России в XVII в.</w:t>
            </w:r>
          </w:p>
        </w:tc>
        <w:tc>
          <w:tcPr>
            <w:tcW w:w="1283" w:type="dxa"/>
            <w:tcMar>
              <w:top w:w="50" w:type="dxa"/>
              <w:left w:w="100" w:type="dxa"/>
            </w:tcMar>
            <w:vAlign w:val="center"/>
          </w:tcPr>
          <w:p w14:paraId="3797D169">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054C6BB8">
            <w:pPr>
              <w:spacing w:before="0" w:after="0" w:line="276" w:lineRule="auto"/>
              <w:ind w:left="135"/>
              <w:jc w:val="center"/>
            </w:pPr>
          </w:p>
        </w:tc>
        <w:tc>
          <w:tcPr>
            <w:tcW w:w="2117" w:type="dxa"/>
            <w:tcMar>
              <w:top w:w="50" w:type="dxa"/>
              <w:left w:w="100" w:type="dxa"/>
            </w:tcMar>
            <w:vAlign w:val="center"/>
          </w:tcPr>
          <w:p w14:paraId="23EFE088">
            <w:pPr>
              <w:spacing w:before="0" w:after="0" w:line="276" w:lineRule="auto"/>
              <w:ind w:left="135"/>
              <w:jc w:val="center"/>
            </w:pPr>
          </w:p>
        </w:tc>
        <w:tc>
          <w:tcPr>
            <w:tcW w:w="1569" w:type="dxa"/>
            <w:tcMar>
              <w:top w:w="50" w:type="dxa"/>
              <w:left w:w="100" w:type="dxa"/>
            </w:tcMar>
            <w:vAlign w:val="center"/>
          </w:tcPr>
          <w:p w14:paraId="4AC732D7">
            <w:pPr>
              <w:spacing w:before="0" w:after="0"/>
              <w:ind w:left="135"/>
              <w:jc w:val="left"/>
              <w:rPr>
                <w:rFonts w:hint="default"/>
                <w:lang w:val="ru-RU"/>
              </w:rPr>
            </w:pPr>
            <w:r>
              <w:rPr>
                <w:rFonts w:hint="default"/>
                <w:lang w:val="ru-RU"/>
              </w:rPr>
              <w:t>06.04.27</w:t>
            </w:r>
          </w:p>
        </w:tc>
      </w:tr>
      <w:tr w14:paraId="016747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AD772C8">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2</w:t>
            </w:r>
          </w:p>
        </w:tc>
        <w:tc>
          <w:tcPr>
            <w:tcW w:w="2816" w:type="dxa"/>
            <w:tcMar>
              <w:top w:w="50" w:type="dxa"/>
              <w:left w:w="100" w:type="dxa"/>
            </w:tcMar>
            <w:vAlign w:val="center"/>
          </w:tcPr>
          <w:p w14:paraId="3396B587">
            <w:pPr>
              <w:spacing w:before="0" w:after="0"/>
              <w:ind w:left="135"/>
              <w:jc w:val="left"/>
            </w:pPr>
            <w:r>
              <w:rPr>
                <w:rFonts w:ascii="Times New Roman" w:hAnsi="Times New Roman"/>
                <w:b w:val="0"/>
                <w:i w:val="0"/>
                <w:color w:val="000000"/>
                <w:sz w:val="24"/>
              </w:rPr>
              <w:t>Мир человека XVII в.</w:t>
            </w:r>
          </w:p>
        </w:tc>
        <w:tc>
          <w:tcPr>
            <w:tcW w:w="1283" w:type="dxa"/>
            <w:tcMar>
              <w:top w:w="50" w:type="dxa"/>
              <w:left w:w="100" w:type="dxa"/>
            </w:tcMar>
            <w:vAlign w:val="center"/>
          </w:tcPr>
          <w:p w14:paraId="618AA881">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7DA21AAB">
            <w:pPr>
              <w:spacing w:before="0" w:after="0" w:line="276" w:lineRule="auto"/>
              <w:ind w:left="135"/>
              <w:jc w:val="center"/>
            </w:pPr>
          </w:p>
        </w:tc>
        <w:tc>
          <w:tcPr>
            <w:tcW w:w="2117" w:type="dxa"/>
            <w:tcMar>
              <w:top w:w="50" w:type="dxa"/>
              <w:left w:w="100" w:type="dxa"/>
            </w:tcMar>
            <w:vAlign w:val="center"/>
          </w:tcPr>
          <w:p w14:paraId="041AC128">
            <w:pPr>
              <w:spacing w:before="0" w:after="0" w:line="276" w:lineRule="auto"/>
              <w:ind w:left="135"/>
              <w:jc w:val="center"/>
            </w:pPr>
          </w:p>
        </w:tc>
        <w:tc>
          <w:tcPr>
            <w:tcW w:w="1569" w:type="dxa"/>
            <w:tcMar>
              <w:top w:w="50" w:type="dxa"/>
              <w:left w:w="100" w:type="dxa"/>
            </w:tcMar>
            <w:vAlign w:val="center"/>
          </w:tcPr>
          <w:p w14:paraId="5C33CD67">
            <w:pPr>
              <w:spacing w:before="0" w:after="0"/>
              <w:ind w:left="135"/>
              <w:jc w:val="left"/>
              <w:rPr>
                <w:rFonts w:hint="default"/>
                <w:lang w:val="ru-RU"/>
              </w:rPr>
            </w:pPr>
            <w:r>
              <w:rPr>
                <w:rFonts w:hint="default"/>
                <w:lang w:val="ru-RU"/>
              </w:rPr>
              <w:t>07.04.27</w:t>
            </w:r>
          </w:p>
        </w:tc>
      </w:tr>
      <w:tr w14:paraId="644DD0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2710573B">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3</w:t>
            </w:r>
          </w:p>
        </w:tc>
        <w:tc>
          <w:tcPr>
            <w:tcW w:w="2816" w:type="dxa"/>
            <w:tcMar>
              <w:top w:w="50" w:type="dxa"/>
              <w:left w:w="100" w:type="dxa"/>
            </w:tcMar>
            <w:vAlign w:val="center"/>
          </w:tcPr>
          <w:p w14:paraId="3F3A27B1">
            <w:pPr>
              <w:spacing w:before="0" w:after="0"/>
              <w:ind w:left="135"/>
              <w:jc w:val="left"/>
            </w:pPr>
            <w:r>
              <w:rPr>
                <w:rFonts w:ascii="Times New Roman" w:hAnsi="Times New Roman"/>
                <w:b w:val="0"/>
                <w:i w:val="0"/>
                <w:color w:val="000000"/>
                <w:sz w:val="24"/>
              </w:rPr>
              <w:t>Урок повторения и обобщения по теме "Россия при первых Романовых"</w:t>
            </w:r>
          </w:p>
        </w:tc>
        <w:tc>
          <w:tcPr>
            <w:tcW w:w="1283" w:type="dxa"/>
            <w:tcMar>
              <w:top w:w="50" w:type="dxa"/>
              <w:left w:w="100" w:type="dxa"/>
            </w:tcMar>
            <w:vAlign w:val="center"/>
          </w:tcPr>
          <w:p w14:paraId="25BB50C9">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4F231953">
            <w:pPr>
              <w:spacing w:before="0" w:after="0" w:line="276" w:lineRule="auto"/>
              <w:ind w:left="135"/>
              <w:jc w:val="center"/>
            </w:pPr>
          </w:p>
        </w:tc>
        <w:tc>
          <w:tcPr>
            <w:tcW w:w="2117" w:type="dxa"/>
            <w:tcMar>
              <w:top w:w="50" w:type="dxa"/>
              <w:left w:w="100" w:type="dxa"/>
            </w:tcMar>
            <w:vAlign w:val="center"/>
          </w:tcPr>
          <w:p w14:paraId="4B2AE652">
            <w:pPr>
              <w:spacing w:before="0" w:after="0" w:line="276" w:lineRule="auto"/>
              <w:ind w:left="135"/>
              <w:jc w:val="center"/>
            </w:pPr>
          </w:p>
        </w:tc>
        <w:tc>
          <w:tcPr>
            <w:tcW w:w="1569" w:type="dxa"/>
            <w:tcMar>
              <w:top w:w="50" w:type="dxa"/>
              <w:left w:w="100" w:type="dxa"/>
            </w:tcMar>
            <w:vAlign w:val="center"/>
          </w:tcPr>
          <w:p w14:paraId="129EB796">
            <w:pPr>
              <w:spacing w:before="0" w:after="0"/>
              <w:ind w:left="135"/>
              <w:jc w:val="left"/>
              <w:rPr>
                <w:rFonts w:hint="default"/>
                <w:lang w:val="ru-RU"/>
              </w:rPr>
            </w:pPr>
            <w:r>
              <w:rPr>
                <w:rFonts w:hint="default"/>
                <w:lang w:val="ru-RU"/>
              </w:rPr>
              <w:t>09.04.27</w:t>
            </w:r>
          </w:p>
        </w:tc>
      </w:tr>
      <w:tr w14:paraId="0BA35C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3CC2ED7B">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4</w:t>
            </w:r>
          </w:p>
        </w:tc>
        <w:tc>
          <w:tcPr>
            <w:tcW w:w="2816" w:type="dxa"/>
            <w:tcMar>
              <w:top w:w="50" w:type="dxa"/>
              <w:left w:w="100" w:type="dxa"/>
            </w:tcMar>
            <w:vAlign w:val="center"/>
          </w:tcPr>
          <w:p w14:paraId="1C0C0E03">
            <w:pPr>
              <w:spacing w:before="0" w:after="0"/>
              <w:ind w:left="135"/>
              <w:jc w:val="left"/>
            </w:pPr>
            <w:r>
              <w:rPr>
                <w:rFonts w:ascii="Times New Roman" w:hAnsi="Times New Roman"/>
                <w:b w:val="0"/>
                <w:i w:val="0"/>
                <w:color w:val="000000"/>
                <w:sz w:val="24"/>
              </w:rPr>
              <w:t xml:space="preserve">Урок итогового повторения </w:t>
            </w:r>
          </w:p>
        </w:tc>
        <w:tc>
          <w:tcPr>
            <w:tcW w:w="1283" w:type="dxa"/>
            <w:tcMar>
              <w:top w:w="50" w:type="dxa"/>
              <w:left w:w="100" w:type="dxa"/>
            </w:tcMar>
            <w:vAlign w:val="center"/>
          </w:tcPr>
          <w:p w14:paraId="69C11268">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46F54CEC">
            <w:pPr>
              <w:spacing w:before="0" w:after="0" w:line="276" w:lineRule="auto"/>
              <w:ind w:left="135"/>
              <w:jc w:val="center"/>
            </w:pPr>
          </w:p>
        </w:tc>
        <w:tc>
          <w:tcPr>
            <w:tcW w:w="2117" w:type="dxa"/>
            <w:tcMar>
              <w:top w:w="50" w:type="dxa"/>
              <w:left w:w="100" w:type="dxa"/>
            </w:tcMar>
            <w:vAlign w:val="center"/>
          </w:tcPr>
          <w:p w14:paraId="756406AB">
            <w:pPr>
              <w:spacing w:before="0" w:after="0" w:line="276" w:lineRule="auto"/>
              <w:ind w:left="135"/>
              <w:jc w:val="center"/>
            </w:pPr>
          </w:p>
        </w:tc>
        <w:tc>
          <w:tcPr>
            <w:tcW w:w="1569" w:type="dxa"/>
            <w:tcMar>
              <w:top w:w="50" w:type="dxa"/>
              <w:left w:w="100" w:type="dxa"/>
            </w:tcMar>
            <w:vAlign w:val="center"/>
          </w:tcPr>
          <w:p w14:paraId="1B808C05">
            <w:pPr>
              <w:spacing w:before="0" w:after="0"/>
              <w:ind w:left="135"/>
              <w:jc w:val="left"/>
              <w:rPr>
                <w:rFonts w:hint="default"/>
                <w:lang w:val="ru-RU"/>
              </w:rPr>
            </w:pPr>
            <w:r>
              <w:rPr>
                <w:rFonts w:hint="default"/>
                <w:lang w:val="ru-RU"/>
              </w:rPr>
              <w:t>13.04.27</w:t>
            </w:r>
          </w:p>
        </w:tc>
      </w:tr>
      <w:tr w14:paraId="08AAC8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5D9A1D63">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5</w:t>
            </w:r>
          </w:p>
        </w:tc>
        <w:tc>
          <w:tcPr>
            <w:tcW w:w="2816" w:type="dxa"/>
            <w:tcMar>
              <w:top w:w="50" w:type="dxa"/>
              <w:left w:w="100" w:type="dxa"/>
            </w:tcMar>
            <w:vAlign w:val="center"/>
          </w:tcPr>
          <w:p w14:paraId="1804640F">
            <w:pPr>
              <w:spacing w:before="0" w:after="0"/>
              <w:ind w:left="135"/>
              <w:jc w:val="left"/>
            </w:pPr>
            <w:r>
              <w:rPr>
                <w:rFonts w:ascii="Times New Roman" w:hAnsi="Times New Roman"/>
                <w:b w:val="0"/>
                <w:i w:val="0"/>
                <w:color w:val="000000"/>
                <w:sz w:val="24"/>
              </w:rPr>
              <w:t>Урок итогового повторения и контроля</w:t>
            </w:r>
          </w:p>
        </w:tc>
        <w:tc>
          <w:tcPr>
            <w:tcW w:w="1283" w:type="dxa"/>
            <w:tcMar>
              <w:top w:w="50" w:type="dxa"/>
              <w:left w:w="100" w:type="dxa"/>
            </w:tcMar>
            <w:vAlign w:val="center"/>
          </w:tcPr>
          <w:p w14:paraId="5B2AD48B">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14DBB68F">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1</w:t>
            </w:r>
          </w:p>
        </w:tc>
        <w:tc>
          <w:tcPr>
            <w:tcW w:w="2117" w:type="dxa"/>
            <w:tcMar>
              <w:top w:w="50" w:type="dxa"/>
              <w:left w:w="100" w:type="dxa"/>
            </w:tcMar>
            <w:vAlign w:val="center"/>
          </w:tcPr>
          <w:p w14:paraId="4E74C7E0">
            <w:pPr>
              <w:spacing w:before="0" w:after="0" w:line="276" w:lineRule="auto"/>
              <w:ind w:left="135"/>
              <w:jc w:val="center"/>
            </w:pPr>
          </w:p>
        </w:tc>
        <w:tc>
          <w:tcPr>
            <w:tcW w:w="1569" w:type="dxa"/>
            <w:tcMar>
              <w:top w:w="50" w:type="dxa"/>
              <w:left w:w="100" w:type="dxa"/>
            </w:tcMar>
            <w:vAlign w:val="center"/>
          </w:tcPr>
          <w:p w14:paraId="7EAA7D9F">
            <w:pPr>
              <w:spacing w:before="0" w:after="0"/>
              <w:ind w:left="135"/>
              <w:jc w:val="left"/>
              <w:rPr>
                <w:rFonts w:hint="default"/>
                <w:lang w:val="ru-RU"/>
              </w:rPr>
            </w:pPr>
            <w:r>
              <w:rPr>
                <w:rFonts w:hint="default"/>
                <w:lang w:val="ru-RU"/>
              </w:rPr>
              <w:t>14.04.27</w:t>
            </w:r>
          </w:p>
        </w:tc>
      </w:tr>
      <w:tr w14:paraId="717DFC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56A66324">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6</w:t>
            </w:r>
          </w:p>
        </w:tc>
        <w:tc>
          <w:tcPr>
            <w:tcW w:w="2816" w:type="dxa"/>
            <w:tcMar>
              <w:top w:w="50" w:type="dxa"/>
              <w:left w:w="100" w:type="dxa"/>
            </w:tcMar>
            <w:vAlign w:val="center"/>
          </w:tcPr>
          <w:p w14:paraId="357B432F">
            <w:pPr>
              <w:spacing w:before="0" w:after="0"/>
              <w:ind w:left="135"/>
              <w:jc w:val="left"/>
            </w:pPr>
            <w:r>
              <w:rPr>
                <w:rFonts w:ascii="Times New Roman" w:hAnsi="Times New Roman"/>
                <w:b w:val="0"/>
                <w:i w:val="0"/>
                <w:color w:val="000000"/>
                <w:sz w:val="24"/>
              </w:rPr>
              <w:t>Донской край на пороге XX в.</w:t>
            </w:r>
          </w:p>
        </w:tc>
        <w:tc>
          <w:tcPr>
            <w:tcW w:w="1283" w:type="dxa"/>
            <w:tcMar>
              <w:top w:w="50" w:type="dxa"/>
              <w:left w:w="100" w:type="dxa"/>
            </w:tcMar>
            <w:vAlign w:val="center"/>
          </w:tcPr>
          <w:p w14:paraId="68095767">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7A5CC7EA">
            <w:pPr>
              <w:spacing w:before="0" w:after="0" w:line="276" w:lineRule="auto"/>
              <w:ind w:left="135"/>
              <w:jc w:val="center"/>
            </w:pPr>
            <w:r>
              <w:rPr>
                <w:rFonts w:ascii="Times New Roman" w:hAnsi="Times New Roman"/>
                <w:b w:val="0"/>
                <w:i w:val="0"/>
                <w:color w:val="000000"/>
                <w:sz w:val="24"/>
              </w:rPr>
              <w:t xml:space="preserve"> </w:t>
            </w:r>
          </w:p>
        </w:tc>
        <w:tc>
          <w:tcPr>
            <w:tcW w:w="2117" w:type="dxa"/>
            <w:tcMar>
              <w:top w:w="50" w:type="dxa"/>
              <w:left w:w="100" w:type="dxa"/>
            </w:tcMar>
            <w:vAlign w:val="center"/>
          </w:tcPr>
          <w:p w14:paraId="7FD805A8">
            <w:pPr>
              <w:spacing w:before="0" w:after="0" w:line="276" w:lineRule="auto"/>
              <w:ind w:left="135"/>
              <w:jc w:val="center"/>
            </w:pPr>
          </w:p>
        </w:tc>
        <w:tc>
          <w:tcPr>
            <w:tcW w:w="1569" w:type="dxa"/>
            <w:tcMar>
              <w:top w:w="50" w:type="dxa"/>
              <w:left w:w="100" w:type="dxa"/>
            </w:tcMar>
            <w:vAlign w:val="center"/>
          </w:tcPr>
          <w:p w14:paraId="0D63E014">
            <w:pPr>
              <w:spacing w:before="0" w:after="0"/>
              <w:ind w:left="135"/>
              <w:jc w:val="left"/>
              <w:rPr>
                <w:rFonts w:hint="default"/>
                <w:lang w:val="ru-RU"/>
              </w:rPr>
            </w:pPr>
            <w:r>
              <w:rPr>
                <w:rFonts w:hint="default"/>
                <w:lang w:val="ru-RU"/>
              </w:rPr>
              <w:t>16.04.27</w:t>
            </w:r>
          </w:p>
        </w:tc>
      </w:tr>
      <w:tr w14:paraId="32F551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7920744C">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7</w:t>
            </w:r>
          </w:p>
        </w:tc>
        <w:tc>
          <w:tcPr>
            <w:tcW w:w="2816" w:type="dxa"/>
            <w:tcMar>
              <w:top w:w="50" w:type="dxa"/>
              <w:left w:w="100" w:type="dxa"/>
            </w:tcMar>
            <w:vAlign w:val="center"/>
          </w:tcPr>
          <w:p w14:paraId="33074E66">
            <w:pPr>
              <w:spacing w:before="0" w:after="0"/>
              <w:ind w:left="135"/>
              <w:jc w:val="left"/>
            </w:pPr>
            <w:r>
              <w:rPr>
                <w:rFonts w:ascii="Times New Roman" w:hAnsi="Times New Roman"/>
                <w:b w:val="0"/>
                <w:i w:val="0"/>
                <w:color w:val="000000"/>
                <w:sz w:val="24"/>
              </w:rPr>
              <w:t>Донской край в годы Первой российской революции</w:t>
            </w:r>
          </w:p>
        </w:tc>
        <w:tc>
          <w:tcPr>
            <w:tcW w:w="1283" w:type="dxa"/>
            <w:tcMar>
              <w:top w:w="50" w:type="dxa"/>
              <w:left w:w="100" w:type="dxa"/>
            </w:tcMar>
            <w:vAlign w:val="center"/>
          </w:tcPr>
          <w:p w14:paraId="3BCAD68F">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55A7B5BC">
            <w:pPr>
              <w:spacing w:before="0" w:after="0" w:line="276" w:lineRule="auto"/>
              <w:ind w:left="135"/>
              <w:jc w:val="center"/>
            </w:pPr>
          </w:p>
        </w:tc>
        <w:tc>
          <w:tcPr>
            <w:tcW w:w="2117" w:type="dxa"/>
            <w:tcMar>
              <w:top w:w="50" w:type="dxa"/>
              <w:left w:w="100" w:type="dxa"/>
            </w:tcMar>
            <w:vAlign w:val="center"/>
          </w:tcPr>
          <w:p w14:paraId="36B984D7">
            <w:pPr>
              <w:spacing w:before="0" w:after="0" w:line="276" w:lineRule="auto"/>
              <w:ind w:left="135"/>
              <w:jc w:val="center"/>
            </w:pPr>
          </w:p>
        </w:tc>
        <w:tc>
          <w:tcPr>
            <w:tcW w:w="1569" w:type="dxa"/>
            <w:tcMar>
              <w:top w:w="50" w:type="dxa"/>
              <w:left w:w="100" w:type="dxa"/>
            </w:tcMar>
            <w:vAlign w:val="center"/>
          </w:tcPr>
          <w:p w14:paraId="7AEBCE4C">
            <w:pPr>
              <w:spacing w:before="0" w:after="0"/>
              <w:ind w:left="135"/>
              <w:jc w:val="left"/>
              <w:rPr>
                <w:rFonts w:hint="default"/>
                <w:lang w:val="ru-RU"/>
              </w:rPr>
            </w:pPr>
            <w:r>
              <w:rPr>
                <w:rFonts w:hint="default"/>
                <w:lang w:val="ru-RU"/>
              </w:rPr>
              <w:t>20.04.27</w:t>
            </w:r>
          </w:p>
        </w:tc>
      </w:tr>
      <w:tr w14:paraId="4F8376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05CE648E">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8</w:t>
            </w:r>
          </w:p>
        </w:tc>
        <w:tc>
          <w:tcPr>
            <w:tcW w:w="2816" w:type="dxa"/>
            <w:tcMar>
              <w:top w:w="50" w:type="dxa"/>
              <w:left w:w="100" w:type="dxa"/>
            </w:tcMar>
            <w:vAlign w:val="center"/>
          </w:tcPr>
          <w:p w14:paraId="1982C183">
            <w:pPr>
              <w:spacing w:before="0" w:after="0"/>
              <w:ind w:left="135"/>
              <w:jc w:val="left"/>
            </w:pPr>
            <w:r>
              <w:rPr>
                <w:rFonts w:ascii="Times New Roman" w:hAnsi="Times New Roman"/>
                <w:b w:val="0"/>
                <w:i w:val="0"/>
                <w:color w:val="000000"/>
                <w:sz w:val="24"/>
              </w:rPr>
              <w:t>Донской край в годы Первой российской революции</w:t>
            </w:r>
          </w:p>
        </w:tc>
        <w:tc>
          <w:tcPr>
            <w:tcW w:w="1283" w:type="dxa"/>
            <w:tcMar>
              <w:top w:w="50" w:type="dxa"/>
              <w:left w:w="100" w:type="dxa"/>
            </w:tcMar>
            <w:vAlign w:val="center"/>
          </w:tcPr>
          <w:p w14:paraId="526C6C73">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49B16DDC">
            <w:pPr>
              <w:spacing w:before="0" w:after="0" w:line="276" w:lineRule="auto"/>
              <w:ind w:left="135"/>
              <w:jc w:val="center"/>
            </w:pPr>
            <w:r>
              <w:rPr>
                <w:rFonts w:ascii="Times New Roman" w:hAnsi="Times New Roman"/>
                <w:b w:val="0"/>
                <w:i w:val="0"/>
                <w:color w:val="000000"/>
                <w:sz w:val="24"/>
              </w:rPr>
              <w:t xml:space="preserve"> </w:t>
            </w:r>
          </w:p>
        </w:tc>
        <w:tc>
          <w:tcPr>
            <w:tcW w:w="2117" w:type="dxa"/>
            <w:tcMar>
              <w:top w:w="50" w:type="dxa"/>
              <w:left w:w="100" w:type="dxa"/>
            </w:tcMar>
            <w:vAlign w:val="center"/>
          </w:tcPr>
          <w:p w14:paraId="70EF94B8">
            <w:pPr>
              <w:spacing w:before="0" w:after="0" w:line="276" w:lineRule="auto"/>
              <w:ind w:left="135"/>
              <w:jc w:val="center"/>
            </w:pPr>
          </w:p>
        </w:tc>
        <w:tc>
          <w:tcPr>
            <w:tcW w:w="1569" w:type="dxa"/>
            <w:tcMar>
              <w:top w:w="50" w:type="dxa"/>
              <w:left w:w="100" w:type="dxa"/>
            </w:tcMar>
            <w:vAlign w:val="center"/>
          </w:tcPr>
          <w:p w14:paraId="39AE7E4A">
            <w:pPr>
              <w:spacing w:before="0" w:after="0"/>
              <w:ind w:left="135"/>
              <w:jc w:val="left"/>
              <w:rPr>
                <w:rFonts w:hint="default"/>
                <w:lang w:val="ru-RU"/>
              </w:rPr>
            </w:pPr>
            <w:r>
              <w:rPr>
                <w:rFonts w:hint="default"/>
                <w:lang w:val="ru-RU"/>
              </w:rPr>
              <w:t>21.04.27</w:t>
            </w:r>
          </w:p>
        </w:tc>
      </w:tr>
      <w:tr w14:paraId="1EC5B9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78015B70">
            <w:pPr>
              <w:spacing w:before="0" w:after="0"/>
              <w:ind w:left="0"/>
              <w:jc w:val="left"/>
              <w:rPr>
                <w:rFonts w:hint="default"/>
                <w:lang w:val="ru-RU"/>
              </w:rPr>
            </w:pPr>
            <w:r>
              <w:rPr>
                <w:rFonts w:ascii="Times New Roman" w:hAnsi="Times New Roman"/>
                <w:b w:val="0"/>
                <w:i w:val="0"/>
                <w:color w:val="000000"/>
                <w:sz w:val="24"/>
              </w:rPr>
              <w:t>8</w:t>
            </w:r>
            <w:r>
              <w:rPr>
                <w:rFonts w:hint="default" w:ascii="Times New Roman" w:hAnsi="Times New Roman"/>
                <w:b w:val="0"/>
                <w:i w:val="0"/>
                <w:color w:val="000000"/>
                <w:sz w:val="24"/>
                <w:lang w:val="ru-RU"/>
              </w:rPr>
              <w:t>9</w:t>
            </w:r>
          </w:p>
        </w:tc>
        <w:tc>
          <w:tcPr>
            <w:tcW w:w="2816" w:type="dxa"/>
            <w:tcMar>
              <w:top w:w="50" w:type="dxa"/>
              <w:left w:w="100" w:type="dxa"/>
            </w:tcMar>
            <w:vAlign w:val="center"/>
          </w:tcPr>
          <w:p w14:paraId="0B54112C">
            <w:pPr>
              <w:spacing w:before="0" w:after="0"/>
              <w:ind w:left="135"/>
              <w:jc w:val="left"/>
            </w:pPr>
            <w:r>
              <w:rPr>
                <w:rFonts w:ascii="Times New Roman" w:hAnsi="Times New Roman"/>
                <w:b w:val="0"/>
                <w:i w:val="0"/>
                <w:color w:val="000000"/>
                <w:sz w:val="24"/>
              </w:rPr>
              <w:t>Донской край в Первой мировой войне</w:t>
            </w:r>
          </w:p>
        </w:tc>
        <w:tc>
          <w:tcPr>
            <w:tcW w:w="1283" w:type="dxa"/>
            <w:tcMar>
              <w:top w:w="50" w:type="dxa"/>
              <w:left w:w="100" w:type="dxa"/>
            </w:tcMar>
            <w:vAlign w:val="center"/>
          </w:tcPr>
          <w:p w14:paraId="0E20DDD2">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24F446D1">
            <w:pPr>
              <w:spacing w:before="0" w:after="0" w:line="276" w:lineRule="auto"/>
              <w:ind w:left="135"/>
              <w:jc w:val="center"/>
            </w:pPr>
          </w:p>
        </w:tc>
        <w:tc>
          <w:tcPr>
            <w:tcW w:w="2117" w:type="dxa"/>
            <w:tcMar>
              <w:top w:w="50" w:type="dxa"/>
              <w:left w:w="100" w:type="dxa"/>
            </w:tcMar>
            <w:vAlign w:val="center"/>
          </w:tcPr>
          <w:p w14:paraId="0A16810E">
            <w:pPr>
              <w:spacing w:before="0" w:after="0" w:line="276" w:lineRule="auto"/>
              <w:ind w:left="135"/>
              <w:jc w:val="center"/>
            </w:pPr>
          </w:p>
        </w:tc>
        <w:tc>
          <w:tcPr>
            <w:tcW w:w="1569" w:type="dxa"/>
            <w:tcMar>
              <w:top w:w="50" w:type="dxa"/>
              <w:left w:w="100" w:type="dxa"/>
            </w:tcMar>
            <w:vAlign w:val="center"/>
          </w:tcPr>
          <w:p w14:paraId="260FE93E">
            <w:pPr>
              <w:spacing w:before="0" w:after="0"/>
              <w:ind w:left="135"/>
              <w:jc w:val="left"/>
              <w:rPr>
                <w:rFonts w:hint="default"/>
                <w:lang w:val="ru-RU"/>
              </w:rPr>
            </w:pPr>
            <w:r>
              <w:rPr>
                <w:rFonts w:hint="default"/>
                <w:lang w:val="ru-RU"/>
              </w:rPr>
              <w:t>23.04.27</w:t>
            </w:r>
          </w:p>
        </w:tc>
      </w:tr>
      <w:tr w14:paraId="1B8DA4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377B9EB1">
            <w:pPr>
              <w:spacing w:before="0" w:after="0"/>
              <w:ind w:left="0"/>
              <w:jc w:val="left"/>
              <w:rPr>
                <w:rFonts w:hint="default"/>
                <w:lang w:val="ru-RU"/>
              </w:rPr>
            </w:pPr>
            <w:r>
              <w:rPr>
                <w:rFonts w:hint="default"/>
                <w:lang w:val="ru-RU"/>
              </w:rPr>
              <w:t>90</w:t>
            </w:r>
          </w:p>
        </w:tc>
        <w:tc>
          <w:tcPr>
            <w:tcW w:w="2816" w:type="dxa"/>
            <w:tcMar>
              <w:top w:w="50" w:type="dxa"/>
              <w:left w:w="100" w:type="dxa"/>
            </w:tcMar>
            <w:vAlign w:val="center"/>
          </w:tcPr>
          <w:p w14:paraId="4884541C">
            <w:pPr>
              <w:spacing w:before="0" w:after="0"/>
              <w:ind w:left="135"/>
              <w:jc w:val="left"/>
            </w:pPr>
            <w:r>
              <w:rPr>
                <w:rFonts w:ascii="Times New Roman" w:hAnsi="Times New Roman"/>
                <w:b w:val="0"/>
                <w:i w:val="0"/>
                <w:color w:val="000000"/>
                <w:sz w:val="24"/>
              </w:rPr>
              <w:t>Дон и Великая российская революция</w:t>
            </w:r>
          </w:p>
        </w:tc>
        <w:tc>
          <w:tcPr>
            <w:tcW w:w="1283" w:type="dxa"/>
            <w:tcMar>
              <w:top w:w="50" w:type="dxa"/>
              <w:left w:w="100" w:type="dxa"/>
            </w:tcMar>
            <w:vAlign w:val="center"/>
          </w:tcPr>
          <w:p w14:paraId="0F826BDB">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1697926D">
            <w:pPr>
              <w:spacing w:before="0" w:after="0" w:line="276" w:lineRule="auto"/>
              <w:ind w:left="135"/>
              <w:jc w:val="center"/>
            </w:pPr>
          </w:p>
        </w:tc>
        <w:tc>
          <w:tcPr>
            <w:tcW w:w="2117" w:type="dxa"/>
            <w:tcMar>
              <w:top w:w="50" w:type="dxa"/>
              <w:left w:w="100" w:type="dxa"/>
            </w:tcMar>
            <w:vAlign w:val="center"/>
          </w:tcPr>
          <w:p w14:paraId="17C5DA6E">
            <w:pPr>
              <w:spacing w:before="0" w:after="0" w:line="276" w:lineRule="auto"/>
              <w:ind w:left="135"/>
              <w:jc w:val="center"/>
            </w:pPr>
          </w:p>
        </w:tc>
        <w:tc>
          <w:tcPr>
            <w:tcW w:w="1569" w:type="dxa"/>
            <w:tcMar>
              <w:top w:w="50" w:type="dxa"/>
              <w:left w:w="100" w:type="dxa"/>
            </w:tcMar>
            <w:vAlign w:val="center"/>
          </w:tcPr>
          <w:p w14:paraId="2D94EC88">
            <w:pPr>
              <w:spacing w:before="0" w:after="0"/>
              <w:ind w:left="135"/>
              <w:jc w:val="left"/>
              <w:rPr>
                <w:rFonts w:hint="default"/>
                <w:lang w:val="ru-RU"/>
              </w:rPr>
            </w:pPr>
            <w:r>
              <w:rPr>
                <w:rFonts w:hint="default"/>
                <w:lang w:val="ru-RU"/>
              </w:rPr>
              <w:t>27.04.27</w:t>
            </w:r>
          </w:p>
        </w:tc>
      </w:tr>
      <w:tr w14:paraId="407009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50" w:hRule="atLeast"/>
          <w:tblCellSpacing w:w="0" w:type="dxa"/>
        </w:trPr>
        <w:tc>
          <w:tcPr>
            <w:tcW w:w="698" w:type="dxa"/>
            <w:tcMar>
              <w:top w:w="50" w:type="dxa"/>
              <w:left w:w="100" w:type="dxa"/>
            </w:tcMar>
            <w:vAlign w:val="center"/>
          </w:tcPr>
          <w:p w14:paraId="42E36A7B">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1</w:t>
            </w:r>
          </w:p>
        </w:tc>
        <w:tc>
          <w:tcPr>
            <w:tcW w:w="2816" w:type="dxa"/>
            <w:tcMar>
              <w:top w:w="50" w:type="dxa"/>
              <w:left w:w="100" w:type="dxa"/>
            </w:tcMar>
            <w:vAlign w:val="center"/>
          </w:tcPr>
          <w:p w14:paraId="438EDD18">
            <w:pPr>
              <w:spacing w:before="0" w:after="0"/>
              <w:ind w:left="135"/>
              <w:jc w:val="left"/>
            </w:pPr>
            <w:r>
              <w:rPr>
                <w:rFonts w:ascii="Times New Roman" w:hAnsi="Times New Roman"/>
                <w:b w:val="0"/>
                <w:i w:val="0"/>
                <w:color w:val="000000"/>
                <w:sz w:val="24"/>
              </w:rPr>
              <w:t>Дон и Великая российская революция</w:t>
            </w:r>
          </w:p>
        </w:tc>
        <w:tc>
          <w:tcPr>
            <w:tcW w:w="1283" w:type="dxa"/>
            <w:tcMar>
              <w:top w:w="50" w:type="dxa"/>
              <w:left w:w="100" w:type="dxa"/>
            </w:tcMar>
            <w:vAlign w:val="center"/>
          </w:tcPr>
          <w:p w14:paraId="64AFA208">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2B95D0F9">
            <w:pPr>
              <w:spacing w:before="0" w:after="0" w:line="276" w:lineRule="auto"/>
              <w:ind w:left="135"/>
              <w:jc w:val="center"/>
            </w:pPr>
          </w:p>
        </w:tc>
        <w:tc>
          <w:tcPr>
            <w:tcW w:w="2117" w:type="dxa"/>
            <w:tcMar>
              <w:top w:w="50" w:type="dxa"/>
              <w:left w:w="100" w:type="dxa"/>
            </w:tcMar>
            <w:vAlign w:val="center"/>
          </w:tcPr>
          <w:p w14:paraId="1E6B4B18">
            <w:pPr>
              <w:spacing w:before="0" w:after="0" w:line="276" w:lineRule="auto"/>
              <w:ind w:left="135"/>
              <w:jc w:val="center"/>
            </w:pPr>
          </w:p>
        </w:tc>
        <w:tc>
          <w:tcPr>
            <w:tcW w:w="1569" w:type="dxa"/>
            <w:tcMar>
              <w:top w:w="50" w:type="dxa"/>
              <w:left w:w="100" w:type="dxa"/>
            </w:tcMar>
            <w:vAlign w:val="center"/>
          </w:tcPr>
          <w:p w14:paraId="576703CF">
            <w:pPr>
              <w:spacing w:before="0" w:after="0"/>
              <w:ind w:left="135"/>
              <w:jc w:val="left"/>
              <w:rPr>
                <w:rFonts w:hint="default"/>
                <w:lang w:val="ru-RU"/>
              </w:rPr>
            </w:pPr>
            <w:r>
              <w:rPr>
                <w:rFonts w:hint="default"/>
                <w:lang w:val="ru-RU"/>
              </w:rPr>
              <w:t>28.04.27</w:t>
            </w:r>
          </w:p>
        </w:tc>
      </w:tr>
      <w:tr w14:paraId="40307E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11C12E6D">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2</w:t>
            </w:r>
          </w:p>
        </w:tc>
        <w:tc>
          <w:tcPr>
            <w:tcW w:w="2816" w:type="dxa"/>
            <w:tcMar>
              <w:top w:w="50" w:type="dxa"/>
              <w:left w:w="100" w:type="dxa"/>
            </w:tcMar>
            <w:vAlign w:val="center"/>
          </w:tcPr>
          <w:p w14:paraId="1FA18B11">
            <w:pPr>
              <w:spacing w:before="0" w:after="0"/>
              <w:ind w:left="135"/>
              <w:jc w:val="left"/>
            </w:pPr>
            <w:r>
              <w:rPr>
                <w:rFonts w:ascii="Times New Roman" w:hAnsi="Times New Roman"/>
                <w:b w:val="0"/>
                <w:i w:val="0"/>
                <w:color w:val="000000"/>
                <w:sz w:val="24"/>
              </w:rPr>
              <w:t>Донской край в 20– 30-е гг. XX в</w:t>
            </w:r>
          </w:p>
        </w:tc>
        <w:tc>
          <w:tcPr>
            <w:tcW w:w="1283" w:type="dxa"/>
            <w:tcMar>
              <w:top w:w="50" w:type="dxa"/>
              <w:left w:w="100" w:type="dxa"/>
            </w:tcMar>
            <w:vAlign w:val="center"/>
          </w:tcPr>
          <w:p w14:paraId="7C169F7B">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7E8CC83E">
            <w:pPr>
              <w:spacing w:before="0" w:after="0" w:line="276" w:lineRule="auto"/>
              <w:ind w:left="135"/>
              <w:jc w:val="center"/>
            </w:pPr>
          </w:p>
        </w:tc>
        <w:tc>
          <w:tcPr>
            <w:tcW w:w="2117" w:type="dxa"/>
            <w:tcMar>
              <w:top w:w="50" w:type="dxa"/>
              <w:left w:w="100" w:type="dxa"/>
            </w:tcMar>
            <w:vAlign w:val="center"/>
          </w:tcPr>
          <w:p w14:paraId="4D07DF70">
            <w:pPr>
              <w:spacing w:before="0" w:after="0" w:line="276" w:lineRule="auto"/>
              <w:ind w:left="135"/>
              <w:jc w:val="center"/>
            </w:pPr>
          </w:p>
        </w:tc>
        <w:tc>
          <w:tcPr>
            <w:tcW w:w="1569" w:type="dxa"/>
            <w:tcMar>
              <w:top w:w="50" w:type="dxa"/>
              <w:left w:w="100" w:type="dxa"/>
            </w:tcMar>
            <w:vAlign w:val="center"/>
          </w:tcPr>
          <w:p w14:paraId="20AAD294">
            <w:pPr>
              <w:spacing w:before="0" w:after="0"/>
              <w:ind w:left="135"/>
              <w:jc w:val="left"/>
              <w:rPr>
                <w:rFonts w:hint="default"/>
                <w:lang w:val="ru-RU"/>
              </w:rPr>
            </w:pPr>
            <w:r>
              <w:rPr>
                <w:rFonts w:hint="default"/>
                <w:lang w:val="ru-RU"/>
              </w:rPr>
              <w:t>30.04.27</w:t>
            </w:r>
          </w:p>
        </w:tc>
      </w:tr>
      <w:tr w14:paraId="4BA756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055B3D99">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3</w:t>
            </w:r>
          </w:p>
        </w:tc>
        <w:tc>
          <w:tcPr>
            <w:tcW w:w="2816" w:type="dxa"/>
            <w:tcMar>
              <w:top w:w="50" w:type="dxa"/>
              <w:left w:w="100" w:type="dxa"/>
            </w:tcMar>
            <w:vAlign w:val="center"/>
          </w:tcPr>
          <w:p w14:paraId="137371BA">
            <w:pPr>
              <w:spacing w:before="0" w:after="0"/>
              <w:ind w:left="135"/>
              <w:jc w:val="left"/>
            </w:pPr>
            <w:r>
              <w:rPr>
                <w:rFonts w:ascii="Times New Roman" w:hAnsi="Times New Roman"/>
                <w:b w:val="0"/>
                <w:i w:val="0"/>
                <w:color w:val="000000"/>
                <w:sz w:val="24"/>
              </w:rPr>
              <w:t>Донской край в 20– 30-е гг. XX в</w:t>
            </w:r>
          </w:p>
        </w:tc>
        <w:tc>
          <w:tcPr>
            <w:tcW w:w="1283" w:type="dxa"/>
            <w:tcMar>
              <w:top w:w="50" w:type="dxa"/>
              <w:left w:w="100" w:type="dxa"/>
            </w:tcMar>
            <w:vAlign w:val="center"/>
          </w:tcPr>
          <w:p w14:paraId="62F21C5A">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0DA92566">
            <w:pPr>
              <w:spacing w:before="0" w:after="0" w:line="276" w:lineRule="auto"/>
              <w:ind w:left="135"/>
              <w:jc w:val="center"/>
            </w:pPr>
          </w:p>
        </w:tc>
        <w:tc>
          <w:tcPr>
            <w:tcW w:w="2117" w:type="dxa"/>
            <w:tcMar>
              <w:top w:w="50" w:type="dxa"/>
              <w:left w:w="100" w:type="dxa"/>
            </w:tcMar>
            <w:vAlign w:val="center"/>
          </w:tcPr>
          <w:p w14:paraId="5D193D2E">
            <w:pPr>
              <w:spacing w:before="0" w:after="0" w:line="276" w:lineRule="auto"/>
              <w:ind w:left="135"/>
              <w:jc w:val="center"/>
            </w:pPr>
          </w:p>
        </w:tc>
        <w:tc>
          <w:tcPr>
            <w:tcW w:w="1569" w:type="dxa"/>
            <w:tcMar>
              <w:top w:w="50" w:type="dxa"/>
              <w:left w:w="100" w:type="dxa"/>
            </w:tcMar>
            <w:vAlign w:val="center"/>
          </w:tcPr>
          <w:p w14:paraId="6B25BD75">
            <w:pPr>
              <w:spacing w:before="0" w:after="0"/>
              <w:ind w:left="135"/>
              <w:jc w:val="left"/>
              <w:rPr>
                <w:rFonts w:hint="default"/>
                <w:lang w:val="ru-RU"/>
              </w:rPr>
            </w:pPr>
            <w:r>
              <w:rPr>
                <w:rFonts w:hint="default"/>
                <w:lang w:val="ru-RU"/>
              </w:rPr>
              <w:t>04.05.27</w:t>
            </w:r>
          </w:p>
        </w:tc>
      </w:tr>
      <w:tr w14:paraId="038C6D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1E8D5696">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4</w:t>
            </w:r>
          </w:p>
        </w:tc>
        <w:tc>
          <w:tcPr>
            <w:tcW w:w="2816" w:type="dxa"/>
            <w:tcMar>
              <w:top w:w="50" w:type="dxa"/>
              <w:left w:w="100" w:type="dxa"/>
            </w:tcMar>
            <w:vAlign w:val="center"/>
          </w:tcPr>
          <w:p w14:paraId="2382C624">
            <w:pPr>
              <w:spacing w:before="0" w:after="0"/>
              <w:ind w:left="135"/>
              <w:jc w:val="left"/>
            </w:pPr>
            <w:r>
              <w:rPr>
                <w:rFonts w:ascii="Times New Roman" w:hAnsi="Times New Roman"/>
                <w:b w:val="0"/>
                <w:i w:val="0"/>
                <w:color w:val="000000"/>
                <w:sz w:val="24"/>
              </w:rPr>
              <w:t>Донской край в годы Великой Отечественной войны</w:t>
            </w:r>
          </w:p>
        </w:tc>
        <w:tc>
          <w:tcPr>
            <w:tcW w:w="1283" w:type="dxa"/>
            <w:tcMar>
              <w:top w:w="50" w:type="dxa"/>
              <w:left w:w="100" w:type="dxa"/>
            </w:tcMar>
            <w:vAlign w:val="center"/>
          </w:tcPr>
          <w:p w14:paraId="34B2E70F">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03883AFD">
            <w:pPr>
              <w:spacing w:before="0" w:after="0" w:line="276" w:lineRule="auto"/>
              <w:ind w:left="135"/>
              <w:jc w:val="center"/>
            </w:pPr>
          </w:p>
        </w:tc>
        <w:tc>
          <w:tcPr>
            <w:tcW w:w="2117" w:type="dxa"/>
            <w:tcMar>
              <w:top w:w="50" w:type="dxa"/>
              <w:left w:w="100" w:type="dxa"/>
            </w:tcMar>
            <w:vAlign w:val="center"/>
          </w:tcPr>
          <w:p w14:paraId="054D2260">
            <w:pPr>
              <w:spacing w:before="0" w:after="0" w:line="276" w:lineRule="auto"/>
              <w:ind w:left="135"/>
              <w:jc w:val="center"/>
            </w:pPr>
          </w:p>
        </w:tc>
        <w:tc>
          <w:tcPr>
            <w:tcW w:w="1569" w:type="dxa"/>
            <w:tcMar>
              <w:top w:w="50" w:type="dxa"/>
              <w:left w:w="100" w:type="dxa"/>
            </w:tcMar>
            <w:vAlign w:val="center"/>
          </w:tcPr>
          <w:p w14:paraId="5BEC01B7">
            <w:pPr>
              <w:spacing w:before="0" w:after="0"/>
              <w:ind w:left="135"/>
              <w:jc w:val="left"/>
              <w:rPr>
                <w:rFonts w:hint="default"/>
                <w:lang w:val="ru-RU"/>
              </w:rPr>
            </w:pPr>
            <w:r>
              <w:rPr>
                <w:rFonts w:hint="default"/>
                <w:lang w:val="ru-RU"/>
              </w:rPr>
              <w:t>05.05.27</w:t>
            </w:r>
          </w:p>
        </w:tc>
      </w:tr>
      <w:tr w14:paraId="72A209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0065239C">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5</w:t>
            </w:r>
          </w:p>
        </w:tc>
        <w:tc>
          <w:tcPr>
            <w:tcW w:w="2816" w:type="dxa"/>
            <w:tcMar>
              <w:top w:w="50" w:type="dxa"/>
              <w:left w:w="100" w:type="dxa"/>
            </w:tcMar>
            <w:vAlign w:val="center"/>
          </w:tcPr>
          <w:p w14:paraId="6CBD92D8">
            <w:pPr>
              <w:spacing w:before="0" w:after="0"/>
              <w:ind w:left="135"/>
              <w:jc w:val="left"/>
            </w:pPr>
            <w:r>
              <w:rPr>
                <w:rFonts w:ascii="Times New Roman" w:hAnsi="Times New Roman"/>
                <w:b w:val="0"/>
                <w:i w:val="0"/>
                <w:color w:val="000000"/>
                <w:sz w:val="24"/>
              </w:rPr>
              <w:t>Донской край в годы Великой Отечественной войны</w:t>
            </w:r>
          </w:p>
        </w:tc>
        <w:tc>
          <w:tcPr>
            <w:tcW w:w="1283" w:type="dxa"/>
            <w:tcMar>
              <w:top w:w="50" w:type="dxa"/>
              <w:left w:w="100" w:type="dxa"/>
            </w:tcMar>
            <w:vAlign w:val="center"/>
          </w:tcPr>
          <w:p w14:paraId="46EB2E21">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6465290D">
            <w:pPr>
              <w:spacing w:before="0" w:after="0" w:line="276" w:lineRule="auto"/>
              <w:ind w:left="135"/>
              <w:jc w:val="center"/>
            </w:pPr>
          </w:p>
        </w:tc>
        <w:tc>
          <w:tcPr>
            <w:tcW w:w="2117" w:type="dxa"/>
            <w:tcMar>
              <w:top w:w="50" w:type="dxa"/>
              <w:left w:w="100" w:type="dxa"/>
            </w:tcMar>
            <w:vAlign w:val="center"/>
          </w:tcPr>
          <w:p w14:paraId="7B4196DD">
            <w:pPr>
              <w:spacing w:before="0" w:after="0" w:line="276" w:lineRule="auto"/>
              <w:ind w:left="135"/>
              <w:jc w:val="center"/>
            </w:pPr>
          </w:p>
        </w:tc>
        <w:tc>
          <w:tcPr>
            <w:tcW w:w="1569" w:type="dxa"/>
            <w:tcMar>
              <w:top w:w="50" w:type="dxa"/>
              <w:left w:w="100" w:type="dxa"/>
            </w:tcMar>
            <w:vAlign w:val="center"/>
          </w:tcPr>
          <w:p w14:paraId="6BED522D">
            <w:pPr>
              <w:spacing w:before="0" w:after="0"/>
              <w:ind w:left="135"/>
              <w:jc w:val="left"/>
              <w:rPr>
                <w:rFonts w:hint="default"/>
                <w:lang w:val="ru-RU"/>
              </w:rPr>
            </w:pPr>
            <w:r>
              <w:rPr>
                <w:rFonts w:hint="default"/>
                <w:lang w:val="ru-RU"/>
              </w:rPr>
              <w:t>07.05.27</w:t>
            </w:r>
          </w:p>
        </w:tc>
      </w:tr>
      <w:tr w14:paraId="197A6F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C7E3979">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6</w:t>
            </w:r>
          </w:p>
        </w:tc>
        <w:tc>
          <w:tcPr>
            <w:tcW w:w="2816" w:type="dxa"/>
            <w:tcMar>
              <w:top w:w="50" w:type="dxa"/>
              <w:left w:w="100" w:type="dxa"/>
            </w:tcMar>
            <w:vAlign w:val="center"/>
          </w:tcPr>
          <w:p w14:paraId="6235C9FE">
            <w:pPr>
              <w:spacing w:before="0" w:after="0"/>
              <w:ind w:left="135"/>
              <w:jc w:val="left"/>
            </w:pPr>
            <w:r>
              <w:rPr>
                <w:rFonts w:ascii="Times New Roman" w:hAnsi="Times New Roman"/>
                <w:b w:val="0"/>
                <w:i w:val="0"/>
                <w:color w:val="000000"/>
                <w:sz w:val="24"/>
              </w:rPr>
              <w:t>Ростовская область в послевоенный период (1945–1953)</w:t>
            </w:r>
          </w:p>
        </w:tc>
        <w:tc>
          <w:tcPr>
            <w:tcW w:w="1283" w:type="dxa"/>
            <w:tcMar>
              <w:top w:w="50" w:type="dxa"/>
              <w:left w:w="100" w:type="dxa"/>
            </w:tcMar>
            <w:vAlign w:val="center"/>
          </w:tcPr>
          <w:p w14:paraId="2FBE660B">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18DE1B75">
            <w:pPr>
              <w:spacing w:before="0" w:after="0" w:line="276" w:lineRule="auto"/>
              <w:ind w:left="135"/>
              <w:jc w:val="center"/>
            </w:pPr>
          </w:p>
        </w:tc>
        <w:tc>
          <w:tcPr>
            <w:tcW w:w="2117" w:type="dxa"/>
            <w:tcMar>
              <w:top w:w="50" w:type="dxa"/>
              <w:left w:w="100" w:type="dxa"/>
            </w:tcMar>
            <w:vAlign w:val="center"/>
          </w:tcPr>
          <w:p w14:paraId="18FA1633">
            <w:pPr>
              <w:spacing w:before="0" w:after="0" w:line="276" w:lineRule="auto"/>
              <w:ind w:left="135"/>
              <w:jc w:val="center"/>
            </w:pPr>
          </w:p>
        </w:tc>
        <w:tc>
          <w:tcPr>
            <w:tcW w:w="1569" w:type="dxa"/>
            <w:tcMar>
              <w:top w:w="50" w:type="dxa"/>
              <w:left w:w="100" w:type="dxa"/>
            </w:tcMar>
            <w:vAlign w:val="center"/>
          </w:tcPr>
          <w:p w14:paraId="09B56E2C">
            <w:pPr>
              <w:spacing w:before="0" w:after="0"/>
              <w:ind w:left="135"/>
              <w:jc w:val="left"/>
              <w:rPr>
                <w:rFonts w:hint="default"/>
                <w:lang w:val="ru-RU"/>
              </w:rPr>
            </w:pPr>
            <w:r>
              <w:rPr>
                <w:rFonts w:hint="default"/>
                <w:lang w:val="ru-RU"/>
              </w:rPr>
              <w:t>11.05.27</w:t>
            </w:r>
          </w:p>
        </w:tc>
      </w:tr>
      <w:tr w14:paraId="7D019A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57B3D5D1">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7</w:t>
            </w:r>
          </w:p>
        </w:tc>
        <w:tc>
          <w:tcPr>
            <w:tcW w:w="2816" w:type="dxa"/>
            <w:tcMar>
              <w:top w:w="50" w:type="dxa"/>
              <w:left w:w="100" w:type="dxa"/>
            </w:tcMar>
            <w:vAlign w:val="center"/>
          </w:tcPr>
          <w:p w14:paraId="354AFFBF">
            <w:pPr>
              <w:spacing w:before="0" w:after="0"/>
              <w:ind w:left="135"/>
              <w:jc w:val="left"/>
            </w:pPr>
            <w:r>
              <w:rPr>
                <w:rFonts w:ascii="Times New Roman" w:hAnsi="Times New Roman"/>
                <w:b w:val="0"/>
                <w:i w:val="0"/>
                <w:color w:val="000000"/>
                <w:sz w:val="24"/>
              </w:rPr>
              <w:t>Ростовская область в середине 1950-х — первой половине 1960-х гг.</w:t>
            </w:r>
          </w:p>
        </w:tc>
        <w:tc>
          <w:tcPr>
            <w:tcW w:w="1283" w:type="dxa"/>
            <w:tcMar>
              <w:top w:w="50" w:type="dxa"/>
              <w:left w:w="100" w:type="dxa"/>
            </w:tcMar>
            <w:vAlign w:val="center"/>
          </w:tcPr>
          <w:p w14:paraId="5BDD24F1">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5C33B274">
            <w:pPr>
              <w:spacing w:before="0" w:after="0" w:line="276" w:lineRule="auto"/>
              <w:ind w:left="135"/>
              <w:jc w:val="center"/>
            </w:pPr>
          </w:p>
        </w:tc>
        <w:tc>
          <w:tcPr>
            <w:tcW w:w="2117" w:type="dxa"/>
            <w:tcMar>
              <w:top w:w="50" w:type="dxa"/>
              <w:left w:w="100" w:type="dxa"/>
            </w:tcMar>
            <w:vAlign w:val="center"/>
          </w:tcPr>
          <w:p w14:paraId="3E39AEF7">
            <w:pPr>
              <w:spacing w:before="0" w:after="0" w:line="276" w:lineRule="auto"/>
              <w:ind w:left="135"/>
              <w:jc w:val="center"/>
            </w:pPr>
          </w:p>
        </w:tc>
        <w:tc>
          <w:tcPr>
            <w:tcW w:w="1569" w:type="dxa"/>
            <w:tcMar>
              <w:top w:w="50" w:type="dxa"/>
              <w:left w:w="100" w:type="dxa"/>
            </w:tcMar>
            <w:vAlign w:val="center"/>
          </w:tcPr>
          <w:p w14:paraId="1C467EB7">
            <w:pPr>
              <w:spacing w:before="0" w:after="0"/>
              <w:ind w:left="135"/>
              <w:jc w:val="left"/>
              <w:rPr>
                <w:rFonts w:hint="default"/>
                <w:lang w:val="ru-RU"/>
              </w:rPr>
            </w:pPr>
            <w:r>
              <w:rPr>
                <w:rFonts w:hint="default"/>
                <w:lang w:val="ru-RU"/>
              </w:rPr>
              <w:t>12.05.27</w:t>
            </w:r>
          </w:p>
        </w:tc>
      </w:tr>
      <w:tr w14:paraId="499102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22C1B0D">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8</w:t>
            </w:r>
          </w:p>
        </w:tc>
        <w:tc>
          <w:tcPr>
            <w:tcW w:w="2816" w:type="dxa"/>
            <w:tcMar>
              <w:top w:w="50" w:type="dxa"/>
              <w:left w:w="100" w:type="dxa"/>
            </w:tcMar>
            <w:vAlign w:val="center"/>
          </w:tcPr>
          <w:p w14:paraId="322C56E7">
            <w:pPr>
              <w:spacing w:before="0" w:after="0"/>
              <w:ind w:left="135"/>
              <w:jc w:val="left"/>
            </w:pPr>
            <w:r>
              <w:rPr>
                <w:rFonts w:ascii="Times New Roman" w:hAnsi="Times New Roman"/>
                <w:b w:val="0"/>
                <w:i w:val="0"/>
                <w:color w:val="000000"/>
                <w:sz w:val="24"/>
              </w:rPr>
              <w:t>Ростовская область в середине 1960-х — первой половине 1980-х гг. XX в.</w:t>
            </w:r>
          </w:p>
        </w:tc>
        <w:tc>
          <w:tcPr>
            <w:tcW w:w="1283" w:type="dxa"/>
            <w:tcMar>
              <w:top w:w="50" w:type="dxa"/>
              <w:left w:w="100" w:type="dxa"/>
            </w:tcMar>
            <w:vAlign w:val="center"/>
          </w:tcPr>
          <w:p w14:paraId="1529792D">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722B8B2A">
            <w:pPr>
              <w:spacing w:before="0" w:after="0" w:line="276" w:lineRule="auto"/>
              <w:ind w:left="135"/>
              <w:jc w:val="center"/>
            </w:pPr>
          </w:p>
        </w:tc>
        <w:tc>
          <w:tcPr>
            <w:tcW w:w="2117" w:type="dxa"/>
            <w:tcMar>
              <w:top w:w="50" w:type="dxa"/>
              <w:left w:w="100" w:type="dxa"/>
            </w:tcMar>
            <w:vAlign w:val="center"/>
          </w:tcPr>
          <w:p w14:paraId="1A265EC9">
            <w:pPr>
              <w:spacing w:before="0" w:after="0" w:line="276" w:lineRule="auto"/>
              <w:ind w:left="135"/>
              <w:jc w:val="center"/>
            </w:pPr>
          </w:p>
        </w:tc>
        <w:tc>
          <w:tcPr>
            <w:tcW w:w="1569" w:type="dxa"/>
            <w:tcMar>
              <w:top w:w="50" w:type="dxa"/>
              <w:left w:w="100" w:type="dxa"/>
            </w:tcMar>
            <w:vAlign w:val="center"/>
          </w:tcPr>
          <w:p w14:paraId="57D4CE40">
            <w:pPr>
              <w:spacing w:before="0" w:after="0"/>
              <w:ind w:left="135"/>
              <w:jc w:val="left"/>
              <w:rPr>
                <w:rFonts w:hint="default"/>
                <w:lang w:val="ru-RU"/>
              </w:rPr>
            </w:pPr>
            <w:r>
              <w:rPr>
                <w:rFonts w:hint="default"/>
                <w:lang w:val="ru-RU"/>
              </w:rPr>
              <w:t>14.05.27</w:t>
            </w:r>
          </w:p>
        </w:tc>
      </w:tr>
      <w:tr w14:paraId="45FD89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41B0A16B">
            <w:pPr>
              <w:spacing w:before="0" w:after="0"/>
              <w:ind w:left="0"/>
              <w:jc w:val="left"/>
              <w:rPr>
                <w:rFonts w:hint="default"/>
                <w:lang w:val="ru-RU"/>
              </w:rPr>
            </w:pPr>
            <w:r>
              <w:rPr>
                <w:rFonts w:ascii="Times New Roman" w:hAnsi="Times New Roman"/>
                <w:b w:val="0"/>
                <w:i w:val="0"/>
                <w:color w:val="000000"/>
                <w:sz w:val="24"/>
              </w:rPr>
              <w:t>9</w:t>
            </w:r>
            <w:r>
              <w:rPr>
                <w:rFonts w:hint="default" w:ascii="Times New Roman" w:hAnsi="Times New Roman"/>
                <w:b w:val="0"/>
                <w:i w:val="0"/>
                <w:color w:val="000000"/>
                <w:sz w:val="24"/>
                <w:lang w:val="ru-RU"/>
              </w:rPr>
              <w:t>9</w:t>
            </w:r>
          </w:p>
        </w:tc>
        <w:tc>
          <w:tcPr>
            <w:tcW w:w="2816" w:type="dxa"/>
            <w:tcMar>
              <w:top w:w="50" w:type="dxa"/>
              <w:left w:w="100" w:type="dxa"/>
            </w:tcMar>
            <w:vAlign w:val="center"/>
          </w:tcPr>
          <w:p w14:paraId="0B33693E">
            <w:pPr>
              <w:spacing w:before="0" w:after="0"/>
              <w:ind w:left="135"/>
              <w:jc w:val="left"/>
            </w:pPr>
            <w:r>
              <w:rPr>
                <w:rFonts w:ascii="Times New Roman" w:hAnsi="Times New Roman"/>
                <w:b w:val="0"/>
                <w:i w:val="0"/>
                <w:color w:val="000000"/>
                <w:sz w:val="24"/>
              </w:rPr>
              <w:t>Ростовская область в период перестройки</w:t>
            </w:r>
          </w:p>
        </w:tc>
        <w:tc>
          <w:tcPr>
            <w:tcW w:w="1283" w:type="dxa"/>
            <w:tcMar>
              <w:top w:w="50" w:type="dxa"/>
              <w:left w:w="100" w:type="dxa"/>
            </w:tcMar>
            <w:vAlign w:val="center"/>
          </w:tcPr>
          <w:p w14:paraId="4A239EFE">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38EFCA57">
            <w:pPr>
              <w:spacing w:before="0" w:after="0" w:line="276" w:lineRule="auto"/>
              <w:ind w:left="135"/>
              <w:jc w:val="center"/>
            </w:pPr>
          </w:p>
        </w:tc>
        <w:tc>
          <w:tcPr>
            <w:tcW w:w="2117" w:type="dxa"/>
            <w:tcMar>
              <w:top w:w="50" w:type="dxa"/>
              <w:left w:w="100" w:type="dxa"/>
            </w:tcMar>
            <w:vAlign w:val="center"/>
          </w:tcPr>
          <w:p w14:paraId="598444C4">
            <w:pPr>
              <w:spacing w:before="0" w:after="0" w:line="276" w:lineRule="auto"/>
              <w:ind w:left="135"/>
              <w:jc w:val="center"/>
            </w:pPr>
          </w:p>
        </w:tc>
        <w:tc>
          <w:tcPr>
            <w:tcW w:w="1569" w:type="dxa"/>
            <w:tcMar>
              <w:top w:w="50" w:type="dxa"/>
              <w:left w:w="100" w:type="dxa"/>
            </w:tcMar>
            <w:vAlign w:val="center"/>
          </w:tcPr>
          <w:p w14:paraId="4E387833">
            <w:pPr>
              <w:spacing w:before="0" w:after="0"/>
              <w:ind w:left="135"/>
              <w:jc w:val="left"/>
              <w:rPr>
                <w:rFonts w:hint="default"/>
                <w:lang w:val="ru-RU"/>
              </w:rPr>
            </w:pPr>
            <w:r>
              <w:rPr>
                <w:rFonts w:hint="default"/>
                <w:lang w:val="ru-RU"/>
              </w:rPr>
              <w:t>18.05.27</w:t>
            </w:r>
          </w:p>
        </w:tc>
      </w:tr>
      <w:tr w14:paraId="5668AA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0D12E3D">
            <w:pPr>
              <w:spacing w:before="0" w:after="0"/>
              <w:ind w:left="0"/>
              <w:jc w:val="left"/>
              <w:rPr>
                <w:rFonts w:hint="default"/>
                <w:lang w:val="ru-RU"/>
              </w:rPr>
            </w:pPr>
            <w:r>
              <w:rPr>
                <w:rFonts w:hint="default"/>
                <w:lang w:val="ru-RU"/>
              </w:rPr>
              <w:t>100</w:t>
            </w:r>
          </w:p>
        </w:tc>
        <w:tc>
          <w:tcPr>
            <w:tcW w:w="2816" w:type="dxa"/>
            <w:tcMar>
              <w:top w:w="50" w:type="dxa"/>
              <w:left w:w="100" w:type="dxa"/>
            </w:tcMar>
            <w:vAlign w:val="center"/>
          </w:tcPr>
          <w:p w14:paraId="115A240C">
            <w:pPr>
              <w:spacing w:before="0" w:after="0"/>
              <w:ind w:left="135"/>
              <w:jc w:val="left"/>
            </w:pPr>
            <w:r>
              <w:rPr>
                <w:rFonts w:ascii="Times New Roman" w:hAnsi="Times New Roman"/>
                <w:b w:val="0"/>
                <w:i w:val="0"/>
                <w:color w:val="000000"/>
                <w:sz w:val="24"/>
              </w:rPr>
              <w:t>Ростовская область в период распада СССР</w:t>
            </w:r>
          </w:p>
        </w:tc>
        <w:tc>
          <w:tcPr>
            <w:tcW w:w="1283" w:type="dxa"/>
            <w:tcMar>
              <w:top w:w="50" w:type="dxa"/>
              <w:left w:w="100" w:type="dxa"/>
            </w:tcMar>
            <w:vAlign w:val="center"/>
          </w:tcPr>
          <w:p w14:paraId="5F40524B">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24905F84">
            <w:pPr>
              <w:spacing w:before="0" w:after="0" w:line="276" w:lineRule="auto"/>
              <w:ind w:left="135"/>
              <w:jc w:val="center"/>
            </w:pPr>
          </w:p>
        </w:tc>
        <w:tc>
          <w:tcPr>
            <w:tcW w:w="2117" w:type="dxa"/>
            <w:tcMar>
              <w:top w:w="50" w:type="dxa"/>
              <w:left w:w="100" w:type="dxa"/>
            </w:tcMar>
            <w:vAlign w:val="center"/>
          </w:tcPr>
          <w:p w14:paraId="0D87984C">
            <w:pPr>
              <w:spacing w:before="0" w:after="0" w:line="276" w:lineRule="auto"/>
              <w:ind w:left="135"/>
              <w:jc w:val="center"/>
            </w:pPr>
          </w:p>
        </w:tc>
        <w:tc>
          <w:tcPr>
            <w:tcW w:w="1569" w:type="dxa"/>
            <w:tcMar>
              <w:top w:w="50" w:type="dxa"/>
              <w:left w:w="100" w:type="dxa"/>
            </w:tcMar>
            <w:vAlign w:val="center"/>
          </w:tcPr>
          <w:p w14:paraId="1A96D6A3">
            <w:pPr>
              <w:spacing w:before="0" w:after="0"/>
              <w:ind w:left="135"/>
              <w:jc w:val="left"/>
              <w:rPr>
                <w:rFonts w:hint="default"/>
                <w:lang w:val="ru-RU"/>
              </w:rPr>
            </w:pPr>
            <w:r>
              <w:rPr>
                <w:rFonts w:hint="default"/>
                <w:lang w:val="ru-RU"/>
              </w:rPr>
              <w:t>19.05.27</w:t>
            </w:r>
          </w:p>
        </w:tc>
      </w:tr>
      <w:tr w14:paraId="65C323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6CC6C0EE">
            <w:pPr>
              <w:spacing w:before="0" w:after="0"/>
              <w:ind w:left="0"/>
              <w:jc w:val="left"/>
              <w:rPr>
                <w:rFonts w:hint="default"/>
                <w:lang w:val="ru-RU"/>
              </w:rPr>
            </w:pPr>
            <w:r>
              <w:rPr>
                <w:rFonts w:ascii="Times New Roman" w:hAnsi="Times New Roman"/>
                <w:b w:val="0"/>
                <w:i w:val="0"/>
                <w:color w:val="000000"/>
                <w:sz w:val="24"/>
              </w:rPr>
              <w:t>10</w:t>
            </w:r>
            <w:r>
              <w:rPr>
                <w:rFonts w:hint="default" w:ascii="Times New Roman" w:hAnsi="Times New Roman"/>
                <w:b w:val="0"/>
                <w:i w:val="0"/>
                <w:color w:val="000000"/>
                <w:sz w:val="24"/>
                <w:lang w:val="ru-RU"/>
              </w:rPr>
              <w:t>1</w:t>
            </w:r>
          </w:p>
        </w:tc>
        <w:tc>
          <w:tcPr>
            <w:tcW w:w="2816" w:type="dxa"/>
            <w:tcMar>
              <w:top w:w="50" w:type="dxa"/>
              <w:left w:w="100" w:type="dxa"/>
            </w:tcMar>
            <w:vAlign w:val="center"/>
          </w:tcPr>
          <w:p w14:paraId="53D87867">
            <w:pPr>
              <w:spacing w:before="0" w:after="0"/>
              <w:ind w:left="135"/>
              <w:jc w:val="left"/>
            </w:pPr>
            <w:r>
              <w:rPr>
                <w:rFonts w:ascii="Times New Roman" w:hAnsi="Times New Roman"/>
                <w:b w:val="0"/>
                <w:i w:val="0"/>
                <w:color w:val="000000"/>
                <w:sz w:val="24"/>
              </w:rPr>
              <w:t>Промежуточная аттестация за год.</w:t>
            </w:r>
          </w:p>
        </w:tc>
        <w:tc>
          <w:tcPr>
            <w:tcW w:w="1283" w:type="dxa"/>
            <w:tcMar>
              <w:top w:w="50" w:type="dxa"/>
              <w:left w:w="100" w:type="dxa"/>
            </w:tcMar>
            <w:vAlign w:val="center"/>
          </w:tcPr>
          <w:p w14:paraId="2BDFD398">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1C215B32">
            <w:pPr>
              <w:spacing w:before="0" w:after="0" w:line="276" w:lineRule="auto"/>
              <w:ind w:left="135"/>
              <w:jc w:val="center"/>
              <w:rPr>
                <w:rFonts w:hint="default"/>
                <w:lang w:val="ru-RU"/>
              </w:rPr>
            </w:pPr>
            <w:r>
              <w:rPr>
                <w:rFonts w:hint="default"/>
                <w:lang w:val="ru-RU"/>
              </w:rPr>
              <w:t>1</w:t>
            </w:r>
          </w:p>
        </w:tc>
        <w:tc>
          <w:tcPr>
            <w:tcW w:w="2117" w:type="dxa"/>
            <w:tcMar>
              <w:top w:w="50" w:type="dxa"/>
              <w:left w:w="100" w:type="dxa"/>
            </w:tcMar>
            <w:vAlign w:val="center"/>
          </w:tcPr>
          <w:p w14:paraId="5B58D764">
            <w:pPr>
              <w:spacing w:before="0" w:after="0" w:line="276" w:lineRule="auto"/>
              <w:ind w:left="135"/>
              <w:jc w:val="center"/>
            </w:pPr>
          </w:p>
        </w:tc>
        <w:tc>
          <w:tcPr>
            <w:tcW w:w="1569" w:type="dxa"/>
            <w:tcMar>
              <w:top w:w="50" w:type="dxa"/>
              <w:left w:w="100" w:type="dxa"/>
            </w:tcMar>
            <w:vAlign w:val="center"/>
          </w:tcPr>
          <w:p w14:paraId="0718123E">
            <w:pPr>
              <w:spacing w:before="0" w:after="0"/>
              <w:ind w:left="135"/>
              <w:jc w:val="left"/>
              <w:rPr>
                <w:rFonts w:hint="default"/>
                <w:lang w:val="ru-RU"/>
              </w:rPr>
            </w:pPr>
            <w:r>
              <w:rPr>
                <w:rFonts w:hint="default"/>
                <w:lang w:val="ru-RU"/>
              </w:rPr>
              <w:t>21.05.27</w:t>
            </w:r>
          </w:p>
        </w:tc>
      </w:tr>
      <w:tr w14:paraId="034E0B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2EE6546A">
            <w:pPr>
              <w:spacing w:before="0" w:after="0"/>
              <w:ind w:left="0"/>
              <w:jc w:val="left"/>
              <w:rPr>
                <w:rFonts w:hint="default"/>
                <w:lang w:val="ru-RU"/>
              </w:rPr>
            </w:pPr>
            <w:r>
              <w:rPr>
                <w:rFonts w:ascii="Times New Roman" w:hAnsi="Times New Roman"/>
                <w:b w:val="0"/>
                <w:i w:val="0"/>
                <w:color w:val="000000"/>
                <w:sz w:val="24"/>
              </w:rPr>
              <w:t>10</w:t>
            </w:r>
            <w:r>
              <w:rPr>
                <w:rFonts w:hint="default" w:ascii="Times New Roman" w:hAnsi="Times New Roman"/>
                <w:b w:val="0"/>
                <w:i w:val="0"/>
                <w:color w:val="000000"/>
                <w:sz w:val="24"/>
                <w:lang w:val="ru-RU"/>
              </w:rPr>
              <w:t>2</w:t>
            </w:r>
          </w:p>
        </w:tc>
        <w:tc>
          <w:tcPr>
            <w:tcW w:w="2816" w:type="dxa"/>
            <w:tcMar>
              <w:top w:w="50" w:type="dxa"/>
              <w:left w:w="100" w:type="dxa"/>
            </w:tcMar>
            <w:vAlign w:val="center"/>
          </w:tcPr>
          <w:p w14:paraId="22535335">
            <w:pPr>
              <w:spacing w:before="0" w:after="0"/>
              <w:ind w:left="135"/>
              <w:jc w:val="left"/>
            </w:pPr>
            <w:r>
              <w:rPr>
                <w:rFonts w:ascii="Times New Roman" w:hAnsi="Times New Roman"/>
                <w:b w:val="0"/>
                <w:i w:val="0"/>
                <w:color w:val="000000"/>
                <w:sz w:val="24"/>
              </w:rPr>
              <w:t xml:space="preserve">Ростовская область в ХХI в. </w:t>
            </w:r>
          </w:p>
        </w:tc>
        <w:tc>
          <w:tcPr>
            <w:tcW w:w="1283" w:type="dxa"/>
            <w:tcMar>
              <w:top w:w="50" w:type="dxa"/>
              <w:left w:w="100" w:type="dxa"/>
            </w:tcMar>
            <w:vAlign w:val="center"/>
          </w:tcPr>
          <w:p w14:paraId="0FAF6AB0">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5B23CB42">
            <w:pPr>
              <w:spacing w:before="0" w:after="0" w:line="276" w:lineRule="auto"/>
              <w:ind w:left="135"/>
              <w:jc w:val="center"/>
            </w:pPr>
          </w:p>
        </w:tc>
        <w:tc>
          <w:tcPr>
            <w:tcW w:w="2117" w:type="dxa"/>
            <w:tcMar>
              <w:top w:w="50" w:type="dxa"/>
              <w:left w:w="100" w:type="dxa"/>
            </w:tcMar>
            <w:vAlign w:val="center"/>
          </w:tcPr>
          <w:p w14:paraId="42E1CCD8">
            <w:pPr>
              <w:spacing w:before="0" w:after="0" w:line="276" w:lineRule="auto"/>
              <w:ind w:left="135"/>
              <w:jc w:val="center"/>
            </w:pPr>
          </w:p>
        </w:tc>
        <w:tc>
          <w:tcPr>
            <w:tcW w:w="1569" w:type="dxa"/>
            <w:tcMar>
              <w:top w:w="50" w:type="dxa"/>
              <w:left w:w="100" w:type="dxa"/>
            </w:tcMar>
            <w:vAlign w:val="center"/>
          </w:tcPr>
          <w:p w14:paraId="30C1CD89">
            <w:pPr>
              <w:spacing w:before="0" w:after="0"/>
              <w:ind w:left="135"/>
              <w:jc w:val="left"/>
              <w:rPr>
                <w:rFonts w:hint="default"/>
                <w:lang w:val="ru-RU"/>
              </w:rPr>
            </w:pPr>
            <w:r>
              <w:rPr>
                <w:rFonts w:hint="default"/>
                <w:lang w:val="ru-RU"/>
              </w:rPr>
              <w:t>25.05.27</w:t>
            </w:r>
          </w:p>
        </w:tc>
      </w:tr>
      <w:tr w14:paraId="0CAC5F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98" w:type="dxa"/>
            <w:tcMar>
              <w:top w:w="50" w:type="dxa"/>
              <w:left w:w="100" w:type="dxa"/>
            </w:tcMar>
            <w:vAlign w:val="center"/>
          </w:tcPr>
          <w:p w14:paraId="3D5D6F66">
            <w:pPr>
              <w:spacing w:before="0" w:after="0"/>
              <w:ind w:left="0"/>
              <w:jc w:val="left"/>
              <w:rPr>
                <w:rFonts w:hint="default"/>
                <w:lang w:val="ru-RU"/>
              </w:rPr>
            </w:pPr>
            <w:r>
              <w:rPr>
                <w:rFonts w:ascii="Times New Roman" w:hAnsi="Times New Roman"/>
                <w:b w:val="0"/>
                <w:i w:val="0"/>
                <w:color w:val="000000"/>
                <w:sz w:val="24"/>
              </w:rPr>
              <w:t>10</w:t>
            </w:r>
            <w:r>
              <w:rPr>
                <w:rFonts w:hint="default" w:ascii="Times New Roman" w:hAnsi="Times New Roman"/>
                <w:b w:val="0"/>
                <w:i w:val="0"/>
                <w:color w:val="000000"/>
                <w:sz w:val="24"/>
                <w:lang w:val="ru-RU"/>
              </w:rPr>
              <w:t>3</w:t>
            </w:r>
          </w:p>
        </w:tc>
        <w:tc>
          <w:tcPr>
            <w:tcW w:w="2816" w:type="dxa"/>
            <w:tcMar>
              <w:top w:w="50" w:type="dxa"/>
              <w:left w:w="100" w:type="dxa"/>
            </w:tcMar>
            <w:vAlign w:val="center"/>
          </w:tcPr>
          <w:p w14:paraId="709EBFA3">
            <w:pPr>
              <w:spacing w:before="0" w:after="0"/>
              <w:ind w:left="135"/>
              <w:jc w:val="left"/>
            </w:pPr>
            <w:r>
              <w:rPr>
                <w:rFonts w:ascii="Times New Roman" w:hAnsi="Times New Roman"/>
                <w:b w:val="0"/>
                <w:i w:val="0"/>
                <w:color w:val="000000"/>
                <w:sz w:val="24"/>
              </w:rPr>
              <w:t>Итоговое обобщение курса</w:t>
            </w:r>
          </w:p>
        </w:tc>
        <w:tc>
          <w:tcPr>
            <w:tcW w:w="1283" w:type="dxa"/>
            <w:tcMar>
              <w:top w:w="50" w:type="dxa"/>
              <w:left w:w="100" w:type="dxa"/>
            </w:tcMar>
            <w:vAlign w:val="center"/>
          </w:tcPr>
          <w:p w14:paraId="40113E3A">
            <w:pPr>
              <w:spacing w:before="0" w:after="0" w:line="276" w:lineRule="auto"/>
              <w:ind w:left="135"/>
              <w:jc w:val="center"/>
            </w:pPr>
            <w:r>
              <w:rPr>
                <w:rFonts w:ascii="Times New Roman" w:hAnsi="Times New Roman"/>
                <w:b w:val="0"/>
                <w:i w:val="0"/>
                <w:color w:val="000000"/>
                <w:sz w:val="24"/>
              </w:rPr>
              <w:t xml:space="preserve"> 1 </w:t>
            </w:r>
          </w:p>
        </w:tc>
        <w:tc>
          <w:tcPr>
            <w:tcW w:w="2055" w:type="dxa"/>
            <w:tcMar>
              <w:top w:w="50" w:type="dxa"/>
              <w:left w:w="100" w:type="dxa"/>
            </w:tcMar>
            <w:vAlign w:val="center"/>
          </w:tcPr>
          <w:p w14:paraId="745E8144">
            <w:pPr>
              <w:spacing w:before="0" w:after="0" w:line="276" w:lineRule="auto"/>
              <w:ind w:left="135"/>
              <w:jc w:val="center"/>
            </w:pPr>
          </w:p>
        </w:tc>
        <w:tc>
          <w:tcPr>
            <w:tcW w:w="2117" w:type="dxa"/>
            <w:tcMar>
              <w:top w:w="50" w:type="dxa"/>
              <w:left w:w="100" w:type="dxa"/>
            </w:tcMar>
            <w:vAlign w:val="center"/>
          </w:tcPr>
          <w:p w14:paraId="261CB4CE">
            <w:pPr>
              <w:spacing w:before="0" w:after="0" w:line="276" w:lineRule="auto"/>
              <w:ind w:left="135"/>
              <w:jc w:val="center"/>
            </w:pPr>
          </w:p>
        </w:tc>
        <w:tc>
          <w:tcPr>
            <w:tcW w:w="1569" w:type="dxa"/>
            <w:tcMar>
              <w:top w:w="50" w:type="dxa"/>
              <w:left w:w="100" w:type="dxa"/>
            </w:tcMar>
            <w:vAlign w:val="center"/>
          </w:tcPr>
          <w:p w14:paraId="4B57D527">
            <w:pPr>
              <w:spacing w:before="0" w:after="0"/>
              <w:ind w:left="135"/>
              <w:jc w:val="left"/>
              <w:rPr>
                <w:rFonts w:hint="default"/>
                <w:lang w:val="ru-RU"/>
              </w:rPr>
            </w:pPr>
            <w:r>
              <w:rPr>
                <w:rFonts w:hint="default"/>
                <w:lang w:val="ru-RU"/>
              </w:rPr>
              <w:t>26.05.27</w:t>
            </w:r>
          </w:p>
        </w:tc>
      </w:tr>
      <w:tr w14:paraId="66F160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7ED72B7">
            <w:pPr>
              <w:spacing w:before="0" w:after="0"/>
              <w:ind w:left="135"/>
              <w:jc w:val="left"/>
            </w:pPr>
            <w:r>
              <w:rPr>
                <w:rFonts w:ascii="Times New Roman" w:hAnsi="Times New Roman"/>
                <w:b w:val="0"/>
                <w:i w:val="0"/>
                <w:color w:val="000000"/>
                <w:sz w:val="24"/>
              </w:rPr>
              <w:t>ОБЩЕЕ КОЛИЧЕСТВО ЧАСОВ ПО ПРОГРАММЕ</w:t>
            </w:r>
          </w:p>
        </w:tc>
        <w:tc>
          <w:tcPr>
            <w:tcW w:w="2016" w:type="dxa"/>
            <w:tcMar>
              <w:top w:w="50" w:type="dxa"/>
              <w:left w:w="100" w:type="dxa"/>
            </w:tcMar>
            <w:vAlign w:val="center"/>
          </w:tcPr>
          <w:p w14:paraId="1C872E64">
            <w:pPr>
              <w:spacing w:before="0" w:after="0" w:line="276" w:lineRule="auto"/>
              <w:ind w:left="135"/>
              <w:jc w:val="center"/>
              <w:rPr>
                <w:rFonts w:hint="default"/>
                <w:lang w:val="ru-RU"/>
              </w:rPr>
            </w:pPr>
            <w:r>
              <w:rPr>
                <w:rFonts w:ascii="Times New Roman" w:hAnsi="Times New Roman"/>
                <w:b w:val="0"/>
                <w:i w:val="0"/>
                <w:color w:val="000000"/>
                <w:sz w:val="24"/>
              </w:rPr>
              <w:t xml:space="preserve"> 10</w:t>
            </w:r>
            <w:r>
              <w:rPr>
                <w:rFonts w:hint="default" w:ascii="Times New Roman" w:hAnsi="Times New Roman"/>
                <w:b w:val="0"/>
                <w:i w:val="0"/>
                <w:color w:val="000000"/>
                <w:sz w:val="24"/>
                <w:lang w:val="ru-RU"/>
              </w:rPr>
              <w:t>3</w:t>
            </w:r>
          </w:p>
        </w:tc>
        <w:tc>
          <w:tcPr>
            <w:tcW w:w="2055" w:type="dxa"/>
            <w:tcMar>
              <w:top w:w="50" w:type="dxa"/>
              <w:left w:w="100" w:type="dxa"/>
            </w:tcMar>
            <w:vAlign w:val="center"/>
          </w:tcPr>
          <w:p w14:paraId="7309AAA1">
            <w:pPr>
              <w:spacing w:before="0" w:after="0" w:line="276" w:lineRule="auto"/>
              <w:ind w:left="135"/>
              <w:jc w:val="center"/>
            </w:pPr>
            <w:r>
              <w:rPr>
                <w:rFonts w:ascii="Times New Roman" w:hAnsi="Times New Roman"/>
                <w:b w:val="0"/>
                <w:i w:val="0"/>
                <w:color w:val="000000"/>
                <w:sz w:val="24"/>
              </w:rPr>
              <w:t xml:space="preserve"> 8 </w:t>
            </w:r>
          </w:p>
        </w:tc>
        <w:tc>
          <w:tcPr>
            <w:tcW w:w="2117" w:type="dxa"/>
            <w:tcMar>
              <w:top w:w="50" w:type="dxa"/>
              <w:left w:w="100" w:type="dxa"/>
            </w:tcMar>
            <w:vAlign w:val="center"/>
          </w:tcPr>
          <w:p w14:paraId="3C366EFF">
            <w:pPr>
              <w:spacing w:before="0" w:after="0" w:line="276" w:lineRule="auto"/>
              <w:ind w:left="135"/>
              <w:jc w:val="center"/>
            </w:pPr>
            <w:r>
              <w:rPr>
                <w:rFonts w:ascii="Times New Roman" w:hAnsi="Times New Roman"/>
                <w:b w:val="0"/>
                <w:i w:val="0"/>
                <w:color w:val="000000"/>
                <w:sz w:val="24"/>
              </w:rPr>
              <w:t xml:space="preserve"> 0 </w:t>
            </w:r>
          </w:p>
        </w:tc>
        <w:tc>
          <w:tcPr>
            <w:tcW w:w="1569" w:type="dxa"/>
            <w:tcMar>
              <w:top w:w="50" w:type="dxa"/>
              <w:left w:w="100" w:type="dxa"/>
            </w:tcMar>
            <w:vAlign w:val="center"/>
          </w:tcPr>
          <w:p w14:paraId="1A3C30F1">
            <w:pPr>
              <w:jc w:val="left"/>
            </w:pPr>
          </w:p>
        </w:tc>
      </w:tr>
    </w:tbl>
    <w:p w14:paraId="5D629974">
      <w:pPr>
        <w:sectPr>
          <w:pgSz w:w="16383" w:h="11906" w:orient="landscape"/>
          <w:cols w:space="720" w:num="1"/>
        </w:sectPr>
      </w:pPr>
    </w:p>
    <w:p w14:paraId="525D2793">
      <w:pPr>
        <w:spacing w:before="0" w:after="0"/>
        <w:ind w:left="120"/>
        <w:jc w:val="left"/>
      </w:pPr>
      <w:r>
        <w:rPr>
          <w:rFonts w:ascii="Times New Roman" w:hAnsi="Times New Roman"/>
          <w:b/>
          <w:i w:val="0"/>
          <w:color w:val="000000"/>
          <w:sz w:val="28"/>
        </w:rPr>
        <w:t xml:space="preserve"> 8 КЛАСС </w:t>
      </w:r>
    </w:p>
    <w:tbl>
      <w:tblPr>
        <w:tblStyle w:val="7"/>
        <w:tblW w:w="12996" w:type="dxa"/>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58"/>
        <w:gridCol w:w="4553"/>
        <w:gridCol w:w="1892"/>
        <w:gridCol w:w="1903"/>
        <w:gridCol w:w="1959"/>
        <w:gridCol w:w="1531"/>
      </w:tblGrid>
      <w:tr w14:paraId="20DC78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vMerge w:val="restart"/>
            <w:tcMar>
              <w:top w:w="50" w:type="dxa"/>
              <w:left w:w="100" w:type="dxa"/>
            </w:tcMar>
            <w:vAlign w:val="center"/>
          </w:tcPr>
          <w:p w14:paraId="42D2FEE6">
            <w:pPr>
              <w:spacing w:before="0" w:after="0"/>
              <w:ind w:left="135"/>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 xml:space="preserve">№ п/п </w:t>
            </w:r>
          </w:p>
          <w:p w14:paraId="180A9A71">
            <w:pPr>
              <w:spacing w:before="0" w:after="0"/>
              <w:ind w:left="135"/>
              <w:jc w:val="left"/>
              <w:rPr>
                <w:rFonts w:hint="default" w:ascii="Times New Roman" w:hAnsi="Times New Roman" w:cs="Times New Roman"/>
                <w:sz w:val="24"/>
                <w:szCs w:val="24"/>
              </w:rPr>
            </w:pPr>
          </w:p>
        </w:tc>
        <w:tc>
          <w:tcPr>
            <w:tcW w:w="4541" w:type="dxa"/>
            <w:vMerge w:val="restart"/>
            <w:tcMar>
              <w:top w:w="50" w:type="dxa"/>
              <w:left w:w="100" w:type="dxa"/>
            </w:tcMar>
            <w:vAlign w:val="center"/>
          </w:tcPr>
          <w:p w14:paraId="39C8C590">
            <w:pPr>
              <w:spacing w:before="0" w:after="0"/>
              <w:ind w:left="135"/>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 xml:space="preserve">Тема урока </w:t>
            </w:r>
          </w:p>
          <w:p w14:paraId="594A9C4A">
            <w:pPr>
              <w:spacing w:before="0" w:after="0"/>
              <w:ind w:left="135"/>
              <w:jc w:val="left"/>
              <w:rPr>
                <w:rFonts w:hint="default" w:ascii="Times New Roman" w:hAnsi="Times New Roman" w:cs="Times New Roman"/>
                <w:sz w:val="24"/>
                <w:szCs w:val="24"/>
              </w:rPr>
            </w:pPr>
          </w:p>
        </w:tc>
        <w:tc>
          <w:tcPr>
            <w:tcW w:w="0" w:type="auto"/>
            <w:gridSpan w:val="3"/>
            <w:tcMar>
              <w:top w:w="50" w:type="dxa"/>
              <w:left w:w="100" w:type="dxa"/>
            </w:tcMar>
            <w:vAlign w:val="center"/>
          </w:tcPr>
          <w:p w14:paraId="0F6BFB94">
            <w:pPr>
              <w:spacing w:before="0" w:after="0"/>
              <w:ind w:left="0"/>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Количество часов</w:t>
            </w:r>
          </w:p>
        </w:tc>
        <w:tc>
          <w:tcPr>
            <w:tcW w:w="1532" w:type="dxa"/>
            <w:vMerge w:val="restart"/>
            <w:tcMar>
              <w:top w:w="50" w:type="dxa"/>
              <w:left w:w="100" w:type="dxa"/>
            </w:tcMar>
            <w:vAlign w:val="center"/>
          </w:tcPr>
          <w:p w14:paraId="551F1C6F">
            <w:pPr>
              <w:spacing w:before="0" w:after="0"/>
              <w:ind w:left="135"/>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 xml:space="preserve">Дата изучения </w:t>
            </w:r>
          </w:p>
          <w:p w14:paraId="76E50BBF">
            <w:pPr>
              <w:spacing w:before="0" w:after="0"/>
              <w:ind w:left="135"/>
              <w:jc w:val="left"/>
              <w:rPr>
                <w:rFonts w:hint="default" w:ascii="Times New Roman" w:hAnsi="Times New Roman" w:cs="Times New Roman"/>
                <w:sz w:val="24"/>
                <w:szCs w:val="24"/>
              </w:rPr>
            </w:pPr>
          </w:p>
        </w:tc>
      </w:tr>
      <w:tr w14:paraId="11FB41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CCE7257">
            <w:pPr>
              <w:jc w:val="left"/>
              <w:rPr>
                <w:rFonts w:hint="default" w:ascii="Times New Roman" w:hAnsi="Times New Roman" w:cs="Times New Roman"/>
                <w:sz w:val="24"/>
                <w:szCs w:val="24"/>
              </w:rPr>
            </w:pPr>
          </w:p>
        </w:tc>
        <w:tc>
          <w:tcPr>
            <w:tcW w:w="0" w:type="auto"/>
            <w:vMerge w:val="continue"/>
            <w:tcBorders>
              <w:top w:val="nil"/>
            </w:tcBorders>
            <w:tcMar>
              <w:top w:w="50" w:type="dxa"/>
              <w:left w:w="100" w:type="dxa"/>
            </w:tcMar>
          </w:tcPr>
          <w:p w14:paraId="52C64B52">
            <w:pPr>
              <w:jc w:val="left"/>
              <w:rPr>
                <w:rFonts w:hint="default" w:ascii="Times New Roman" w:hAnsi="Times New Roman" w:cs="Times New Roman"/>
                <w:sz w:val="24"/>
                <w:szCs w:val="24"/>
              </w:rPr>
            </w:pPr>
          </w:p>
        </w:tc>
        <w:tc>
          <w:tcPr>
            <w:tcW w:w="1896" w:type="dxa"/>
            <w:tcMar>
              <w:top w:w="50" w:type="dxa"/>
              <w:left w:w="100" w:type="dxa"/>
            </w:tcMar>
            <w:vAlign w:val="center"/>
          </w:tcPr>
          <w:p w14:paraId="0EEB1185">
            <w:pPr>
              <w:spacing w:before="0" w:after="0"/>
              <w:ind w:left="135"/>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 xml:space="preserve">Всего </w:t>
            </w:r>
          </w:p>
          <w:p w14:paraId="11712D1D">
            <w:pPr>
              <w:spacing w:before="0" w:after="0"/>
              <w:ind w:left="135"/>
              <w:jc w:val="left"/>
              <w:rPr>
                <w:rFonts w:hint="default" w:ascii="Times New Roman" w:hAnsi="Times New Roman" w:cs="Times New Roman"/>
                <w:sz w:val="24"/>
                <w:szCs w:val="24"/>
              </w:rPr>
            </w:pPr>
          </w:p>
        </w:tc>
        <w:tc>
          <w:tcPr>
            <w:tcW w:w="1908" w:type="dxa"/>
            <w:tcMar>
              <w:top w:w="50" w:type="dxa"/>
              <w:left w:w="100" w:type="dxa"/>
            </w:tcMar>
            <w:vAlign w:val="center"/>
          </w:tcPr>
          <w:p w14:paraId="7AD4A873">
            <w:pPr>
              <w:spacing w:before="0" w:after="0"/>
              <w:ind w:left="135"/>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 xml:space="preserve">Контрольные работы </w:t>
            </w:r>
          </w:p>
          <w:p w14:paraId="5D0444B3">
            <w:pPr>
              <w:spacing w:before="0" w:after="0"/>
              <w:ind w:left="135"/>
              <w:jc w:val="left"/>
              <w:rPr>
                <w:rFonts w:hint="default" w:ascii="Times New Roman" w:hAnsi="Times New Roman" w:cs="Times New Roman"/>
                <w:sz w:val="24"/>
                <w:szCs w:val="24"/>
              </w:rPr>
            </w:pPr>
          </w:p>
        </w:tc>
        <w:tc>
          <w:tcPr>
            <w:tcW w:w="1964" w:type="dxa"/>
            <w:tcMar>
              <w:top w:w="50" w:type="dxa"/>
              <w:left w:w="100" w:type="dxa"/>
            </w:tcMar>
            <w:vAlign w:val="center"/>
          </w:tcPr>
          <w:p w14:paraId="1201453E">
            <w:pPr>
              <w:spacing w:before="0" w:after="0"/>
              <w:ind w:left="135"/>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 xml:space="preserve">Практические работы </w:t>
            </w:r>
          </w:p>
          <w:p w14:paraId="6500D3B5">
            <w:pPr>
              <w:spacing w:before="0" w:after="0"/>
              <w:ind w:left="135"/>
              <w:jc w:val="left"/>
              <w:rPr>
                <w:rFonts w:hint="default" w:ascii="Times New Roman" w:hAnsi="Times New Roman" w:cs="Times New Roman"/>
                <w:sz w:val="24"/>
                <w:szCs w:val="24"/>
              </w:rPr>
            </w:pPr>
          </w:p>
        </w:tc>
        <w:tc>
          <w:tcPr>
            <w:tcW w:w="0" w:type="auto"/>
            <w:vMerge w:val="continue"/>
            <w:tcBorders>
              <w:top w:val="nil"/>
            </w:tcBorders>
            <w:tcMar>
              <w:top w:w="50" w:type="dxa"/>
              <w:left w:w="100" w:type="dxa"/>
            </w:tcMar>
          </w:tcPr>
          <w:p w14:paraId="18AA0AD5">
            <w:pPr>
              <w:jc w:val="left"/>
              <w:rPr>
                <w:rFonts w:hint="default" w:ascii="Times New Roman" w:hAnsi="Times New Roman" w:cs="Times New Roman"/>
                <w:sz w:val="24"/>
                <w:szCs w:val="24"/>
              </w:rPr>
            </w:pPr>
          </w:p>
        </w:tc>
      </w:tr>
      <w:tr w14:paraId="5E93F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68933CBE">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1</w:t>
            </w:r>
          </w:p>
        </w:tc>
        <w:tc>
          <w:tcPr>
            <w:tcW w:w="4541" w:type="dxa"/>
            <w:tcMar>
              <w:top w:w="50" w:type="dxa"/>
              <w:left w:w="100" w:type="dxa"/>
            </w:tcMar>
            <w:vAlign w:val="center"/>
          </w:tcPr>
          <w:p w14:paraId="216B6A5C">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Введение</w:t>
            </w:r>
          </w:p>
        </w:tc>
        <w:tc>
          <w:tcPr>
            <w:tcW w:w="1896" w:type="dxa"/>
            <w:tcMar>
              <w:top w:w="50" w:type="dxa"/>
              <w:left w:w="100" w:type="dxa"/>
            </w:tcMar>
            <w:vAlign w:val="center"/>
          </w:tcPr>
          <w:p w14:paraId="01E78B0A">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5504C252">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0D72147F">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BB4BDA8">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01.09.26</w:t>
            </w:r>
          </w:p>
        </w:tc>
      </w:tr>
      <w:tr w14:paraId="4116F9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8CCF90E">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2</w:t>
            </w:r>
          </w:p>
        </w:tc>
        <w:tc>
          <w:tcPr>
            <w:tcW w:w="4541" w:type="dxa"/>
            <w:tcMar>
              <w:top w:w="50" w:type="dxa"/>
              <w:left w:w="100" w:type="dxa"/>
            </w:tcMar>
            <w:vAlign w:val="center"/>
          </w:tcPr>
          <w:p w14:paraId="612A1FE1">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lang w:val="ru-RU"/>
              </w:rPr>
              <w:t xml:space="preserve">Повторение материала за курс 7 класса </w:t>
            </w:r>
          </w:p>
        </w:tc>
        <w:tc>
          <w:tcPr>
            <w:tcW w:w="1896" w:type="dxa"/>
            <w:tcMar>
              <w:top w:w="50" w:type="dxa"/>
              <w:left w:w="100" w:type="dxa"/>
            </w:tcMar>
            <w:vAlign w:val="center"/>
          </w:tcPr>
          <w:p w14:paraId="48910130">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5FD6077">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2CD5A86F">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0194E280">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02.09.26</w:t>
            </w:r>
          </w:p>
        </w:tc>
      </w:tr>
      <w:tr w14:paraId="23FE72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078BD6C3">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3</w:t>
            </w:r>
          </w:p>
        </w:tc>
        <w:tc>
          <w:tcPr>
            <w:tcW w:w="4541" w:type="dxa"/>
            <w:tcMar>
              <w:top w:w="50" w:type="dxa"/>
              <w:left w:w="100" w:type="dxa"/>
            </w:tcMar>
            <w:vAlign w:val="center"/>
          </w:tcPr>
          <w:p w14:paraId="0B09EF75">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Входная контрольная работа</w:t>
            </w:r>
          </w:p>
        </w:tc>
        <w:tc>
          <w:tcPr>
            <w:tcW w:w="1896" w:type="dxa"/>
            <w:tcMar>
              <w:top w:w="50" w:type="dxa"/>
              <w:left w:w="100" w:type="dxa"/>
            </w:tcMar>
            <w:vAlign w:val="center"/>
          </w:tcPr>
          <w:p w14:paraId="4708CB16">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7E790606">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1</w:t>
            </w:r>
          </w:p>
        </w:tc>
        <w:tc>
          <w:tcPr>
            <w:tcW w:w="1964" w:type="dxa"/>
            <w:tcMar>
              <w:top w:w="50" w:type="dxa"/>
              <w:left w:w="100" w:type="dxa"/>
            </w:tcMar>
            <w:vAlign w:val="center"/>
          </w:tcPr>
          <w:p w14:paraId="5E3C139D">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59B2A49">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03.09.26</w:t>
            </w:r>
          </w:p>
        </w:tc>
      </w:tr>
      <w:tr w14:paraId="741B4F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6A7CD982">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4</w:t>
            </w:r>
          </w:p>
        </w:tc>
        <w:tc>
          <w:tcPr>
            <w:tcW w:w="4541" w:type="dxa"/>
            <w:tcMar>
              <w:top w:w="50" w:type="dxa"/>
              <w:left w:w="100" w:type="dxa"/>
            </w:tcMar>
            <w:vAlign w:val="center"/>
          </w:tcPr>
          <w:p w14:paraId="499C9203">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Преображение Европы</w:t>
            </w:r>
            <w:r>
              <w:rPr>
                <w:rFonts w:hint="default" w:ascii="Times New Roman" w:hAnsi="Times New Roman" w:cs="Times New Roman"/>
                <w:b w:val="0"/>
                <w:i w:val="0"/>
                <w:color w:val="000000"/>
                <w:sz w:val="24"/>
                <w:szCs w:val="24"/>
                <w:lang w:val="ru-RU"/>
              </w:rPr>
              <w:t xml:space="preserve"> </w:t>
            </w:r>
          </w:p>
        </w:tc>
        <w:tc>
          <w:tcPr>
            <w:tcW w:w="1896" w:type="dxa"/>
            <w:tcMar>
              <w:top w:w="50" w:type="dxa"/>
              <w:left w:w="100" w:type="dxa"/>
            </w:tcMar>
            <w:vAlign w:val="center"/>
          </w:tcPr>
          <w:p w14:paraId="6867EDB3">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139F7B48">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555FF852">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05EC27FD">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08.09.26</w:t>
            </w:r>
          </w:p>
        </w:tc>
      </w:tr>
      <w:tr w14:paraId="626EEC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2576554E">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5</w:t>
            </w:r>
          </w:p>
        </w:tc>
        <w:tc>
          <w:tcPr>
            <w:tcW w:w="4541" w:type="dxa"/>
            <w:tcMar>
              <w:top w:w="50" w:type="dxa"/>
              <w:left w:w="100" w:type="dxa"/>
            </w:tcMar>
            <w:vAlign w:val="center"/>
          </w:tcPr>
          <w:p w14:paraId="17CFBB6F">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Эпоха Просвещения</w:t>
            </w:r>
            <w:r>
              <w:rPr>
                <w:rFonts w:hint="default" w:ascii="Times New Roman" w:hAnsi="Times New Roman" w:cs="Times New Roman"/>
                <w:b w:val="0"/>
                <w:i w:val="0"/>
                <w:color w:val="000000"/>
                <w:sz w:val="24"/>
                <w:szCs w:val="24"/>
                <w:lang w:val="ru-RU"/>
              </w:rPr>
              <w:t xml:space="preserve"> </w:t>
            </w:r>
          </w:p>
        </w:tc>
        <w:tc>
          <w:tcPr>
            <w:tcW w:w="1896" w:type="dxa"/>
            <w:tcMar>
              <w:top w:w="50" w:type="dxa"/>
              <w:left w:w="100" w:type="dxa"/>
            </w:tcMar>
            <w:vAlign w:val="center"/>
          </w:tcPr>
          <w:p w14:paraId="72D7C847">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6D3DA22A">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00A1FF76">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1969DD9">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09.09.26</w:t>
            </w:r>
          </w:p>
        </w:tc>
      </w:tr>
      <w:tr w14:paraId="0D5D63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47617934">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6</w:t>
            </w:r>
          </w:p>
        </w:tc>
        <w:tc>
          <w:tcPr>
            <w:tcW w:w="4541" w:type="dxa"/>
            <w:tcMar>
              <w:top w:w="50" w:type="dxa"/>
              <w:left w:w="100" w:type="dxa"/>
            </w:tcMar>
            <w:vAlign w:val="center"/>
          </w:tcPr>
          <w:p w14:paraId="21184AED">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Общество Старого порядка</w:t>
            </w:r>
            <w:r>
              <w:rPr>
                <w:rFonts w:hint="default" w:ascii="Times New Roman" w:hAnsi="Times New Roman" w:cs="Times New Roman"/>
                <w:b w:val="0"/>
                <w:i w:val="0"/>
                <w:color w:val="000000"/>
                <w:sz w:val="24"/>
                <w:szCs w:val="24"/>
                <w:lang w:val="ru-RU"/>
              </w:rPr>
              <w:t xml:space="preserve"> </w:t>
            </w:r>
          </w:p>
        </w:tc>
        <w:tc>
          <w:tcPr>
            <w:tcW w:w="1896" w:type="dxa"/>
            <w:tcMar>
              <w:top w:w="50" w:type="dxa"/>
              <w:left w:w="100" w:type="dxa"/>
            </w:tcMar>
            <w:vAlign w:val="center"/>
          </w:tcPr>
          <w:p w14:paraId="1010342E">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55BDB4C">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481669FA">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7BC5525A">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10.09.26</w:t>
            </w:r>
          </w:p>
        </w:tc>
      </w:tr>
      <w:tr w14:paraId="309B9D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61D0D288">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7</w:t>
            </w:r>
          </w:p>
        </w:tc>
        <w:tc>
          <w:tcPr>
            <w:tcW w:w="4541" w:type="dxa"/>
            <w:tcMar>
              <w:top w:w="50" w:type="dxa"/>
              <w:left w:w="100" w:type="dxa"/>
            </w:tcMar>
            <w:vAlign w:val="center"/>
          </w:tcPr>
          <w:p w14:paraId="33D8C099">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Государство Старого порядка</w:t>
            </w:r>
            <w:r>
              <w:rPr>
                <w:rFonts w:hint="default" w:ascii="Times New Roman" w:hAnsi="Times New Roman" w:cs="Times New Roman"/>
                <w:b w:val="0"/>
                <w:i w:val="0"/>
                <w:color w:val="000000"/>
                <w:sz w:val="24"/>
                <w:szCs w:val="24"/>
                <w:lang w:val="ru-RU"/>
              </w:rPr>
              <w:t xml:space="preserve">  </w:t>
            </w:r>
          </w:p>
        </w:tc>
        <w:tc>
          <w:tcPr>
            <w:tcW w:w="1896" w:type="dxa"/>
            <w:tcMar>
              <w:top w:w="50" w:type="dxa"/>
              <w:left w:w="100" w:type="dxa"/>
            </w:tcMar>
            <w:vAlign w:val="center"/>
          </w:tcPr>
          <w:p w14:paraId="7F865ACD">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C6607D5">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785F6DA1">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6ABA2F56">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15.09.26</w:t>
            </w:r>
          </w:p>
        </w:tc>
      </w:tr>
      <w:tr w14:paraId="4DF48D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8FC2223">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8</w:t>
            </w:r>
          </w:p>
        </w:tc>
        <w:tc>
          <w:tcPr>
            <w:tcW w:w="4541" w:type="dxa"/>
            <w:tcMar>
              <w:top w:w="50" w:type="dxa"/>
              <w:left w:w="100" w:type="dxa"/>
            </w:tcMar>
            <w:vAlign w:val="center"/>
          </w:tcPr>
          <w:p w14:paraId="7F49E139">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 поисках европейского равновесия</w:t>
            </w:r>
            <w:r>
              <w:rPr>
                <w:rFonts w:hint="default" w:ascii="Times New Roman" w:hAnsi="Times New Roman" w:cs="Times New Roman"/>
                <w:b w:val="0"/>
                <w:i w:val="0"/>
                <w:color w:val="000000"/>
                <w:sz w:val="24"/>
                <w:szCs w:val="24"/>
                <w:lang w:val="ru-RU"/>
              </w:rPr>
              <w:t xml:space="preserve"> </w:t>
            </w:r>
          </w:p>
        </w:tc>
        <w:tc>
          <w:tcPr>
            <w:tcW w:w="1896" w:type="dxa"/>
            <w:tcMar>
              <w:top w:w="50" w:type="dxa"/>
              <w:left w:w="100" w:type="dxa"/>
            </w:tcMar>
            <w:vAlign w:val="center"/>
          </w:tcPr>
          <w:p w14:paraId="3EFBF25A">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5DFBC963">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39A5283F">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5E387FA7">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16.09.26</w:t>
            </w:r>
          </w:p>
        </w:tc>
      </w:tr>
      <w:tr w14:paraId="6BB0E5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7D0C583E">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9</w:t>
            </w:r>
          </w:p>
        </w:tc>
        <w:tc>
          <w:tcPr>
            <w:tcW w:w="4541" w:type="dxa"/>
            <w:tcMar>
              <w:top w:w="50" w:type="dxa"/>
              <w:left w:w="100" w:type="dxa"/>
            </w:tcMar>
            <w:vAlign w:val="center"/>
          </w:tcPr>
          <w:p w14:paraId="484BE6B1">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 поисках европейского равновесия</w:t>
            </w:r>
            <w:r>
              <w:rPr>
                <w:rFonts w:hint="default" w:ascii="Times New Roman" w:hAnsi="Times New Roman" w:cs="Times New Roman"/>
                <w:b w:val="0"/>
                <w:i w:val="0"/>
                <w:color w:val="000000"/>
                <w:sz w:val="24"/>
                <w:szCs w:val="24"/>
                <w:lang w:val="ru-RU"/>
              </w:rPr>
              <w:t xml:space="preserve"> </w:t>
            </w:r>
          </w:p>
        </w:tc>
        <w:tc>
          <w:tcPr>
            <w:tcW w:w="1896" w:type="dxa"/>
            <w:tcMar>
              <w:top w:w="50" w:type="dxa"/>
              <w:left w:w="100" w:type="dxa"/>
            </w:tcMar>
            <w:vAlign w:val="center"/>
          </w:tcPr>
          <w:p w14:paraId="4012E16D">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B1200CA">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56158EFA">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6F9B2C6B">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17.09.26</w:t>
            </w:r>
          </w:p>
        </w:tc>
      </w:tr>
      <w:tr w14:paraId="046C08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6E314DC7">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10</w:t>
            </w:r>
          </w:p>
        </w:tc>
        <w:tc>
          <w:tcPr>
            <w:tcW w:w="4541" w:type="dxa"/>
            <w:tcMar>
              <w:top w:w="50" w:type="dxa"/>
              <w:left w:w="100" w:type="dxa"/>
            </w:tcMar>
            <w:vAlign w:val="center"/>
          </w:tcPr>
          <w:p w14:paraId="6096662E">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Успешные и безуспешные реформы французских королей</w:t>
            </w:r>
          </w:p>
        </w:tc>
        <w:tc>
          <w:tcPr>
            <w:tcW w:w="1896" w:type="dxa"/>
            <w:tcMar>
              <w:top w:w="50" w:type="dxa"/>
              <w:left w:w="100" w:type="dxa"/>
            </w:tcMar>
            <w:vAlign w:val="center"/>
          </w:tcPr>
          <w:p w14:paraId="44891E0B">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5EFF1E32">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01029AD2">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7A828AB6">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22.09.26</w:t>
            </w:r>
          </w:p>
        </w:tc>
      </w:tr>
      <w:tr w14:paraId="04E424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7197D47">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11</w:t>
            </w:r>
          </w:p>
        </w:tc>
        <w:tc>
          <w:tcPr>
            <w:tcW w:w="4541" w:type="dxa"/>
            <w:tcMar>
              <w:top w:w="50" w:type="dxa"/>
              <w:left w:w="100" w:type="dxa"/>
            </w:tcMar>
            <w:vAlign w:val="center"/>
          </w:tcPr>
          <w:p w14:paraId="113DBD1C">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lang w:val="ru-RU"/>
              </w:rPr>
              <w:t xml:space="preserve"> </w:t>
            </w:r>
            <w:r>
              <w:rPr>
                <w:rFonts w:hint="default" w:ascii="Times New Roman" w:hAnsi="Times New Roman" w:cs="Times New Roman"/>
                <w:b w:val="0"/>
                <w:i w:val="0"/>
                <w:color w:val="000000"/>
                <w:sz w:val="24"/>
                <w:szCs w:val="24"/>
              </w:rPr>
              <w:t>Германские земли и монархия Габсбургов</w:t>
            </w:r>
          </w:p>
        </w:tc>
        <w:tc>
          <w:tcPr>
            <w:tcW w:w="1896" w:type="dxa"/>
            <w:tcMar>
              <w:top w:w="50" w:type="dxa"/>
              <w:left w:w="100" w:type="dxa"/>
            </w:tcMar>
            <w:vAlign w:val="center"/>
          </w:tcPr>
          <w:p w14:paraId="017D20FF">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58FD0DB4">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0B6C71E7">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56161993">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23.09.26</w:t>
            </w:r>
          </w:p>
        </w:tc>
      </w:tr>
      <w:tr w14:paraId="121AC3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2B5DEAD4">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12</w:t>
            </w:r>
          </w:p>
        </w:tc>
        <w:tc>
          <w:tcPr>
            <w:tcW w:w="4541" w:type="dxa"/>
            <w:tcMar>
              <w:top w:w="50" w:type="dxa"/>
              <w:left w:w="100" w:type="dxa"/>
            </w:tcMar>
            <w:vAlign w:val="center"/>
          </w:tcPr>
          <w:p w14:paraId="5961CE3F">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Германские земли и монархия Габсбургов</w:t>
            </w:r>
            <w:r>
              <w:rPr>
                <w:rFonts w:hint="default" w:ascii="Times New Roman" w:hAnsi="Times New Roman" w:cs="Times New Roman"/>
                <w:b w:val="0"/>
                <w:i w:val="0"/>
                <w:color w:val="000000"/>
                <w:sz w:val="24"/>
                <w:szCs w:val="24"/>
                <w:lang w:val="ru-RU"/>
              </w:rPr>
              <w:t xml:space="preserve"> </w:t>
            </w:r>
          </w:p>
        </w:tc>
        <w:tc>
          <w:tcPr>
            <w:tcW w:w="1896" w:type="dxa"/>
            <w:tcMar>
              <w:top w:w="50" w:type="dxa"/>
              <w:left w:w="100" w:type="dxa"/>
            </w:tcMar>
            <w:vAlign w:val="center"/>
          </w:tcPr>
          <w:p w14:paraId="7CDE81B2">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1E72D747">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6E6920BC">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59BF7AE2">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24.09.26</w:t>
            </w:r>
          </w:p>
        </w:tc>
      </w:tr>
      <w:tr w14:paraId="64BAAD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46F5AE10">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13</w:t>
            </w:r>
          </w:p>
        </w:tc>
        <w:tc>
          <w:tcPr>
            <w:tcW w:w="4541" w:type="dxa"/>
            <w:tcMar>
              <w:top w:w="50" w:type="dxa"/>
              <w:left w:w="100" w:type="dxa"/>
            </w:tcMar>
            <w:vAlign w:val="center"/>
          </w:tcPr>
          <w:p w14:paraId="40A542F4">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Повседневная жизнь европейцев: старое и новое</w:t>
            </w:r>
            <w:r>
              <w:rPr>
                <w:rFonts w:hint="default" w:ascii="Times New Roman" w:hAnsi="Times New Roman" w:cs="Times New Roman"/>
                <w:b w:val="0"/>
                <w:i w:val="0"/>
                <w:color w:val="000000"/>
                <w:sz w:val="24"/>
                <w:szCs w:val="24"/>
                <w:lang w:val="ru-RU"/>
              </w:rPr>
              <w:t xml:space="preserve"> </w:t>
            </w:r>
          </w:p>
        </w:tc>
        <w:tc>
          <w:tcPr>
            <w:tcW w:w="1896" w:type="dxa"/>
            <w:tcMar>
              <w:top w:w="50" w:type="dxa"/>
              <w:left w:w="100" w:type="dxa"/>
            </w:tcMar>
            <w:vAlign w:val="center"/>
          </w:tcPr>
          <w:p w14:paraId="2C61D7F2">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1D884C1">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52B0F5FC">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7767538F">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29.09.26</w:t>
            </w:r>
          </w:p>
        </w:tc>
      </w:tr>
      <w:tr w14:paraId="7625F7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1461C406">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14</w:t>
            </w:r>
          </w:p>
        </w:tc>
        <w:tc>
          <w:tcPr>
            <w:tcW w:w="4541" w:type="dxa"/>
            <w:tcMar>
              <w:top w:w="50" w:type="dxa"/>
              <w:left w:w="100" w:type="dxa"/>
            </w:tcMar>
            <w:vAlign w:val="center"/>
          </w:tcPr>
          <w:p w14:paraId="7921F19F">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Наука, образование, воспитание</w:t>
            </w:r>
          </w:p>
        </w:tc>
        <w:tc>
          <w:tcPr>
            <w:tcW w:w="1896" w:type="dxa"/>
            <w:tcMar>
              <w:top w:w="50" w:type="dxa"/>
              <w:left w:w="100" w:type="dxa"/>
            </w:tcMar>
            <w:vAlign w:val="center"/>
          </w:tcPr>
          <w:p w14:paraId="57A60340">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4EC8FF33">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74544162">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B15AA2C">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30.09.26</w:t>
            </w:r>
          </w:p>
        </w:tc>
      </w:tr>
      <w:tr w14:paraId="5D3840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057277FB">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15</w:t>
            </w:r>
          </w:p>
        </w:tc>
        <w:tc>
          <w:tcPr>
            <w:tcW w:w="4541" w:type="dxa"/>
            <w:tcMar>
              <w:top w:w="50" w:type="dxa"/>
              <w:left w:w="100" w:type="dxa"/>
            </w:tcMar>
            <w:vAlign w:val="center"/>
          </w:tcPr>
          <w:p w14:paraId="4A81D70F">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Культурное пространство Европы</w:t>
            </w:r>
          </w:p>
        </w:tc>
        <w:tc>
          <w:tcPr>
            <w:tcW w:w="1896" w:type="dxa"/>
            <w:tcMar>
              <w:top w:w="50" w:type="dxa"/>
              <w:left w:w="100" w:type="dxa"/>
            </w:tcMar>
            <w:vAlign w:val="center"/>
          </w:tcPr>
          <w:p w14:paraId="53B3C12C">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5E8ECD9">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627902C7">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38B84AC8">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01.10.26</w:t>
            </w:r>
          </w:p>
        </w:tc>
      </w:tr>
      <w:tr w14:paraId="3D08C0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4B08B23C">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16</w:t>
            </w:r>
          </w:p>
        </w:tc>
        <w:tc>
          <w:tcPr>
            <w:tcW w:w="4541" w:type="dxa"/>
            <w:tcMar>
              <w:top w:w="50" w:type="dxa"/>
              <w:left w:w="100" w:type="dxa"/>
            </w:tcMar>
            <w:vAlign w:val="center"/>
          </w:tcPr>
          <w:p w14:paraId="614B6B18">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Великобритания: промышленная революция</w:t>
            </w:r>
          </w:p>
        </w:tc>
        <w:tc>
          <w:tcPr>
            <w:tcW w:w="1896" w:type="dxa"/>
            <w:tcMar>
              <w:top w:w="50" w:type="dxa"/>
              <w:left w:w="100" w:type="dxa"/>
            </w:tcMar>
            <w:vAlign w:val="center"/>
          </w:tcPr>
          <w:p w14:paraId="24911D13">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49E72B0B">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03B4519C">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80BE924">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06.10.26</w:t>
            </w:r>
          </w:p>
        </w:tc>
      </w:tr>
      <w:tr w14:paraId="1241C6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283A80CC">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17</w:t>
            </w:r>
          </w:p>
        </w:tc>
        <w:tc>
          <w:tcPr>
            <w:tcW w:w="4541" w:type="dxa"/>
            <w:tcMar>
              <w:top w:w="50" w:type="dxa"/>
              <w:left w:w="100" w:type="dxa"/>
            </w:tcMar>
            <w:vAlign w:val="center"/>
          </w:tcPr>
          <w:p w14:paraId="4424859F">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Британские колонии против метрополии. Образование США</w:t>
            </w:r>
          </w:p>
        </w:tc>
        <w:tc>
          <w:tcPr>
            <w:tcW w:w="1896" w:type="dxa"/>
            <w:tcMar>
              <w:top w:w="50" w:type="dxa"/>
              <w:left w:w="100" w:type="dxa"/>
            </w:tcMar>
            <w:vAlign w:val="center"/>
          </w:tcPr>
          <w:p w14:paraId="19AE206A">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633BA2C5">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3A49ECAB">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95503FF">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07.10.26</w:t>
            </w:r>
          </w:p>
        </w:tc>
      </w:tr>
      <w:tr w14:paraId="3FE855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006C0C4">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18</w:t>
            </w:r>
          </w:p>
        </w:tc>
        <w:tc>
          <w:tcPr>
            <w:tcW w:w="4541" w:type="dxa"/>
            <w:tcMar>
              <w:top w:w="50" w:type="dxa"/>
              <w:left w:w="100" w:type="dxa"/>
            </w:tcMar>
            <w:vAlign w:val="center"/>
          </w:tcPr>
          <w:p w14:paraId="4AEA1F3D">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Французская революция: конец Старого порядка и установление республики</w:t>
            </w:r>
          </w:p>
        </w:tc>
        <w:tc>
          <w:tcPr>
            <w:tcW w:w="1896" w:type="dxa"/>
            <w:tcMar>
              <w:top w:w="50" w:type="dxa"/>
              <w:left w:w="100" w:type="dxa"/>
            </w:tcMar>
            <w:vAlign w:val="center"/>
          </w:tcPr>
          <w:p w14:paraId="5F271C0E">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48990985">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11073328">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759B5E33">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08.10.26</w:t>
            </w:r>
          </w:p>
        </w:tc>
      </w:tr>
      <w:tr w14:paraId="6DEBC8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10D7E98C">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19</w:t>
            </w:r>
          </w:p>
        </w:tc>
        <w:tc>
          <w:tcPr>
            <w:tcW w:w="4541" w:type="dxa"/>
            <w:tcMar>
              <w:top w:w="50" w:type="dxa"/>
              <w:left w:w="100" w:type="dxa"/>
            </w:tcMar>
            <w:vAlign w:val="center"/>
          </w:tcPr>
          <w:p w14:paraId="0153667E">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Французская республика: диктатура и террор</w:t>
            </w:r>
          </w:p>
        </w:tc>
        <w:tc>
          <w:tcPr>
            <w:tcW w:w="1896" w:type="dxa"/>
            <w:tcMar>
              <w:top w:w="50" w:type="dxa"/>
              <w:left w:w="100" w:type="dxa"/>
            </w:tcMar>
            <w:vAlign w:val="center"/>
          </w:tcPr>
          <w:p w14:paraId="2AF65DB3">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04DADDD3">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1B7A7FE0">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187DBB04">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13.10.26</w:t>
            </w:r>
          </w:p>
        </w:tc>
      </w:tr>
      <w:tr w14:paraId="595D6F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1084E1C9">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20</w:t>
            </w:r>
          </w:p>
        </w:tc>
        <w:tc>
          <w:tcPr>
            <w:tcW w:w="4541" w:type="dxa"/>
            <w:tcMar>
              <w:top w:w="50" w:type="dxa"/>
              <w:left w:w="100" w:type="dxa"/>
            </w:tcMar>
            <w:vAlign w:val="center"/>
          </w:tcPr>
          <w:p w14:paraId="68A0A34A">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Революционная Франция против Европы</w:t>
            </w:r>
          </w:p>
        </w:tc>
        <w:tc>
          <w:tcPr>
            <w:tcW w:w="1896" w:type="dxa"/>
            <w:tcMar>
              <w:top w:w="50" w:type="dxa"/>
              <w:left w:w="100" w:type="dxa"/>
            </w:tcMar>
            <w:vAlign w:val="center"/>
          </w:tcPr>
          <w:p w14:paraId="63EEC3FB">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1AC8340A">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18168293">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47CDF673">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14.10.26</w:t>
            </w:r>
          </w:p>
        </w:tc>
      </w:tr>
      <w:tr w14:paraId="18F0F1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4D0FE03C">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21</w:t>
            </w:r>
          </w:p>
        </w:tc>
        <w:tc>
          <w:tcPr>
            <w:tcW w:w="4541" w:type="dxa"/>
            <w:tcMar>
              <w:top w:w="50" w:type="dxa"/>
              <w:left w:w="100" w:type="dxa"/>
            </w:tcMar>
            <w:vAlign w:val="center"/>
          </w:tcPr>
          <w:p w14:paraId="545730C4">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Завершение Французской революции и её итоги</w:t>
            </w:r>
          </w:p>
        </w:tc>
        <w:tc>
          <w:tcPr>
            <w:tcW w:w="1896" w:type="dxa"/>
            <w:tcMar>
              <w:top w:w="50" w:type="dxa"/>
              <w:left w:w="100" w:type="dxa"/>
            </w:tcMar>
            <w:vAlign w:val="center"/>
          </w:tcPr>
          <w:p w14:paraId="0EA99F01">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44C86ED0">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2DCF7ABE">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52499B34">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15.10.26</w:t>
            </w:r>
          </w:p>
        </w:tc>
      </w:tr>
      <w:tr w14:paraId="275880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1C363ADD">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22</w:t>
            </w:r>
          </w:p>
        </w:tc>
        <w:tc>
          <w:tcPr>
            <w:tcW w:w="4541" w:type="dxa"/>
            <w:tcMar>
              <w:top w:w="50" w:type="dxa"/>
              <w:left w:w="100" w:type="dxa"/>
            </w:tcMar>
            <w:vAlign w:val="center"/>
          </w:tcPr>
          <w:p w14:paraId="0B8BBDB5">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Контрольная работа за 1 четверть</w:t>
            </w:r>
          </w:p>
        </w:tc>
        <w:tc>
          <w:tcPr>
            <w:tcW w:w="1896" w:type="dxa"/>
            <w:tcMar>
              <w:top w:w="50" w:type="dxa"/>
              <w:left w:w="100" w:type="dxa"/>
            </w:tcMar>
            <w:vAlign w:val="center"/>
          </w:tcPr>
          <w:p w14:paraId="691DB53E">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6B3D9B7D">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1</w:t>
            </w:r>
          </w:p>
        </w:tc>
        <w:tc>
          <w:tcPr>
            <w:tcW w:w="1964" w:type="dxa"/>
            <w:tcMar>
              <w:top w:w="50" w:type="dxa"/>
              <w:left w:w="100" w:type="dxa"/>
            </w:tcMar>
            <w:vAlign w:val="center"/>
          </w:tcPr>
          <w:p w14:paraId="6312DEC2">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48FCFBD9">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20.10.26</w:t>
            </w:r>
          </w:p>
        </w:tc>
      </w:tr>
      <w:tr w14:paraId="4015F2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51BA6D6E">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23</w:t>
            </w:r>
          </w:p>
        </w:tc>
        <w:tc>
          <w:tcPr>
            <w:tcW w:w="4541" w:type="dxa"/>
            <w:tcMar>
              <w:top w:w="50" w:type="dxa"/>
              <w:left w:w="100" w:type="dxa"/>
            </w:tcMar>
            <w:vAlign w:val="center"/>
          </w:tcPr>
          <w:p w14:paraId="4F4CDF9F">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Империя Наполеона Бонапарта: от триумфа до краха</w:t>
            </w:r>
          </w:p>
        </w:tc>
        <w:tc>
          <w:tcPr>
            <w:tcW w:w="1896" w:type="dxa"/>
            <w:tcMar>
              <w:top w:w="50" w:type="dxa"/>
              <w:left w:w="100" w:type="dxa"/>
            </w:tcMar>
            <w:vAlign w:val="center"/>
          </w:tcPr>
          <w:p w14:paraId="40035FAC">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44B6459">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57F0ADEF">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950CDC9">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21.10.26</w:t>
            </w:r>
          </w:p>
        </w:tc>
      </w:tr>
      <w:tr w14:paraId="0B68B8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2E14E392">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24</w:t>
            </w:r>
          </w:p>
        </w:tc>
        <w:tc>
          <w:tcPr>
            <w:tcW w:w="4541" w:type="dxa"/>
            <w:tcMar>
              <w:top w:w="50" w:type="dxa"/>
              <w:left w:w="100" w:type="dxa"/>
            </w:tcMar>
            <w:vAlign w:val="center"/>
          </w:tcPr>
          <w:p w14:paraId="2D3877B4">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Империя Наполеона Бонапарта: от триумфа до краха</w:t>
            </w:r>
          </w:p>
        </w:tc>
        <w:tc>
          <w:tcPr>
            <w:tcW w:w="1896" w:type="dxa"/>
            <w:tcMar>
              <w:top w:w="50" w:type="dxa"/>
              <w:left w:w="100" w:type="dxa"/>
            </w:tcMar>
            <w:vAlign w:val="center"/>
          </w:tcPr>
          <w:p w14:paraId="41E89275">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7B1E1F03">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0F54F880">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344E46E2">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22.10.26</w:t>
            </w:r>
          </w:p>
        </w:tc>
      </w:tr>
      <w:tr w14:paraId="1C5ADB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958FD62">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25</w:t>
            </w:r>
          </w:p>
        </w:tc>
        <w:tc>
          <w:tcPr>
            <w:tcW w:w="4541" w:type="dxa"/>
            <w:tcMar>
              <w:top w:w="50" w:type="dxa"/>
              <w:left w:w="100" w:type="dxa"/>
            </w:tcMar>
            <w:vAlign w:val="center"/>
          </w:tcPr>
          <w:p w14:paraId="3162A1E7">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Урок повторения, обобщения и контроля по теме "Начало революционной эпохи"</w:t>
            </w:r>
          </w:p>
        </w:tc>
        <w:tc>
          <w:tcPr>
            <w:tcW w:w="1896" w:type="dxa"/>
            <w:tcMar>
              <w:top w:w="50" w:type="dxa"/>
              <w:left w:w="100" w:type="dxa"/>
            </w:tcMar>
            <w:vAlign w:val="center"/>
          </w:tcPr>
          <w:p w14:paraId="194B7517">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F31B8FD">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7F0A5E80">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18D6F2F4">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05.11.26</w:t>
            </w:r>
          </w:p>
        </w:tc>
      </w:tr>
      <w:tr w14:paraId="60F7CA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09D7859F">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26</w:t>
            </w:r>
          </w:p>
        </w:tc>
        <w:tc>
          <w:tcPr>
            <w:tcW w:w="4541" w:type="dxa"/>
            <w:tcMar>
              <w:top w:w="50" w:type="dxa"/>
              <w:left w:w="100" w:type="dxa"/>
            </w:tcMar>
            <w:vAlign w:val="center"/>
          </w:tcPr>
          <w:p w14:paraId="3BAE4B7E">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Вокруг света во времена капитана Кука</w:t>
            </w:r>
          </w:p>
        </w:tc>
        <w:tc>
          <w:tcPr>
            <w:tcW w:w="1896" w:type="dxa"/>
            <w:tcMar>
              <w:top w:w="50" w:type="dxa"/>
              <w:left w:w="100" w:type="dxa"/>
            </w:tcMar>
            <w:vAlign w:val="center"/>
          </w:tcPr>
          <w:p w14:paraId="49EB8A3F">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57805E04">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173FF579">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77FB3C0C">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10.11.26</w:t>
            </w:r>
          </w:p>
        </w:tc>
      </w:tr>
      <w:tr w14:paraId="3F0D9A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79A2BE66">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27</w:t>
            </w:r>
          </w:p>
        </w:tc>
        <w:tc>
          <w:tcPr>
            <w:tcW w:w="4541" w:type="dxa"/>
            <w:tcMar>
              <w:top w:w="50" w:type="dxa"/>
              <w:left w:w="100" w:type="dxa"/>
            </w:tcMar>
            <w:vAlign w:val="center"/>
          </w:tcPr>
          <w:p w14:paraId="47BEB05F">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Вокруг света во времена капитана Кука</w:t>
            </w:r>
          </w:p>
        </w:tc>
        <w:tc>
          <w:tcPr>
            <w:tcW w:w="1896" w:type="dxa"/>
            <w:tcMar>
              <w:top w:w="50" w:type="dxa"/>
              <w:left w:w="100" w:type="dxa"/>
            </w:tcMar>
            <w:vAlign w:val="center"/>
          </w:tcPr>
          <w:p w14:paraId="3357FC89">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63128CDC">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00736BC9">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38FD2348">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11.11.26</w:t>
            </w:r>
          </w:p>
        </w:tc>
      </w:tr>
      <w:tr w14:paraId="1CB7F2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4B98CBC9">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28</w:t>
            </w:r>
          </w:p>
        </w:tc>
        <w:tc>
          <w:tcPr>
            <w:tcW w:w="4541" w:type="dxa"/>
            <w:tcMar>
              <w:top w:w="50" w:type="dxa"/>
              <w:left w:w="100" w:type="dxa"/>
            </w:tcMar>
            <w:vAlign w:val="center"/>
          </w:tcPr>
          <w:p w14:paraId="730FF398">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Османская империя и Иран</w:t>
            </w:r>
          </w:p>
        </w:tc>
        <w:tc>
          <w:tcPr>
            <w:tcW w:w="1896" w:type="dxa"/>
            <w:tcMar>
              <w:top w:w="50" w:type="dxa"/>
              <w:left w:w="100" w:type="dxa"/>
            </w:tcMar>
            <w:vAlign w:val="center"/>
          </w:tcPr>
          <w:p w14:paraId="6664A406">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64BE9763">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6D3A156F">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75E1F5E3">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12.11.26</w:t>
            </w:r>
          </w:p>
        </w:tc>
      </w:tr>
      <w:tr w14:paraId="243235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75544A50">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29</w:t>
            </w:r>
          </w:p>
        </w:tc>
        <w:tc>
          <w:tcPr>
            <w:tcW w:w="4541" w:type="dxa"/>
            <w:tcMar>
              <w:top w:w="50" w:type="dxa"/>
              <w:left w:w="100" w:type="dxa"/>
            </w:tcMar>
            <w:vAlign w:val="center"/>
          </w:tcPr>
          <w:p w14:paraId="2EACA388">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Индия: утрата независимости</w:t>
            </w:r>
          </w:p>
        </w:tc>
        <w:tc>
          <w:tcPr>
            <w:tcW w:w="1896" w:type="dxa"/>
            <w:tcMar>
              <w:top w:w="50" w:type="dxa"/>
              <w:left w:w="100" w:type="dxa"/>
            </w:tcMar>
            <w:vAlign w:val="center"/>
          </w:tcPr>
          <w:p w14:paraId="542EAB4E">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1D30C34E">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4CA8C27E">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0AFA54FE">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17.11.26</w:t>
            </w:r>
          </w:p>
        </w:tc>
      </w:tr>
      <w:tr w14:paraId="331ECB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62194235">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30</w:t>
            </w:r>
          </w:p>
        </w:tc>
        <w:tc>
          <w:tcPr>
            <w:tcW w:w="4541" w:type="dxa"/>
            <w:tcMar>
              <w:top w:w="50" w:type="dxa"/>
              <w:left w:w="100" w:type="dxa"/>
            </w:tcMar>
            <w:vAlign w:val="center"/>
          </w:tcPr>
          <w:p w14:paraId="515F1587">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Китай и Япония: закрываясь от Запада</w:t>
            </w:r>
          </w:p>
        </w:tc>
        <w:tc>
          <w:tcPr>
            <w:tcW w:w="1896" w:type="dxa"/>
            <w:tcMar>
              <w:top w:w="50" w:type="dxa"/>
              <w:left w:w="100" w:type="dxa"/>
            </w:tcMar>
            <w:vAlign w:val="center"/>
          </w:tcPr>
          <w:p w14:paraId="5AAF884F">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6BC10FE">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35A1A987">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3E6A16B8">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18.11.26</w:t>
            </w:r>
          </w:p>
        </w:tc>
      </w:tr>
      <w:tr w14:paraId="022005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26603476">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31</w:t>
            </w:r>
          </w:p>
        </w:tc>
        <w:tc>
          <w:tcPr>
            <w:tcW w:w="4541" w:type="dxa"/>
            <w:tcMar>
              <w:top w:w="50" w:type="dxa"/>
              <w:left w:w="100" w:type="dxa"/>
            </w:tcMar>
            <w:vAlign w:val="center"/>
          </w:tcPr>
          <w:p w14:paraId="482D8FB7">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Латинская Америка: путь к независимости</w:t>
            </w:r>
          </w:p>
        </w:tc>
        <w:tc>
          <w:tcPr>
            <w:tcW w:w="1896" w:type="dxa"/>
            <w:tcMar>
              <w:top w:w="50" w:type="dxa"/>
              <w:left w:w="100" w:type="dxa"/>
            </w:tcMar>
            <w:vAlign w:val="center"/>
          </w:tcPr>
          <w:p w14:paraId="2D1BD0A4">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4B788AD1">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6991BC04">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3CDCE75A">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19.11.26</w:t>
            </w:r>
          </w:p>
        </w:tc>
      </w:tr>
      <w:tr w14:paraId="749C85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58C0A235">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32</w:t>
            </w:r>
          </w:p>
        </w:tc>
        <w:tc>
          <w:tcPr>
            <w:tcW w:w="4541" w:type="dxa"/>
            <w:tcMar>
              <w:top w:w="50" w:type="dxa"/>
              <w:left w:w="100" w:type="dxa"/>
            </w:tcMar>
            <w:vAlign w:val="center"/>
          </w:tcPr>
          <w:p w14:paraId="57D72C9D">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Африка во времена расцвета работорговли</w:t>
            </w:r>
          </w:p>
        </w:tc>
        <w:tc>
          <w:tcPr>
            <w:tcW w:w="1896" w:type="dxa"/>
            <w:tcMar>
              <w:top w:w="50" w:type="dxa"/>
              <w:left w:w="100" w:type="dxa"/>
            </w:tcMar>
            <w:vAlign w:val="center"/>
          </w:tcPr>
          <w:p w14:paraId="6429F3EF">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14B7ABEC">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201B7AA4">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0EDBFE91">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24.11.26</w:t>
            </w:r>
          </w:p>
        </w:tc>
      </w:tr>
      <w:tr w14:paraId="7C33BD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64994EF">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33</w:t>
            </w:r>
          </w:p>
        </w:tc>
        <w:tc>
          <w:tcPr>
            <w:tcW w:w="4541" w:type="dxa"/>
            <w:tcMar>
              <w:top w:w="50" w:type="dxa"/>
              <w:left w:w="100" w:type="dxa"/>
            </w:tcMar>
            <w:vAlign w:val="center"/>
          </w:tcPr>
          <w:p w14:paraId="4DA50532">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Урок повторения, обобщения и контроля по теме "Мир вне Европы в XVIII - начале XIX в."</w:t>
            </w:r>
          </w:p>
        </w:tc>
        <w:tc>
          <w:tcPr>
            <w:tcW w:w="1896" w:type="dxa"/>
            <w:tcMar>
              <w:top w:w="50" w:type="dxa"/>
              <w:left w:w="100" w:type="dxa"/>
            </w:tcMar>
            <w:vAlign w:val="center"/>
          </w:tcPr>
          <w:p w14:paraId="00EE3D80">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45C87B1">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5DB3D0F7">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494D78C0">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25.11.26</w:t>
            </w:r>
          </w:p>
        </w:tc>
      </w:tr>
      <w:tr w14:paraId="6EBE27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8BC2C02">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34</w:t>
            </w:r>
          </w:p>
        </w:tc>
        <w:tc>
          <w:tcPr>
            <w:tcW w:w="4541" w:type="dxa"/>
            <w:tcMar>
              <w:top w:w="50" w:type="dxa"/>
              <w:left w:w="100" w:type="dxa"/>
            </w:tcMar>
            <w:vAlign w:val="center"/>
          </w:tcPr>
          <w:p w14:paraId="1B1CBA95">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Урок итогового повторения и контроля</w:t>
            </w:r>
          </w:p>
        </w:tc>
        <w:tc>
          <w:tcPr>
            <w:tcW w:w="1896" w:type="dxa"/>
            <w:tcMar>
              <w:top w:w="50" w:type="dxa"/>
              <w:left w:w="100" w:type="dxa"/>
            </w:tcMar>
            <w:vAlign w:val="center"/>
          </w:tcPr>
          <w:p w14:paraId="18DCAE5F">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DA25B66">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 xml:space="preserve"> </w:t>
            </w:r>
            <w:r>
              <w:rPr>
                <w:rFonts w:hint="default" w:ascii="Times New Roman" w:hAnsi="Times New Roman" w:cs="Times New Roman"/>
                <w:b w:val="0"/>
                <w:i w:val="0"/>
                <w:color w:val="000000"/>
                <w:sz w:val="24"/>
                <w:szCs w:val="24"/>
                <w:lang w:val="ru-RU"/>
              </w:rPr>
              <w:t>1</w:t>
            </w:r>
          </w:p>
        </w:tc>
        <w:tc>
          <w:tcPr>
            <w:tcW w:w="1964" w:type="dxa"/>
            <w:tcMar>
              <w:top w:w="50" w:type="dxa"/>
              <w:left w:w="100" w:type="dxa"/>
            </w:tcMar>
            <w:vAlign w:val="center"/>
          </w:tcPr>
          <w:p w14:paraId="14C5BE8C">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05E62D3B">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26.11.26</w:t>
            </w:r>
          </w:p>
        </w:tc>
      </w:tr>
      <w:tr w14:paraId="1BC726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0C2B8237">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35</w:t>
            </w:r>
          </w:p>
        </w:tc>
        <w:tc>
          <w:tcPr>
            <w:tcW w:w="4541" w:type="dxa"/>
            <w:tcMar>
              <w:top w:w="50" w:type="dxa"/>
              <w:left w:w="100" w:type="dxa"/>
            </w:tcMar>
            <w:vAlign w:val="center"/>
          </w:tcPr>
          <w:p w14:paraId="052BCE75">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Введение. Россия в XVIII – первой четверти XIX в.</w:t>
            </w:r>
          </w:p>
        </w:tc>
        <w:tc>
          <w:tcPr>
            <w:tcW w:w="1896" w:type="dxa"/>
            <w:tcMar>
              <w:top w:w="50" w:type="dxa"/>
              <w:left w:w="100" w:type="dxa"/>
            </w:tcMar>
            <w:vAlign w:val="center"/>
          </w:tcPr>
          <w:p w14:paraId="238E5527">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5033C037">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755087B7">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3EE5D653">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01.12.26</w:t>
            </w:r>
          </w:p>
        </w:tc>
      </w:tr>
      <w:tr w14:paraId="7B2F63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1F18BC94">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36</w:t>
            </w:r>
          </w:p>
        </w:tc>
        <w:tc>
          <w:tcPr>
            <w:tcW w:w="4541" w:type="dxa"/>
            <w:tcMar>
              <w:top w:w="50" w:type="dxa"/>
              <w:left w:w="100" w:type="dxa"/>
            </w:tcMar>
            <w:vAlign w:val="center"/>
          </w:tcPr>
          <w:p w14:paraId="26D878B5">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Борьба за власть в конце XVII в.</w:t>
            </w:r>
          </w:p>
        </w:tc>
        <w:tc>
          <w:tcPr>
            <w:tcW w:w="1896" w:type="dxa"/>
            <w:tcMar>
              <w:top w:w="50" w:type="dxa"/>
              <w:left w:w="100" w:type="dxa"/>
            </w:tcMar>
            <w:vAlign w:val="center"/>
          </w:tcPr>
          <w:p w14:paraId="4365F597">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73292F43">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21190CAA">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527E536F">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02.12.26</w:t>
            </w:r>
          </w:p>
        </w:tc>
      </w:tr>
      <w:tr w14:paraId="580145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CFF3F78">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37</w:t>
            </w:r>
          </w:p>
        </w:tc>
        <w:tc>
          <w:tcPr>
            <w:tcW w:w="4541" w:type="dxa"/>
            <w:tcMar>
              <w:top w:w="50" w:type="dxa"/>
              <w:left w:w="100" w:type="dxa"/>
            </w:tcMar>
            <w:vAlign w:val="center"/>
          </w:tcPr>
          <w:p w14:paraId="6B9932EE">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Петр I: становление реформатора</w:t>
            </w:r>
          </w:p>
        </w:tc>
        <w:tc>
          <w:tcPr>
            <w:tcW w:w="1896" w:type="dxa"/>
            <w:tcMar>
              <w:top w:w="50" w:type="dxa"/>
              <w:left w:w="100" w:type="dxa"/>
            </w:tcMar>
            <w:vAlign w:val="center"/>
          </w:tcPr>
          <w:p w14:paraId="714FE31C">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9094750">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2097065E">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6FA67856">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03.12.26</w:t>
            </w:r>
          </w:p>
        </w:tc>
      </w:tr>
      <w:tr w14:paraId="32AC59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50" w:hRule="atLeast"/>
          <w:tblCellSpacing w:w="0" w:type="dxa"/>
        </w:trPr>
        <w:tc>
          <w:tcPr>
            <w:tcW w:w="1155" w:type="dxa"/>
            <w:tcMar>
              <w:top w:w="50" w:type="dxa"/>
              <w:left w:w="100" w:type="dxa"/>
            </w:tcMar>
            <w:vAlign w:val="center"/>
          </w:tcPr>
          <w:p w14:paraId="6E5BAA32">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38</w:t>
            </w:r>
          </w:p>
        </w:tc>
        <w:tc>
          <w:tcPr>
            <w:tcW w:w="4541" w:type="dxa"/>
            <w:tcMar>
              <w:top w:w="50" w:type="dxa"/>
              <w:left w:w="100" w:type="dxa"/>
            </w:tcMar>
            <w:vAlign w:val="center"/>
          </w:tcPr>
          <w:p w14:paraId="131DEC28">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Начало Петровских преобразований</w:t>
            </w:r>
          </w:p>
        </w:tc>
        <w:tc>
          <w:tcPr>
            <w:tcW w:w="1896" w:type="dxa"/>
            <w:tcMar>
              <w:top w:w="50" w:type="dxa"/>
              <w:left w:w="100" w:type="dxa"/>
            </w:tcMar>
            <w:vAlign w:val="center"/>
          </w:tcPr>
          <w:p w14:paraId="4A55325B">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5CF41BC">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35ED05E7">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49DC43EF">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08.12.26</w:t>
            </w:r>
          </w:p>
        </w:tc>
      </w:tr>
      <w:tr w14:paraId="21928B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49C22C38">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39</w:t>
            </w:r>
          </w:p>
        </w:tc>
        <w:tc>
          <w:tcPr>
            <w:tcW w:w="4541" w:type="dxa"/>
            <w:tcMar>
              <w:top w:w="50" w:type="dxa"/>
              <w:left w:w="100" w:type="dxa"/>
            </w:tcMar>
            <w:vAlign w:val="center"/>
          </w:tcPr>
          <w:p w14:paraId="10DC7308">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Северная война: от Нарвы до Полтавы</w:t>
            </w:r>
          </w:p>
        </w:tc>
        <w:tc>
          <w:tcPr>
            <w:tcW w:w="1896" w:type="dxa"/>
            <w:tcMar>
              <w:top w:w="50" w:type="dxa"/>
              <w:left w:w="100" w:type="dxa"/>
            </w:tcMar>
            <w:vAlign w:val="center"/>
          </w:tcPr>
          <w:p w14:paraId="6B478B62">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4B07157E">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49CA7078">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31DC77FB">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09.12.26</w:t>
            </w:r>
          </w:p>
        </w:tc>
      </w:tr>
      <w:tr w14:paraId="0BB2D3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02AB7EF4">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40</w:t>
            </w:r>
          </w:p>
        </w:tc>
        <w:tc>
          <w:tcPr>
            <w:tcW w:w="4541" w:type="dxa"/>
            <w:tcMar>
              <w:top w:w="50" w:type="dxa"/>
              <w:left w:w="100" w:type="dxa"/>
            </w:tcMar>
            <w:vAlign w:val="center"/>
          </w:tcPr>
          <w:p w14:paraId="660E352E">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Северная война: от Нарвы до Полтавы</w:t>
            </w:r>
          </w:p>
        </w:tc>
        <w:tc>
          <w:tcPr>
            <w:tcW w:w="1896" w:type="dxa"/>
            <w:tcMar>
              <w:top w:w="50" w:type="dxa"/>
              <w:left w:w="100" w:type="dxa"/>
            </w:tcMar>
            <w:vAlign w:val="center"/>
          </w:tcPr>
          <w:p w14:paraId="0102F291">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7E50B99A">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7E36CA86">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52DE0BB7">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10.12.26</w:t>
            </w:r>
          </w:p>
        </w:tc>
      </w:tr>
      <w:tr w14:paraId="0F8F75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4D014DD2">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41</w:t>
            </w:r>
          </w:p>
        </w:tc>
        <w:tc>
          <w:tcPr>
            <w:tcW w:w="4541" w:type="dxa"/>
            <w:tcMar>
              <w:top w:w="50" w:type="dxa"/>
              <w:left w:w="100" w:type="dxa"/>
            </w:tcMar>
            <w:vAlign w:val="center"/>
          </w:tcPr>
          <w:p w14:paraId="4A8E7EA6">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Северная война: "Полтавская виктория"</w:t>
            </w:r>
          </w:p>
        </w:tc>
        <w:tc>
          <w:tcPr>
            <w:tcW w:w="1896" w:type="dxa"/>
            <w:tcMar>
              <w:top w:w="50" w:type="dxa"/>
              <w:left w:w="100" w:type="dxa"/>
            </w:tcMar>
            <w:vAlign w:val="center"/>
          </w:tcPr>
          <w:p w14:paraId="07CFF032">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4DCE701">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194CFA13">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287B03C">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15.12.26</w:t>
            </w:r>
          </w:p>
        </w:tc>
      </w:tr>
      <w:tr w14:paraId="7EBB70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00BC707B">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42</w:t>
            </w:r>
          </w:p>
        </w:tc>
        <w:tc>
          <w:tcPr>
            <w:tcW w:w="4541" w:type="dxa"/>
            <w:shd w:val="clear" w:color="auto" w:fill="auto"/>
            <w:tcMar>
              <w:top w:w="50" w:type="dxa"/>
              <w:left w:w="100" w:type="dxa"/>
            </w:tcMar>
            <w:vAlign w:val="center"/>
          </w:tcPr>
          <w:p w14:paraId="31877DE2">
            <w:pPr>
              <w:spacing w:before="0" w:after="0"/>
              <w:ind w:left="135" w:leftChars="0"/>
              <w:jc w:val="left"/>
              <w:rPr>
                <w:rFonts w:hint="default" w:ascii="Times New Roman" w:hAnsi="Times New Roman" w:cs="Times New Roman" w:eastAsiaTheme="minorHAnsi"/>
                <w:sz w:val="24"/>
                <w:szCs w:val="24"/>
                <w:lang w:val="en-US" w:eastAsia="en-US" w:bidi="ar-SA"/>
              </w:rPr>
            </w:pPr>
            <w:r>
              <w:rPr>
                <w:rFonts w:hint="default" w:ascii="Times New Roman" w:hAnsi="Times New Roman" w:cs="Times New Roman"/>
                <w:b w:val="0"/>
                <w:i w:val="0"/>
                <w:color w:val="000000"/>
                <w:sz w:val="24"/>
                <w:szCs w:val="24"/>
              </w:rPr>
              <w:t>Северная война: "Полтавская виктория"</w:t>
            </w:r>
          </w:p>
        </w:tc>
        <w:tc>
          <w:tcPr>
            <w:tcW w:w="1896" w:type="dxa"/>
            <w:tcMar>
              <w:top w:w="50" w:type="dxa"/>
              <w:left w:w="100" w:type="dxa"/>
            </w:tcMar>
            <w:vAlign w:val="center"/>
          </w:tcPr>
          <w:p w14:paraId="32344E9F">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38EB8BF">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205E2E9B">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42E5B735">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16.12.26</w:t>
            </w:r>
          </w:p>
        </w:tc>
      </w:tr>
      <w:tr w14:paraId="5F70CB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7336881">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43</w:t>
            </w:r>
          </w:p>
        </w:tc>
        <w:tc>
          <w:tcPr>
            <w:tcW w:w="4541" w:type="dxa"/>
            <w:tcMar>
              <w:top w:w="50" w:type="dxa"/>
              <w:left w:w="100" w:type="dxa"/>
            </w:tcMar>
            <w:vAlign w:val="center"/>
          </w:tcPr>
          <w:p w14:paraId="0C41B01E">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Северная война: от Полтавы до Ништадтского мира</w:t>
            </w:r>
          </w:p>
        </w:tc>
        <w:tc>
          <w:tcPr>
            <w:tcW w:w="1896" w:type="dxa"/>
            <w:tcMar>
              <w:top w:w="50" w:type="dxa"/>
              <w:left w:w="100" w:type="dxa"/>
            </w:tcMar>
            <w:vAlign w:val="center"/>
          </w:tcPr>
          <w:p w14:paraId="714107E5">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427AA09C">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2350C7ED">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59B88248">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17.12.26</w:t>
            </w:r>
          </w:p>
        </w:tc>
      </w:tr>
      <w:tr w14:paraId="605914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4065786">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44</w:t>
            </w:r>
          </w:p>
        </w:tc>
        <w:tc>
          <w:tcPr>
            <w:tcW w:w="4541" w:type="dxa"/>
            <w:tcMar>
              <w:top w:w="50" w:type="dxa"/>
              <w:left w:w="100" w:type="dxa"/>
            </w:tcMar>
            <w:vAlign w:val="center"/>
          </w:tcPr>
          <w:p w14:paraId="73ECEB17">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Контрольная работа за 2 четверть</w:t>
            </w:r>
          </w:p>
        </w:tc>
        <w:tc>
          <w:tcPr>
            <w:tcW w:w="1896" w:type="dxa"/>
            <w:tcMar>
              <w:top w:w="50" w:type="dxa"/>
              <w:left w:w="100" w:type="dxa"/>
            </w:tcMar>
            <w:vAlign w:val="center"/>
          </w:tcPr>
          <w:p w14:paraId="639DE60A">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5EAF83A">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1</w:t>
            </w:r>
          </w:p>
        </w:tc>
        <w:tc>
          <w:tcPr>
            <w:tcW w:w="1964" w:type="dxa"/>
            <w:tcMar>
              <w:top w:w="50" w:type="dxa"/>
              <w:left w:w="100" w:type="dxa"/>
            </w:tcMar>
            <w:vAlign w:val="center"/>
          </w:tcPr>
          <w:p w14:paraId="027AE072">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5B9D8682">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22.12.26</w:t>
            </w:r>
          </w:p>
        </w:tc>
      </w:tr>
      <w:tr w14:paraId="251359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0B2F79F">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45</w:t>
            </w:r>
          </w:p>
        </w:tc>
        <w:tc>
          <w:tcPr>
            <w:tcW w:w="4541" w:type="dxa"/>
            <w:tcMar>
              <w:top w:w="50" w:type="dxa"/>
              <w:left w:w="100" w:type="dxa"/>
            </w:tcMar>
            <w:vAlign w:val="center"/>
          </w:tcPr>
          <w:p w14:paraId="737C94EC">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Строительство империи: трансформация власти</w:t>
            </w:r>
          </w:p>
        </w:tc>
        <w:tc>
          <w:tcPr>
            <w:tcW w:w="1896" w:type="dxa"/>
            <w:tcMar>
              <w:top w:w="50" w:type="dxa"/>
              <w:left w:w="100" w:type="dxa"/>
            </w:tcMar>
            <w:vAlign w:val="center"/>
          </w:tcPr>
          <w:p w14:paraId="47C5A898">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7904131A">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578C6FE2">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4F774CED">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23.12.26</w:t>
            </w:r>
          </w:p>
        </w:tc>
      </w:tr>
      <w:tr w14:paraId="6DF05C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4A4CDD7B">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46</w:t>
            </w:r>
          </w:p>
        </w:tc>
        <w:tc>
          <w:tcPr>
            <w:tcW w:w="4541" w:type="dxa"/>
            <w:tcMar>
              <w:top w:w="50" w:type="dxa"/>
              <w:left w:w="100" w:type="dxa"/>
            </w:tcMar>
            <w:vAlign w:val="center"/>
          </w:tcPr>
          <w:p w14:paraId="4C0EA395">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Парад реформ: модернизация попетровски</w:t>
            </w:r>
          </w:p>
        </w:tc>
        <w:tc>
          <w:tcPr>
            <w:tcW w:w="1896" w:type="dxa"/>
            <w:tcMar>
              <w:top w:w="50" w:type="dxa"/>
              <w:left w:w="100" w:type="dxa"/>
            </w:tcMar>
            <w:vAlign w:val="center"/>
          </w:tcPr>
          <w:p w14:paraId="5894E68C">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19F20520">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45AECD12">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0929172">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24.12.26</w:t>
            </w:r>
          </w:p>
        </w:tc>
      </w:tr>
      <w:tr w14:paraId="209935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761DF8D3">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47</w:t>
            </w:r>
          </w:p>
        </w:tc>
        <w:tc>
          <w:tcPr>
            <w:tcW w:w="4541" w:type="dxa"/>
            <w:tcMar>
              <w:top w:w="50" w:type="dxa"/>
              <w:left w:w="100" w:type="dxa"/>
            </w:tcMar>
            <w:vAlign w:val="center"/>
          </w:tcPr>
          <w:p w14:paraId="2564AE9D">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Парад реформ: модернизация попетровски</w:t>
            </w:r>
          </w:p>
        </w:tc>
        <w:tc>
          <w:tcPr>
            <w:tcW w:w="1896" w:type="dxa"/>
            <w:tcMar>
              <w:top w:w="50" w:type="dxa"/>
              <w:left w:w="100" w:type="dxa"/>
            </w:tcMar>
            <w:vAlign w:val="center"/>
          </w:tcPr>
          <w:p w14:paraId="077D04D6">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B704BBD">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540671FB">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96A5E2C">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29.12.26</w:t>
            </w:r>
          </w:p>
        </w:tc>
      </w:tr>
      <w:tr w14:paraId="19A28D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18AF90AB">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48</w:t>
            </w:r>
          </w:p>
        </w:tc>
        <w:tc>
          <w:tcPr>
            <w:tcW w:w="4541" w:type="dxa"/>
            <w:tcMar>
              <w:top w:w="50" w:type="dxa"/>
              <w:left w:w="100" w:type="dxa"/>
            </w:tcMar>
            <w:vAlign w:val="center"/>
          </w:tcPr>
          <w:p w14:paraId="388C1D89">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Цена войны</w:t>
            </w:r>
          </w:p>
        </w:tc>
        <w:tc>
          <w:tcPr>
            <w:tcW w:w="1896" w:type="dxa"/>
            <w:tcMar>
              <w:top w:w="50" w:type="dxa"/>
              <w:left w:w="100" w:type="dxa"/>
            </w:tcMar>
            <w:vAlign w:val="center"/>
          </w:tcPr>
          <w:p w14:paraId="04FEA71D">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7089BD83">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7A7EA3D9">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6C9BF779">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30.12.26</w:t>
            </w:r>
          </w:p>
        </w:tc>
      </w:tr>
      <w:tr w14:paraId="24071A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5F0F207E">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49</w:t>
            </w:r>
          </w:p>
        </w:tc>
        <w:tc>
          <w:tcPr>
            <w:tcW w:w="4541" w:type="dxa"/>
            <w:tcMar>
              <w:top w:w="50" w:type="dxa"/>
              <w:left w:w="100" w:type="dxa"/>
            </w:tcMar>
            <w:vAlign w:val="center"/>
          </w:tcPr>
          <w:p w14:paraId="06C118F3">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Общество и государство в период реформ</w:t>
            </w:r>
          </w:p>
        </w:tc>
        <w:tc>
          <w:tcPr>
            <w:tcW w:w="1896" w:type="dxa"/>
            <w:tcMar>
              <w:top w:w="50" w:type="dxa"/>
              <w:left w:w="100" w:type="dxa"/>
            </w:tcMar>
            <w:vAlign w:val="center"/>
          </w:tcPr>
          <w:p w14:paraId="3F93C073">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70F6998F">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2C9AC5FF">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7EE55206">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12.01.27</w:t>
            </w:r>
          </w:p>
        </w:tc>
      </w:tr>
      <w:tr w14:paraId="7A49B8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3D2CF1D">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50</w:t>
            </w:r>
          </w:p>
        </w:tc>
        <w:tc>
          <w:tcPr>
            <w:tcW w:w="4541" w:type="dxa"/>
            <w:tcMar>
              <w:top w:w="50" w:type="dxa"/>
              <w:left w:w="100" w:type="dxa"/>
            </w:tcMar>
            <w:vAlign w:val="center"/>
          </w:tcPr>
          <w:p w14:paraId="5675F5DA">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Санкт-Петербург в первой четверти XVIII в.</w:t>
            </w:r>
          </w:p>
        </w:tc>
        <w:tc>
          <w:tcPr>
            <w:tcW w:w="1896" w:type="dxa"/>
            <w:tcMar>
              <w:top w:w="50" w:type="dxa"/>
              <w:left w:w="100" w:type="dxa"/>
            </w:tcMar>
            <w:vAlign w:val="center"/>
          </w:tcPr>
          <w:p w14:paraId="6432AC39">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7CE804D1">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100062F0">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6E683C2E">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13.01.27</w:t>
            </w:r>
          </w:p>
        </w:tc>
      </w:tr>
      <w:tr w14:paraId="08F5B5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1B23DB10">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51</w:t>
            </w:r>
          </w:p>
        </w:tc>
        <w:tc>
          <w:tcPr>
            <w:tcW w:w="4541" w:type="dxa"/>
            <w:tcMar>
              <w:top w:w="50" w:type="dxa"/>
              <w:left w:w="100" w:type="dxa"/>
            </w:tcMar>
            <w:vAlign w:val="center"/>
          </w:tcPr>
          <w:p w14:paraId="7EC18641">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Санкт-Петербург в первой четверти XVIII в.</w:t>
            </w:r>
          </w:p>
        </w:tc>
        <w:tc>
          <w:tcPr>
            <w:tcW w:w="1896" w:type="dxa"/>
            <w:tcMar>
              <w:top w:w="50" w:type="dxa"/>
              <w:left w:w="100" w:type="dxa"/>
            </w:tcMar>
            <w:vAlign w:val="center"/>
          </w:tcPr>
          <w:p w14:paraId="2EB9E539">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1247B83B">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285D414E">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5B09B615">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14.01.27</w:t>
            </w:r>
          </w:p>
        </w:tc>
      </w:tr>
      <w:tr w14:paraId="64AE1A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10BCA5F8">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52</w:t>
            </w:r>
          </w:p>
        </w:tc>
        <w:tc>
          <w:tcPr>
            <w:tcW w:w="4541" w:type="dxa"/>
            <w:tcMar>
              <w:top w:w="50" w:type="dxa"/>
              <w:left w:w="100" w:type="dxa"/>
            </w:tcMar>
            <w:vAlign w:val="center"/>
          </w:tcPr>
          <w:p w14:paraId="716BD802">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Преображенная Россия</w:t>
            </w:r>
          </w:p>
        </w:tc>
        <w:tc>
          <w:tcPr>
            <w:tcW w:w="1896" w:type="dxa"/>
            <w:tcMar>
              <w:top w:w="50" w:type="dxa"/>
              <w:left w:w="100" w:type="dxa"/>
            </w:tcMar>
            <w:vAlign w:val="center"/>
          </w:tcPr>
          <w:p w14:paraId="5A8D82EC">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76B4D6DB">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69DA1637">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3A149501">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19.01.27</w:t>
            </w:r>
          </w:p>
        </w:tc>
      </w:tr>
      <w:tr w14:paraId="65E4AF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76107513">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53</w:t>
            </w:r>
          </w:p>
        </w:tc>
        <w:tc>
          <w:tcPr>
            <w:tcW w:w="4541" w:type="dxa"/>
            <w:tcMar>
              <w:top w:w="50" w:type="dxa"/>
              <w:left w:w="100" w:type="dxa"/>
            </w:tcMar>
            <w:vAlign w:val="center"/>
          </w:tcPr>
          <w:p w14:paraId="5899CD47">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Преображенная Россия</w:t>
            </w:r>
          </w:p>
        </w:tc>
        <w:tc>
          <w:tcPr>
            <w:tcW w:w="1896" w:type="dxa"/>
            <w:tcMar>
              <w:top w:w="50" w:type="dxa"/>
              <w:left w:w="100" w:type="dxa"/>
            </w:tcMar>
            <w:vAlign w:val="center"/>
          </w:tcPr>
          <w:p w14:paraId="329A914B">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5EEF79BB">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7BC9B631">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AC422A8">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20.01.27</w:t>
            </w:r>
          </w:p>
        </w:tc>
      </w:tr>
      <w:tr w14:paraId="386927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0C81A688">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54</w:t>
            </w:r>
          </w:p>
        </w:tc>
        <w:tc>
          <w:tcPr>
            <w:tcW w:w="4541" w:type="dxa"/>
            <w:tcMar>
              <w:top w:w="50" w:type="dxa"/>
              <w:left w:w="100" w:type="dxa"/>
            </w:tcMar>
            <w:vAlign w:val="center"/>
          </w:tcPr>
          <w:p w14:paraId="3B249455">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Уроки повторения и обобщения по теме "Рождение Российской империи"</w:t>
            </w:r>
          </w:p>
        </w:tc>
        <w:tc>
          <w:tcPr>
            <w:tcW w:w="1896" w:type="dxa"/>
            <w:tcMar>
              <w:top w:w="50" w:type="dxa"/>
              <w:left w:w="100" w:type="dxa"/>
            </w:tcMar>
            <w:vAlign w:val="center"/>
          </w:tcPr>
          <w:p w14:paraId="1DD0FDC2">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1024F4B0">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57DC2761">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6D387CE3">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21.01.27</w:t>
            </w:r>
          </w:p>
        </w:tc>
      </w:tr>
      <w:tr w14:paraId="290D0A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01F80019">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55</w:t>
            </w:r>
          </w:p>
        </w:tc>
        <w:tc>
          <w:tcPr>
            <w:tcW w:w="4541" w:type="dxa"/>
            <w:tcMar>
              <w:top w:w="50" w:type="dxa"/>
              <w:left w:w="100" w:type="dxa"/>
            </w:tcMar>
            <w:vAlign w:val="center"/>
          </w:tcPr>
          <w:p w14:paraId="79EF3033">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Урок контроля по теме "Рождение Российской империи</w:t>
            </w:r>
          </w:p>
        </w:tc>
        <w:tc>
          <w:tcPr>
            <w:tcW w:w="1896" w:type="dxa"/>
            <w:tcMar>
              <w:top w:w="50" w:type="dxa"/>
              <w:left w:w="100" w:type="dxa"/>
            </w:tcMar>
            <w:vAlign w:val="center"/>
          </w:tcPr>
          <w:p w14:paraId="0776C6BD">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4CFBC2FE">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1</w:t>
            </w:r>
          </w:p>
        </w:tc>
        <w:tc>
          <w:tcPr>
            <w:tcW w:w="1964" w:type="dxa"/>
            <w:tcMar>
              <w:top w:w="50" w:type="dxa"/>
              <w:left w:w="100" w:type="dxa"/>
            </w:tcMar>
            <w:vAlign w:val="center"/>
          </w:tcPr>
          <w:p w14:paraId="25C9E938">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1EBFD197">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26.01.27</w:t>
            </w:r>
          </w:p>
        </w:tc>
      </w:tr>
      <w:tr w14:paraId="10FABB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53CDA8E4">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56</w:t>
            </w:r>
          </w:p>
        </w:tc>
        <w:tc>
          <w:tcPr>
            <w:tcW w:w="4541" w:type="dxa"/>
            <w:tcMar>
              <w:top w:w="50" w:type="dxa"/>
              <w:left w:w="100" w:type="dxa"/>
            </w:tcMar>
            <w:vAlign w:val="center"/>
          </w:tcPr>
          <w:p w14:paraId="43FA8C07">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Эпоха дворцовых переворотов (1725 - 1762)</w:t>
            </w:r>
          </w:p>
        </w:tc>
        <w:tc>
          <w:tcPr>
            <w:tcW w:w="1896" w:type="dxa"/>
            <w:tcMar>
              <w:top w:w="50" w:type="dxa"/>
              <w:left w:w="100" w:type="dxa"/>
            </w:tcMar>
            <w:vAlign w:val="center"/>
          </w:tcPr>
          <w:p w14:paraId="29ADE0D6">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1D467781">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w:t>
            </w:r>
          </w:p>
        </w:tc>
        <w:tc>
          <w:tcPr>
            <w:tcW w:w="1964" w:type="dxa"/>
            <w:tcMar>
              <w:top w:w="50" w:type="dxa"/>
              <w:left w:w="100" w:type="dxa"/>
            </w:tcMar>
            <w:vAlign w:val="center"/>
          </w:tcPr>
          <w:p w14:paraId="4D6CB6B9">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0EA57D15">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27.01.27</w:t>
            </w:r>
          </w:p>
        </w:tc>
      </w:tr>
      <w:tr w14:paraId="7B7EFA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5A9A1D4F">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57</w:t>
            </w:r>
          </w:p>
        </w:tc>
        <w:tc>
          <w:tcPr>
            <w:tcW w:w="4541" w:type="dxa"/>
            <w:tcMar>
              <w:top w:w="50" w:type="dxa"/>
              <w:left w:w="100" w:type="dxa"/>
            </w:tcMar>
            <w:vAlign w:val="center"/>
          </w:tcPr>
          <w:p w14:paraId="652C56F9">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Эпоха дворцовых переворотов (1725 - 1762)</w:t>
            </w:r>
          </w:p>
        </w:tc>
        <w:tc>
          <w:tcPr>
            <w:tcW w:w="1896" w:type="dxa"/>
            <w:tcMar>
              <w:top w:w="50" w:type="dxa"/>
              <w:left w:w="100" w:type="dxa"/>
            </w:tcMar>
            <w:vAlign w:val="center"/>
          </w:tcPr>
          <w:p w14:paraId="40BDC40A">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16154A65">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7C12AB61">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10706B45">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28.01.27</w:t>
            </w:r>
          </w:p>
        </w:tc>
      </w:tr>
      <w:tr w14:paraId="2E5C3C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6F869E34">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58</w:t>
            </w:r>
          </w:p>
        </w:tc>
        <w:tc>
          <w:tcPr>
            <w:tcW w:w="4541" w:type="dxa"/>
            <w:tcMar>
              <w:top w:w="50" w:type="dxa"/>
              <w:left w:w="100" w:type="dxa"/>
            </w:tcMar>
            <w:vAlign w:val="center"/>
          </w:tcPr>
          <w:p w14:paraId="7D1F2164">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По заветам Петра Великого</w:t>
            </w:r>
          </w:p>
        </w:tc>
        <w:tc>
          <w:tcPr>
            <w:tcW w:w="1896" w:type="dxa"/>
            <w:tcMar>
              <w:top w:w="50" w:type="dxa"/>
              <w:left w:w="100" w:type="dxa"/>
            </w:tcMar>
            <w:vAlign w:val="center"/>
          </w:tcPr>
          <w:p w14:paraId="1B82CEB4">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51F69A54">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0FC4BC50">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770BC92B">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02.02.27</w:t>
            </w:r>
          </w:p>
        </w:tc>
      </w:tr>
      <w:tr w14:paraId="36C59E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1E680611">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59</w:t>
            </w:r>
          </w:p>
        </w:tc>
        <w:tc>
          <w:tcPr>
            <w:tcW w:w="4541" w:type="dxa"/>
            <w:tcMar>
              <w:top w:w="50" w:type="dxa"/>
              <w:left w:w="100" w:type="dxa"/>
            </w:tcMar>
            <w:vAlign w:val="center"/>
          </w:tcPr>
          <w:p w14:paraId="1F84DAE4">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По заветам Петра Великого</w:t>
            </w:r>
          </w:p>
        </w:tc>
        <w:tc>
          <w:tcPr>
            <w:tcW w:w="1896" w:type="dxa"/>
            <w:tcMar>
              <w:top w:w="50" w:type="dxa"/>
              <w:left w:w="100" w:type="dxa"/>
            </w:tcMar>
            <w:vAlign w:val="center"/>
          </w:tcPr>
          <w:p w14:paraId="630BCCF4">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46B963DF">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27E1DD93">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95BBEFE">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03.02.27</w:t>
            </w:r>
          </w:p>
        </w:tc>
      </w:tr>
      <w:tr w14:paraId="053FBF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29FEDB10">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60</w:t>
            </w:r>
          </w:p>
        </w:tc>
        <w:tc>
          <w:tcPr>
            <w:tcW w:w="4541" w:type="dxa"/>
            <w:tcMar>
              <w:top w:w="50" w:type="dxa"/>
              <w:left w:w="100" w:type="dxa"/>
            </w:tcMar>
            <w:vAlign w:val="center"/>
          </w:tcPr>
          <w:p w14:paraId="521E95DC">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Урок повторения и обобщения по теме "Россия после Петра I. Дворцовые перевороты"</w:t>
            </w:r>
          </w:p>
        </w:tc>
        <w:tc>
          <w:tcPr>
            <w:tcW w:w="1896" w:type="dxa"/>
            <w:tcMar>
              <w:top w:w="50" w:type="dxa"/>
              <w:left w:w="100" w:type="dxa"/>
            </w:tcMar>
            <w:vAlign w:val="center"/>
          </w:tcPr>
          <w:p w14:paraId="24557C58">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DBABD97">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51B0E4E4">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06C3DCF5">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04.02.27</w:t>
            </w:r>
          </w:p>
        </w:tc>
      </w:tr>
      <w:tr w14:paraId="05B254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6B4FAEFC">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61</w:t>
            </w:r>
          </w:p>
        </w:tc>
        <w:tc>
          <w:tcPr>
            <w:tcW w:w="4541" w:type="dxa"/>
            <w:tcMar>
              <w:top w:w="50" w:type="dxa"/>
              <w:left w:w="100" w:type="dxa"/>
            </w:tcMar>
            <w:vAlign w:val="center"/>
          </w:tcPr>
          <w:p w14:paraId="1A641463">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"Законная монархия" Екатерины II</w:t>
            </w:r>
          </w:p>
        </w:tc>
        <w:tc>
          <w:tcPr>
            <w:tcW w:w="1896" w:type="dxa"/>
            <w:tcMar>
              <w:top w:w="50" w:type="dxa"/>
              <w:left w:w="100" w:type="dxa"/>
            </w:tcMar>
            <w:vAlign w:val="center"/>
          </w:tcPr>
          <w:p w14:paraId="3311AF2B">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1BB0DDE9">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72F41358">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48BE8FCB">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09.02.27</w:t>
            </w:r>
          </w:p>
        </w:tc>
      </w:tr>
      <w:tr w14:paraId="20F6F5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18802766">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62</w:t>
            </w:r>
          </w:p>
        </w:tc>
        <w:tc>
          <w:tcPr>
            <w:tcW w:w="4541" w:type="dxa"/>
            <w:tcMar>
              <w:top w:w="50" w:type="dxa"/>
              <w:left w:w="100" w:type="dxa"/>
            </w:tcMar>
            <w:vAlign w:val="center"/>
          </w:tcPr>
          <w:p w14:paraId="4351C0CD">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"Законная монархия" Екатерины II</w:t>
            </w:r>
          </w:p>
        </w:tc>
        <w:tc>
          <w:tcPr>
            <w:tcW w:w="1896" w:type="dxa"/>
            <w:tcMar>
              <w:top w:w="50" w:type="dxa"/>
              <w:left w:w="100" w:type="dxa"/>
            </w:tcMar>
            <w:vAlign w:val="center"/>
          </w:tcPr>
          <w:p w14:paraId="2D7ECFD3">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96AE35A">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w:t>
            </w:r>
          </w:p>
        </w:tc>
        <w:tc>
          <w:tcPr>
            <w:tcW w:w="1964" w:type="dxa"/>
            <w:tcMar>
              <w:top w:w="50" w:type="dxa"/>
              <w:left w:w="100" w:type="dxa"/>
            </w:tcMar>
            <w:vAlign w:val="center"/>
          </w:tcPr>
          <w:p w14:paraId="2C8D7095">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7D717035">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10.02.27</w:t>
            </w:r>
          </w:p>
        </w:tc>
      </w:tr>
      <w:tr w14:paraId="215778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72B46122">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63</w:t>
            </w:r>
          </w:p>
        </w:tc>
        <w:tc>
          <w:tcPr>
            <w:tcW w:w="4541" w:type="dxa"/>
            <w:tcMar>
              <w:top w:w="50" w:type="dxa"/>
              <w:left w:w="100" w:type="dxa"/>
            </w:tcMar>
            <w:vAlign w:val="center"/>
          </w:tcPr>
          <w:p w14:paraId="4CF1EC3E">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Кто и как присоединялся к России</w:t>
            </w:r>
          </w:p>
        </w:tc>
        <w:tc>
          <w:tcPr>
            <w:tcW w:w="1896" w:type="dxa"/>
            <w:tcMar>
              <w:top w:w="50" w:type="dxa"/>
              <w:left w:w="100" w:type="dxa"/>
            </w:tcMar>
            <w:vAlign w:val="center"/>
          </w:tcPr>
          <w:p w14:paraId="7699315F">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7C63640D">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1ACC36A7">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6D2B0BE0">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11.02.27</w:t>
            </w:r>
          </w:p>
        </w:tc>
      </w:tr>
      <w:tr w14:paraId="417FFD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41CB7A9D">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64</w:t>
            </w:r>
          </w:p>
        </w:tc>
        <w:tc>
          <w:tcPr>
            <w:tcW w:w="4541" w:type="dxa"/>
            <w:tcMar>
              <w:top w:w="50" w:type="dxa"/>
              <w:left w:w="100" w:type="dxa"/>
            </w:tcMar>
            <w:vAlign w:val="center"/>
          </w:tcPr>
          <w:p w14:paraId="44637A5B">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Кто и как присоединялся к России</w:t>
            </w:r>
          </w:p>
        </w:tc>
        <w:tc>
          <w:tcPr>
            <w:tcW w:w="1896" w:type="dxa"/>
            <w:tcMar>
              <w:top w:w="50" w:type="dxa"/>
              <w:left w:w="100" w:type="dxa"/>
            </w:tcMar>
            <w:vAlign w:val="center"/>
          </w:tcPr>
          <w:p w14:paraId="74EED8CF">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4C5DFD66">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12A0D069">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6CF553D8">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16.02.27</w:t>
            </w:r>
          </w:p>
        </w:tc>
      </w:tr>
      <w:tr w14:paraId="49CBDC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1D2933D0">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65</w:t>
            </w:r>
          </w:p>
        </w:tc>
        <w:tc>
          <w:tcPr>
            <w:tcW w:w="4541" w:type="dxa"/>
            <w:tcMar>
              <w:top w:w="50" w:type="dxa"/>
              <w:left w:w="100" w:type="dxa"/>
            </w:tcMar>
            <w:vAlign w:val="center"/>
          </w:tcPr>
          <w:p w14:paraId="765139E2">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Экономика России во второй половине XVIII в.: хозяйство империи</w:t>
            </w:r>
          </w:p>
        </w:tc>
        <w:tc>
          <w:tcPr>
            <w:tcW w:w="1896" w:type="dxa"/>
            <w:tcMar>
              <w:top w:w="50" w:type="dxa"/>
              <w:left w:w="100" w:type="dxa"/>
            </w:tcMar>
            <w:vAlign w:val="center"/>
          </w:tcPr>
          <w:p w14:paraId="3FE1651B">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079DE41B">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2D244DE7">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5C7BB3BA">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17.02.27</w:t>
            </w:r>
          </w:p>
        </w:tc>
      </w:tr>
      <w:tr w14:paraId="15C243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4305028B">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66</w:t>
            </w:r>
          </w:p>
        </w:tc>
        <w:tc>
          <w:tcPr>
            <w:tcW w:w="4541" w:type="dxa"/>
            <w:tcMar>
              <w:top w:w="50" w:type="dxa"/>
              <w:left w:w="100" w:type="dxa"/>
            </w:tcMar>
            <w:vAlign w:val="center"/>
          </w:tcPr>
          <w:p w14:paraId="17218F0B">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Экономика России во второй половине XVIII в.: хозяйство империи</w:t>
            </w:r>
          </w:p>
        </w:tc>
        <w:tc>
          <w:tcPr>
            <w:tcW w:w="1896" w:type="dxa"/>
            <w:tcMar>
              <w:top w:w="50" w:type="dxa"/>
              <w:left w:w="100" w:type="dxa"/>
            </w:tcMar>
            <w:vAlign w:val="center"/>
          </w:tcPr>
          <w:p w14:paraId="217F26E4">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58C1D515">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41626E8F">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306BA9E5">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18.02.27</w:t>
            </w:r>
          </w:p>
        </w:tc>
      </w:tr>
      <w:tr w14:paraId="117433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58829B41">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67</w:t>
            </w:r>
          </w:p>
        </w:tc>
        <w:tc>
          <w:tcPr>
            <w:tcW w:w="4541" w:type="dxa"/>
            <w:tcMar>
              <w:top w:w="50" w:type="dxa"/>
              <w:left w:w="100" w:type="dxa"/>
            </w:tcMar>
            <w:vAlign w:val="center"/>
          </w:tcPr>
          <w:p w14:paraId="5D299EDA">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Общество века реформ: "благородные" и "подлые"</w:t>
            </w:r>
          </w:p>
        </w:tc>
        <w:tc>
          <w:tcPr>
            <w:tcW w:w="1896" w:type="dxa"/>
            <w:tcMar>
              <w:top w:w="50" w:type="dxa"/>
              <w:left w:w="100" w:type="dxa"/>
            </w:tcMar>
            <w:vAlign w:val="center"/>
          </w:tcPr>
          <w:p w14:paraId="20480A9E">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07C90875">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30B5742D">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3164BAA1">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24.02.27</w:t>
            </w:r>
          </w:p>
        </w:tc>
      </w:tr>
      <w:tr w14:paraId="1B263A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2A14C8A">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68</w:t>
            </w:r>
          </w:p>
        </w:tc>
        <w:tc>
          <w:tcPr>
            <w:tcW w:w="4541" w:type="dxa"/>
            <w:tcMar>
              <w:top w:w="50" w:type="dxa"/>
              <w:left w:w="100" w:type="dxa"/>
            </w:tcMar>
            <w:vAlign w:val="center"/>
          </w:tcPr>
          <w:p w14:paraId="5E88FF94">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Общество века реформ: "благородные" и "подлые"</w:t>
            </w:r>
          </w:p>
        </w:tc>
        <w:tc>
          <w:tcPr>
            <w:tcW w:w="1896" w:type="dxa"/>
            <w:tcMar>
              <w:top w:w="50" w:type="dxa"/>
              <w:left w:w="100" w:type="dxa"/>
            </w:tcMar>
            <w:vAlign w:val="center"/>
          </w:tcPr>
          <w:p w14:paraId="7D405339">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EAEFE5C">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371815EB">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76CF5380">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25.02.27</w:t>
            </w:r>
          </w:p>
        </w:tc>
      </w:tr>
      <w:tr w14:paraId="37874C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6FC5DB5D">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69</w:t>
            </w:r>
          </w:p>
        </w:tc>
        <w:tc>
          <w:tcPr>
            <w:tcW w:w="4541" w:type="dxa"/>
            <w:tcMar>
              <w:top w:w="50" w:type="dxa"/>
              <w:left w:w="100" w:type="dxa"/>
            </w:tcMar>
            <w:vAlign w:val="center"/>
          </w:tcPr>
          <w:p w14:paraId="57980F12">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Социальный протест</w:t>
            </w:r>
          </w:p>
        </w:tc>
        <w:tc>
          <w:tcPr>
            <w:tcW w:w="1896" w:type="dxa"/>
            <w:tcMar>
              <w:top w:w="50" w:type="dxa"/>
              <w:left w:w="100" w:type="dxa"/>
            </w:tcMar>
            <w:vAlign w:val="center"/>
          </w:tcPr>
          <w:p w14:paraId="54BF9A5C">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4BD43F9">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163C39B2">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02709A0F">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02.03.27</w:t>
            </w:r>
          </w:p>
        </w:tc>
      </w:tr>
      <w:tr w14:paraId="5A7F51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6E279104">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70</w:t>
            </w:r>
          </w:p>
        </w:tc>
        <w:tc>
          <w:tcPr>
            <w:tcW w:w="4541" w:type="dxa"/>
            <w:tcMar>
              <w:top w:w="50" w:type="dxa"/>
              <w:left w:w="100" w:type="dxa"/>
            </w:tcMar>
            <w:vAlign w:val="center"/>
          </w:tcPr>
          <w:p w14:paraId="42D7DC34">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Социальный протест</w:t>
            </w:r>
          </w:p>
        </w:tc>
        <w:tc>
          <w:tcPr>
            <w:tcW w:w="1896" w:type="dxa"/>
            <w:tcMar>
              <w:top w:w="50" w:type="dxa"/>
              <w:left w:w="100" w:type="dxa"/>
            </w:tcMar>
            <w:vAlign w:val="center"/>
          </w:tcPr>
          <w:p w14:paraId="66CC4EBB">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A82CD32">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58486D0F">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7C81508">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03.03.27</w:t>
            </w:r>
          </w:p>
        </w:tc>
      </w:tr>
      <w:tr w14:paraId="53F62C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2077F131">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71</w:t>
            </w:r>
          </w:p>
        </w:tc>
        <w:tc>
          <w:tcPr>
            <w:tcW w:w="4541" w:type="dxa"/>
            <w:tcMar>
              <w:top w:w="50" w:type="dxa"/>
              <w:left w:w="100" w:type="dxa"/>
            </w:tcMar>
            <w:vAlign w:val="center"/>
          </w:tcPr>
          <w:p w14:paraId="21C8A333">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Внешняя политика Екатерины II: южное и восточное направления</w:t>
            </w:r>
          </w:p>
        </w:tc>
        <w:tc>
          <w:tcPr>
            <w:tcW w:w="1896" w:type="dxa"/>
            <w:tcMar>
              <w:top w:w="50" w:type="dxa"/>
              <w:left w:w="100" w:type="dxa"/>
            </w:tcMar>
            <w:vAlign w:val="center"/>
          </w:tcPr>
          <w:p w14:paraId="562FAE0F">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09C3324A">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338E8F38">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5B3FD338">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04.03.27</w:t>
            </w:r>
          </w:p>
        </w:tc>
      </w:tr>
      <w:tr w14:paraId="156CAD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21E51E0F">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72</w:t>
            </w:r>
          </w:p>
        </w:tc>
        <w:tc>
          <w:tcPr>
            <w:tcW w:w="4541" w:type="dxa"/>
            <w:tcMar>
              <w:top w:w="50" w:type="dxa"/>
              <w:left w:w="100" w:type="dxa"/>
            </w:tcMar>
            <w:vAlign w:val="center"/>
          </w:tcPr>
          <w:p w14:paraId="0A4B9FC9">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Внешняя политика Екатерины II: южное и восточное направления</w:t>
            </w:r>
          </w:p>
        </w:tc>
        <w:tc>
          <w:tcPr>
            <w:tcW w:w="1896" w:type="dxa"/>
            <w:tcMar>
              <w:top w:w="50" w:type="dxa"/>
              <w:left w:w="100" w:type="dxa"/>
            </w:tcMar>
            <w:vAlign w:val="center"/>
          </w:tcPr>
          <w:p w14:paraId="4E2226A9">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67E4FE59">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7DC7C803">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4C6F38FB">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09.03.27</w:t>
            </w:r>
          </w:p>
        </w:tc>
      </w:tr>
      <w:tr w14:paraId="3692CB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4782DD45">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73</w:t>
            </w:r>
          </w:p>
        </w:tc>
        <w:tc>
          <w:tcPr>
            <w:tcW w:w="4541" w:type="dxa"/>
            <w:tcMar>
              <w:top w:w="50" w:type="dxa"/>
              <w:left w:w="100" w:type="dxa"/>
            </w:tcMar>
            <w:vAlign w:val="center"/>
          </w:tcPr>
          <w:p w14:paraId="16260149">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Начало освоения Новороссии и Крыма</w:t>
            </w:r>
          </w:p>
        </w:tc>
        <w:tc>
          <w:tcPr>
            <w:tcW w:w="1896" w:type="dxa"/>
            <w:tcMar>
              <w:top w:w="50" w:type="dxa"/>
              <w:left w:w="100" w:type="dxa"/>
            </w:tcMar>
            <w:vAlign w:val="center"/>
          </w:tcPr>
          <w:p w14:paraId="38F22ADD">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E959F01">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38E9F3CE">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40CB2675">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10.03.27</w:t>
            </w:r>
          </w:p>
        </w:tc>
      </w:tr>
      <w:tr w14:paraId="5637F6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28DBB8D7">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74</w:t>
            </w:r>
          </w:p>
        </w:tc>
        <w:tc>
          <w:tcPr>
            <w:tcW w:w="4541" w:type="dxa"/>
            <w:tcMar>
              <w:top w:w="50" w:type="dxa"/>
              <w:left w:w="100" w:type="dxa"/>
            </w:tcMar>
            <w:vAlign w:val="center"/>
          </w:tcPr>
          <w:p w14:paraId="62E2DDA3">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Начало освоения Новороссии и Крыма</w:t>
            </w:r>
          </w:p>
        </w:tc>
        <w:tc>
          <w:tcPr>
            <w:tcW w:w="1896" w:type="dxa"/>
            <w:tcMar>
              <w:top w:w="50" w:type="dxa"/>
              <w:left w:w="100" w:type="dxa"/>
            </w:tcMar>
            <w:vAlign w:val="center"/>
          </w:tcPr>
          <w:p w14:paraId="14EF4852">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7C840E97">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7B1AA421">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40CFAA9">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11.03.27</w:t>
            </w:r>
          </w:p>
        </w:tc>
      </w:tr>
      <w:tr w14:paraId="07F695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19D53C34">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75</w:t>
            </w:r>
          </w:p>
        </w:tc>
        <w:tc>
          <w:tcPr>
            <w:tcW w:w="4541" w:type="dxa"/>
            <w:tcMar>
              <w:top w:w="50" w:type="dxa"/>
              <w:left w:w="100" w:type="dxa"/>
            </w:tcMar>
            <w:vAlign w:val="center"/>
          </w:tcPr>
          <w:p w14:paraId="0FDCDD3C">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Внешняя политика Екатерины II: западное направление</w:t>
            </w:r>
          </w:p>
        </w:tc>
        <w:tc>
          <w:tcPr>
            <w:tcW w:w="1896" w:type="dxa"/>
            <w:tcMar>
              <w:top w:w="50" w:type="dxa"/>
              <w:left w:w="100" w:type="dxa"/>
            </w:tcMar>
            <w:vAlign w:val="center"/>
          </w:tcPr>
          <w:p w14:paraId="4E7CB8A6">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8D0EF62">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34C46678">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6263E7D">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16.03.27</w:t>
            </w:r>
          </w:p>
        </w:tc>
      </w:tr>
      <w:tr w14:paraId="3BCF08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7DE7EF56">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76</w:t>
            </w:r>
          </w:p>
        </w:tc>
        <w:tc>
          <w:tcPr>
            <w:tcW w:w="4541" w:type="dxa"/>
            <w:tcMar>
              <w:top w:w="50" w:type="dxa"/>
              <w:left w:w="100" w:type="dxa"/>
            </w:tcMar>
            <w:vAlign w:val="center"/>
          </w:tcPr>
          <w:p w14:paraId="2A9C7153">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Контрольная работа за 3 четверть </w:t>
            </w:r>
          </w:p>
        </w:tc>
        <w:tc>
          <w:tcPr>
            <w:tcW w:w="1896" w:type="dxa"/>
            <w:tcMar>
              <w:top w:w="50" w:type="dxa"/>
              <w:left w:w="100" w:type="dxa"/>
            </w:tcMar>
            <w:vAlign w:val="center"/>
          </w:tcPr>
          <w:p w14:paraId="58A701DA">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715FBDA">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1</w:t>
            </w:r>
          </w:p>
        </w:tc>
        <w:tc>
          <w:tcPr>
            <w:tcW w:w="1964" w:type="dxa"/>
            <w:tcMar>
              <w:top w:w="50" w:type="dxa"/>
              <w:left w:w="100" w:type="dxa"/>
            </w:tcMar>
            <w:vAlign w:val="center"/>
          </w:tcPr>
          <w:p w14:paraId="43F820CF">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179A0F8C">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17.03.27</w:t>
            </w:r>
          </w:p>
        </w:tc>
      </w:tr>
      <w:tr w14:paraId="54E1CB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28704B3C">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77</w:t>
            </w:r>
          </w:p>
        </w:tc>
        <w:tc>
          <w:tcPr>
            <w:tcW w:w="4541" w:type="dxa"/>
            <w:tcMar>
              <w:top w:w="50" w:type="dxa"/>
              <w:left w:w="100" w:type="dxa"/>
            </w:tcMar>
            <w:vAlign w:val="center"/>
          </w:tcPr>
          <w:p w14:paraId="26838A62">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"Непросвещённый абсолютизм": внутренняя политика Павла I</w:t>
            </w:r>
          </w:p>
        </w:tc>
        <w:tc>
          <w:tcPr>
            <w:tcW w:w="1896" w:type="dxa"/>
            <w:tcMar>
              <w:top w:w="50" w:type="dxa"/>
              <w:left w:w="100" w:type="dxa"/>
            </w:tcMar>
            <w:vAlign w:val="center"/>
          </w:tcPr>
          <w:p w14:paraId="74D5CF79">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4934066D">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0595CBF0">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7F6DF8A1">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23.03.27</w:t>
            </w:r>
          </w:p>
        </w:tc>
      </w:tr>
      <w:tr w14:paraId="1FA453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A522072">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78</w:t>
            </w:r>
          </w:p>
        </w:tc>
        <w:tc>
          <w:tcPr>
            <w:tcW w:w="4541" w:type="dxa"/>
            <w:tcMar>
              <w:top w:w="50" w:type="dxa"/>
              <w:left w:w="100" w:type="dxa"/>
            </w:tcMar>
            <w:vAlign w:val="center"/>
          </w:tcPr>
          <w:p w14:paraId="55E10542">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Внешняя политика Павла I</w:t>
            </w:r>
          </w:p>
        </w:tc>
        <w:tc>
          <w:tcPr>
            <w:tcW w:w="1896" w:type="dxa"/>
            <w:tcMar>
              <w:top w:w="50" w:type="dxa"/>
              <w:left w:w="100" w:type="dxa"/>
            </w:tcMar>
            <w:vAlign w:val="center"/>
          </w:tcPr>
          <w:p w14:paraId="459D01C5">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7E01FD1D">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2B98AB01">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5C5732AB">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24.03.27</w:t>
            </w:r>
          </w:p>
        </w:tc>
      </w:tr>
      <w:tr w14:paraId="6F301F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88A45C5">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79</w:t>
            </w:r>
          </w:p>
        </w:tc>
        <w:tc>
          <w:tcPr>
            <w:tcW w:w="4541" w:type="dxa"/>
            <w:tcMar>
              <w:top w:w="50" w:type="dxa"/>
              <w:left w:w="100" w:type="dxa"/>
            </w:tcMar>
            <w:vAlign w:val="center"/>
          </w:tcPr>
          <w:p w14:paraId="36805352">
            <w:pPr>
              <w:spacing w:before="0" w:after="0"/>
              <w:ind w:left="135"/>
              <w:jc w:val="left"/>
              <w:rPr>
                <w:rFonts w:hint="default" w:ascii="Times New Roman" w:hAnsi="Times New Roman" w:cs="Times New Roman"/>
                <w:b w:val="0"/>
                <w:i w:val="0"/>
                <w:color w:val="000000"/>
                <w:sz w:val="24"/>
                <w:szCs w:val="24"/>
              </w:rPr>
            </w:pPr>
            <w:r>
              <w:rPr>
                <w:rFonts w:hint="default" w:ascii="Times New Roman" w:hAnsi="Times New Roman" w:cs="Times New Roman"/>
                <w:b w:val="0"/>
                <w:i w:val="0"/>
                <w:color w:val="000000"/>
                <w:sz w:val="24"/>
                <w:szCs w:val="24"/>
              </w:rPr>
              <w:t>Внешняя политика Павла I</w:t>
            </w:r>
          </w:p>
        </w:tc>
        <w:tc>
          <w:tcPr>
            <w:tcW w:w="1896" w:type="dxa"/>
            <w:tcMar>
              <w:top w:w="50" w:type="dxa"/>
              <w:left w:w="100" w:type="dxa"/>
            </w:tcMar>
            <w:vAlign w:val="center"/>
          </w:tcPr>
          <w:p w14:paraId="00A0D2E6">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w:t>
            </w:r>
          </w:p>
        </w:tc>
        <w:tc>
          <w:tcPr>
            <w:tcW w:w="1908" w:type="dxa"/>
            <w:tcMar>
              <w:top w:w="50" w:type="dxa"/>
              <w:left w:w="100" w:type="dxa"/>
            </w:tcMar>
            <w:vAlign w:val="center"/>
          </w:tcPr>
          <w:p w14:paraId="52290D30">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57E1780C">
            <w:pPr>
              <w:spacing w:before="0" w:after="0" w:line="276" w:lineRule="auto"/>
              <w:ind w:left="135"/>
              <w:jc w:val="center"/>
              <w:rPr>
                <w:rFonts w:hint="default" w:ascii="Times New Roman" w:hAnsi="Times New Roman" w:cs="Times New Roman"/>
                <w:sz w:val="24"/>
                <w:szCs w:val="24"/>
              </w:rPr>
            </w:pPr>
          </w:p>
        </w:tc>
        <w:tc>
          <w:tcPr>
            <w:tcW w:w="1532" w:type="dxa"/>
            <w:shd w:val="clear" w:color="auto" w:fill="auto"/>
            <w:tcMar>
              <w:top w:w="50" w:type="dxa"/>
              <w:left w:w="100" w:type="dxa"/>
            </w:tcMar>
            <w:vAlign w:val="center"/>
          </w:tcPr>
          <w:p w14:paraId="7738A100">
            <w:pPr>
              <w:spacing w:before="0" w:after="0"/>
              <w:ind w:left="135" w:leftChars="0"/>
              <w:jc w:val="left"/>
              <w:rPr>
                <w:rFonts w:hint="default" w:ascii="Times New Roman" w:hAnsi="Times New Roman" w:cs="Times New Roman" w:eastAsiaTheme="minorHAnsi"/>
                <w:sz w:val="24"/>
                <w:szCs w:val="24"/>
                <w:lang w:val="ru-RU" w:eastAsia="en-US" w:bidi="ar-SA"/>
              </w:rPr>
            </w:pPr>
            <w:r>
              <w:rPr>
                <w:rFonts w:hint="default" w:ascii="Times New Roman" w:hAnsi="Times New Roman" w:cs="Times New Roman"/>
                <w:sz w:val="24"/>
                <w:szCs w:val="24"/>
                <w:lang w:val="ru-RU"/>
              </w:rPr>
              <w:t>25.03.27</w:t>
            </w:r>
          </w:p>
        </w:tc>
      </w:tr>
      <w:tr w14:paraId="4CD4C6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2C3BA369">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80</w:t>
            </w:r>
          </w:p>
        </w:tc>
        <w:tc>
          <w:tcPr>
            <w:tcW w:w="4541" w:type="dxa"/>
            <w:tcMar>
              <w:top w:w="50" w:type="dxa"/>
              <w:left w:w="100" w:type="dxa"/>
            </w:tcMar>
            <w:vAlign w:val="center"/>
          </w:tcPr>
          <w:p w14:paraId="794A5CA8">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"Государство при армии": жизнь и служба в императорских войсках в XVIII в.</w:t>
            </w:r>
          </w:p>
        </w:tc>
        <w:tc>
          <w:tcPr>
            <w:tcW w:w="1896" w:type="dxa"/>
            <w:tcMar>
              <w:top w:w="50" w:type="dxa"/>
              <w:left w:w="100" w:type="dxa"/>
            </w:tcMar>
            <w:vAlign w:val="center"/>
          </w:tcPr>
          <w:p w14:paraId="2694C620">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6F1EB14">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47134BBB">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299B859">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06.04.27</w:t>
            </w:r>
          </w:p>
        </w:tc>
      </w:tr>
      <w:tr w14:paraId="5F1230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05ECB4AA">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8</w:t>
            </w:r>
            <w:r>
              <w:rPr>
                <w:rFonts w:hint="default" w:ascii="Times New Roman" w:hAnsi="Times New Roman" w:cs="Times New Roman"/>
                <w:b w:val="0"/>
                <w:i w:val="0"/>
                <w:color w:val="000000"/>
                <w:sz w:val="24"/>
                <w:szCs w:val="24"/>
                <w:lang w:val="ru-RU"/>
              </w:rPr>
              <w:t>1</w:t>
            </w:r>
          </w:p>
        </w:tc>
        <w:tc>
          <w:tcPr>
            <w:tcW w:w="4541" w:type="dxa"/>
            <w:tcMar>
              <w:top w:w="50" w:type="dxa"/>
              <w:left w:w="100" w:type="dxa"/>
            </w:tcMar>
            <w:vAlign w:val="center"/>
          </w:tcPr>
          <w:p w14:paraId="76C2E5B4">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Урок повторения и обобщения по теме "Россия в 1760 - 1790-х гг. Правление Екатерины II и Павла I"</w:t>
            </w:r>
          </w:p>
        </w:tc>
        <w:tc>
          <w:tcPr>
            <w:tcW w:w="1896" w:type="dxa"/>
            <w:tcMar>
              <w:top w:w="50" w:type="dxa"/>
              <w:left w:w="100" w:type="dxa"/>
            </w:tcMar>
            <w:vAlign w:val="center"/>
          </w:tcPr>
          <w:p w14:paraId="0B21596B">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D9BE806">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13F2B399">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3367D157">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07.04.27</w:t>
            </w:r>
          </w:p>
        </w:tc>
      </w:tr>
      <w:tr w14:paraId="695142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1F000740">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8</w:t>
            </w:r>
            <w:r>
              <w:rPr>
                <w:rFonts w:hint="default" w:ascii="Times New Roman" w:hAnsi="Times New Roman" w:cs="Times New Roman"/>
                <w:b w:val="0"/>
                <w:i w:val="0"/>
                <w:color w:val="000000"/>
                <w:sz w:val="24"/>
                <w:szCs w:val="24"/>
                <w:lang w:val="ru-RU"/>
              </w:rPr>
              <w:t>2</w:t>
            </w:r>
          </w:p>
        </w:tc>
        <w:tc>
          <w:tcPr>
            <w:tcW w:w="4541" w:type="dxa"/>
            <w:tcMar>
              <w:top w:w="50" w:type="dxa"/>
              <w:left w:w="100" w:type="dxa"/>
            </w:tcMar>
            <w:vAlign w:val="center"/>
          </w:tcPr>
          <w:p w14:paraId="2D652059">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Урок контроля по теме "Россия в 1760 - 1790-х гг. Правление Екатерины II и Павла I"</w:t>
            </w:r>
          </w:p>
        </w:tc>
        <w:tc>
          <w:tcPr>
            <w:tcW w:w="1896" w:type="dxa"/>
            <w:tcMar>
              <w:top w:w="50" w:type="dxa"/>
              <w:left w:w="100" w:type="dxa"/>
            </w:tcMar>
            <w:vAlign w:val="center"/>
          </w:tcPr>
          <w:p w14:paraId="733A2CAF">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6C402604">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1</w:t>
            </w:r>
          </w:p>
        </w:tc>
        <w:tc>
          <w:tcPr>
            <w:tcW w:w="1964" w:type="dxa"/>
            <w:tcMar>
              <w:top w:w="50" w:type="dxa"/>
              <w:left w:w="100" w:type="dxa"/>
            </w:tcMar>
            <w:vAlign w:val="center"/>
          </w:tcPr>
          <w:p w14:paraId="2951AA1C">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4D03D75E">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08.04.27</w:t>
            </w:r>
          </w:p>
        </w:tc>
      </w:tr>
      <w:tr w14:paraId="63BE75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0" w:hRule="atLeast"/>
          <w:tblCellSpacing w:w="0" w:type="dxa"/>
        </w:trPr>
        <w:tc>
          <w:tcPr>
            <w:tcW w:w="1155" w:type="dxa"/>
            <w:tcMar>
              <w:top w:w="50" w:type="dxa"/>
              <w:left w:w="100" w:type="dxa"/>
            </w:tcMar>
            <w:vAlign w:val="center"/>
          </w:tcPr>
          <w:p w14:paraId="417EED1D">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8</w:t>
            </w:r>
            <w:r>
              <w:rPr>
                <w:rFonts w:hint="default" w:ascii="Times New Roman" w:hAnsi="Times New Roman" w:cs="Times New Roman"/>
                <w:b w:val="0"/>
                <w:i w:val="0"/>
                <w:color w:val="000000"/>
                <w:sz w:val="24"/>
                <w:szCs w:val="24"/>
                <w:lang w:val="ru-RU"/>
              </w:rPr>
              <w:t>3</w:t>
            </w:r>
          </w:p>
        </w:tc>
        <w:tc>
          <w:tcPr>
            <w:tcW w:w="4541" w:type="dxa"/>
            <w:tcMar>
              <w:top w:w="50" w:type="dxa"/>
              <w:left w:w="100" w:type="dxa"/>
            </w:tcMar>
            <w:vAlign w:val="center"/>
          </w:tcPr>
          <w:p w14:paraId="4DC9351B">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Публицистика, литература, театр</w:t>
            </w:r>
          </w:p>
        </w:tc>
        <w:tc>
          <w:tcPr>
            <w:tcW w:w="1896" w:type="dxa"/>
            <w:tcMar>
              <w:top w:w="50" w:type="dxa"/>
              <w:left w:w="100" w:type="dxa"/>
            </w:tcMar>
            <w:vAlign w:val="center"/>
          </w:tcPr>
          <w:p w14:paraId="03B27D82">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565157D3">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7E305D60">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310DF914">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13.04.27</w:t>
            </w:r>
          </w:p>
        </w:tc>
      </w:tr>
      <w:tr w14:paraId="58E2A0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17" w:hRule="atLeast"/>
          <w:tblCellSpacing w:w="0" w:type="dxa"/>
        </w:trPr>
        <w:tc>
          <w:tcPr>
            <w:tcW w:w="1155" w:type="dxa"/>
            <w:tcMar>
              <w:top w:w="50" w:type="dxa"/>
              <w:left w:w="100" w:type="dxa"/>
            </w:tcMar>
            <w:vAlign w:val="center"/>
          </w:tcPr>
          <w:p w14:paraId="0CFA4E73">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8</w:t>
            </w:r>
            <w:r>
              <w:rPr>
                <w:rFonts w:hint="default" w:ascii="Times New Roman" w:hAnsi="Times New Roman" w:cs="Times New Roman"/>
                <w:b w:val="0"/>
                <w:i w:val="0"/>
                <w:color w:val="000000"/>
                <w:sz w:val="24"/>
                <w:szCs w:val="24"/>
                <w:lang w:val="ru-RU"/>
              </w:rPr>
              <w:t>4</w:t>
            </w:r>
          </w:p>
        </w:tc>
        <w:tc>
          <w:tcPr>
            <w:tcW w:w="4541" w:type="dxa"/>
            <w:tcMar>
              <w:top w:w="50" w:type="dxa"/>
              <w:left w:w="100" w:type="dxa"/>
            </w:tcMar>
            <w:vAlign w:val="center"/>
          </w:tcPr>
          <w:p w14:paraId="66DC945F">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Публицистика, литература, театр</w:t>
            </w:r>
          </w:p>
        </w:tc>
        <w:tc>
          <w:tcPr>
            <w:tcW w:w="1896" w:type="dxa"/>
            <w:tcMar>
              <w:top w:w="50" w:type="dxa"/>
              <w:left w:w="100" w:type="dxa"/>
            </w:tcMar>
            <w:vAlign w:val="center"/>
          </w:tcPr>
          <w:p w14:paraId="1F8684E6">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B5A768C">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w:t>
            </w:r>
          </w:p>
        </w:tc>
        <w:tc>
          <w:tcPr>
            <w:tcW w:w="1964" w:type="dxa"/>
            <w:tcMar>
              <w:top w:w="50" w:type="dxa"/>
              <w:left w:w="100" w:type="dxa"/>
            </w:tcMar>
            <w:vAlign w:val="center"/>
          </w:tcPr>
          <w:p w14:paraId="69CB04F7">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6661BE67">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14.04.27</w:t>
            </w:r>
          </w:p>
        </w:tc>
      </w:tr>
      <w:tr w14:paraId="3D0926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469C440E">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8</w:t>
            </w:r>
            <w:r>
              <w:rPr>
                <w:rFonts w:hint="default" w:ascii="Times New Roman" w:hAnsi="Times New Roman" w:cs="Times New Roman"/>
                <w:b w:val="0"/>
                <w:i w:val="0"/>
                <w:color w:val="000000"/>
                <w:sz w:val="24"/>
                <w:szCs w:val="24"/>
                <w:lang w:val="ru-RU"/>
              </w:rPr>
              <w:t>5</w:t>
            </w:r>
          </w:p>
        </w:tc>
        <w:tc>
          <w:tcPr>
            <w:tcW w:w="4541" w:type="dxa"/>
            <w:tcMar>
              <w:top w:w="50" w:type="dxa"/>
              <w:left w:w="100" w:type="dxa"/>
            </w:tcMar>
            <w:vAlign w:val="center"/>
          </w:tcPr>
          <w:p w14:paraId="517E81AB">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Развитие образования</w:t>
            </w:r>
          </w:p>
        </w:tc>
        <w:tc>
          <w:tcPr>
            <w:tcW w:w="1896" w:type="dxa"/>
            <w:tcMar>
              <w:top w:w="50" w:type="dxa"/>
              <w:left w:w="100" w:type="dxa"/>
            </w:tcMar>
            <w:vAlign w:val="center"/>
          </w:tcPr>
          <w:p w14:paraId="7D9BB8EF">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76E5F51D">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0468832D">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74FFC576">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15.04.27</w:t>
            </w:r>
          </w:p>
        </w:tc>
      </w:tr>
      <w:tr w14:paraId="041508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758258E4">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8</w:t>
            </w:r>
            <w:r>
              <w:rPr>
                <w:rFonts w:hint="default" w:ascii="Times New Roman" w:hAnsi="Times New Roman" w:cs="Times New Roman"/>
                <w:b w:val="0"/>
                <w:i w:val="0"/>
                <w:color w:val="000000"/>
                <w:sz w:val="24"/>
                <w:szCs w:val="24"/>
                <w:lang w:val="ru-RU"/>
              </w:rPr>
              <w:t>6</w:t>
            </w:r>
          </w:p>
        </w:tc>
        <w:tc>
          <w:tcPr>
            <w:tcW w:w="4541" w:type="dxa"/>
            <w:tcMar>
              <w:top w:w="50" w:type="dxa"/>
              <w:left w:w="100" w:type="dxa"/>
            </w:tcMar>
            <w:vAlign w:val="center"/>
          </w:tcPr>
          <w:p w14:paraId="6E7C7544">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Развитие науки и техники</w:t>
            </w:r>
          </w:p>
        </w:tc>
        <w:tc>
          <w:tcPr>
            <w:tcW w:w="1896" w:type="dxa"/>
            <w:tcMar>
              <w:top w:w="50" w:type="dxa"/>
              <w:left w:w="100" w:type="dxa"/>
            </w:tcMar>
            <w:vAlign w:val="center"/>
          </w:tcPr>
          <w:p w14:paraId="3C54D7FD">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83A8403">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11FEA9F9">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4E4C2216">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20.04.27</w:t>
            </w:r>
          </w:p>
        </w:tc>
      </w:tr>
      <w:tr w14:paraId="3FEABE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7491AEEB">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8</w:t>
            </w:r>
            <w:r>
              <w:rPr>
                <w:rFonts w:hint="default" w:ascii="Times New Roman" w:hAnsi="Times New Roman" w:cs="Times New Roman"/>
                <w:b w:val="0"/>
                <w:i w:val="0"/>
                <w:color w:val="000000"/>
                <w:sz w:val="24"/>
                <w:szCs w:val="24"/>
                <w:lang w:val="ru-RU"/>
              </w:rPr>
              <w:t>7</w:t>
            </w:r>
          </w:p>
        </w:tc>
        <w:tc>
          <w:tcPr>
            <w:tcW w:w="4541" w:type="dxa"/>
            <w:tcMar>
              <w:top w:w="50" w:type="dxa"/>
              <w:left w:w="100" w:type="dxa"/>
            </w:tcMar>
            <w:vAlign w:val="center"/>
          </w:tcPr>
          <w:p w14:paraId="19EFDE0E">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Архитектура и искусство</w:t>
            </w:r>
          </w:p>
        </w:tc>
        <w:tc>
          <w:tcPr>
            <w:tcW w:w="1896" w:type="dxa"/>
            <w:tcMar>
              <w:top w:w="50" w:type="dxa"/>
              <w:left w:w="100" w:type="dxa"/>
            </w:tcMar>
            <w:vAlign w:val="center"/>
          </w:tcPr>
          <w:p w14:paraId="3F8EB424">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8AC2C43">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263D9D7A">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5B34278E">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21.04.27</w:t>
            </w:r>
          </w:p>
        </w:tc>
      </w:tr>
      <w:tr w14:paraId="1FDC39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2507877C">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8</w:t>
            </w:r>
            <w:r>
              <w:rPr>
                <w:rFonts w:hint="default" w:ascii="Times New Roman" w:hAnsi="Times New Roman" w:cs="Times New Roman"/>
                <w:b w:val="0"/>
                <w:i w:val="0"/>
                <w:color w:val="000000"/>
                <w:sz w:val="24"/>
                <w:szCs w:val="24"/>
                <w:lang w:val="ru-RU"/>
              </w:rPr>
              <w:t>8</w:t>
            </w:r>
          </w:p>
        </w:tc>
        <w:tc>
          <w:tcPr>
            <w:tcW w:w="4541" w:type="dxa"/>
            <w:tcMar>
              <w:top w:w="50" w:type="dxa"/>
              <w:left w:w="100" w:type="dxa"/>
            </w:tcMar>
            <w:vAlign w:val="center"/>
          </w:tcPr>
          <w:p w14:paraId="4E295865">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Урок повторения и обобщения по теме "Культурное пространство Российской империи в XVIII в."</w:t>
            </w:r>
          </w:p>
        </w:tc>
        <w:tc>
          <w:tcPr>
            <w:tcW w:w="1896" w:type="dxa"/>
            <w:tcMar>
              <w:top w:w="50" w:type="dxa"/>
              <w:left w:w="100" w:type="dxa"/>
            </w:tcMar>
            <w:vAlign w:val="center"/>
          </w:tcPr>
          <w:p w14:paraId="01B62A8D">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676329C4">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17866AD2">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792A5E33">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22.04.27</w:t>
            </w:r>
          </w:p>
        </w:tc>
      </w:tr>
      <w:tr w14:paraId="0108F9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510705AD">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8</w:t>
            </w:r>
            <w:r>
              <w:rPr>
                <w:rFonts w:hint="default" w:ascii="Times New Roman" w:hAnsi="Times New Roman" w:cs="Times New Roman"/>
                <w:b w:val="0"/>
                <w:i w:val="0"/>
                <w:color w:val="000000"/>
                <w:sz w:val="24"/>
                <w:szCs w:val="24"/>
                <w:lang w:val="ru-RU"/>
              </w:rPr>
              <w:t>9</w:t>
            </w:r>
          </w:p>
        </w:tc>
        <w:tc>
          <w:tcPr>
            <w:tcW w:w="4541" w:type="dxa"/>
            <w:tcMar>
              <w:top w:w="50" w:type="dxa"/>
              <w:left w:w="100" w:type="dxa"/>
            </w:tcMar>
            <w:vAlign w:val="center"/>
          </w:tcPr>
          <w:p w14:paraId="233F483F">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Первые мероприятия нового императора</w:t>
            </w:r>
          </w:p>
        </w:tc>
        <w:tc>
          <w:tcPr>
            <w:tcW w:w="1896" w:type="dxa"/>
            <w:tcMar>
              <w:top w:w="50" w:type="dxa"/>
              <w:left w:w="100" w:type="dxa"/>
            </w:tcMar>
            <w:vAlign w:val="center"/>
          </w:tcPr>
          <w:p w14:paraId="52247E04">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635CADDA">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799CFC7F">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70F6CEF1">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27.04.27</w:t>
            </w:r>
          </w:p>
        </w:tc>
      </w:tr>
      <w:tr w14:paraId="26FFCF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24BEDD6">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90</w:t>
            </w:r>
          </w:p>
        </w:tc>
        <w:tc>
          <w:tcPr>
            <w:tcW w:w="4541" w:type="dxa"/>
            <w:tcMar>
              <w:top w:w="50" w:type="dxa"/>
              <w:left w:w="100" w:type="dxa"/>
            </w:tcMar>
            <w:vAlign w:val="center"/>
          </w:tcPr>
          <w:p w14:paraId="4E0FE502">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Внешняя политика России в 1801—1811 гг.</w:t>
            </w:r>
          </w:p>
        </w:tc>
        <w:tc>
          <w:tcPr>
            <w:tcW w:w="1896" w:type="dxa"/>
            <w:tcMar>
              <w:top w:w="50" w:type="dxa"/>
              <w:left w:w="100" w:type="dxa"/>
            </w:tcMar>
            <w:vAlign w:val="center"/>
          </w:tcPr>
          <w:p w14:paraId="055117CA">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47D46ED6">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4870B5B1">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54D9F56D">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28.04.27</w:t>
            </w:r>
          </w:p>
        </w:tc>
      </w:tr>
      <w:tr w14:paraId="639A0F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73EAF7E3">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9</w:t>
            </w:r>
            <w:r>
              <w:rPr>
                <w:rFonts w:hint="default" w:ascii="Times New Roman" w:hAnsi="Times New Roman" w:cs="Times New Roman"/>
                <w:b w:val="0"/>
                <w:i w:val="0"/>
                <w:color w:val="000000"/>
                <w:sz w:val="24"/>
                <w:szCs w:val="24"/>
                <w:lang w:val="ru-RU"/>
              </w:rPr>
              <w:t>1</w:t>
            </w:r>
          </w:p>
        </w:tc>
        <w:tc>
          <w:tcPr>
            <w:tcW w:w="4541" w:type="dxa"/>
            <w:tcMar>
              <w:top w:w="50" w:type="dxa"/>
              <w:left w:w="100" w:type="dxa"/>
            </w:tcMar>
            <w:vAlign w:val="center"/>
          </w:tcPr>
          <w:p w14:paraId="0A78D0F5">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Внешняя политика России в 1801—1811 гг.</w:t>
            </w:r>
          </w:p>
        </w:tc>
        <w:tc>
          <w:tcPr>
            <w:tcW w:w="1896" w:type="dxa"/>
            <w:tcMar>
              <w:top w:w="50" w:type="dxa"/>
              <w:left w:w="100" w:type="dxa"/>
            </w:tcMar>
            <w:vAlign w:val="center"/>
          </w:tcPr>
          <w:p w14:paraId="568FFF03">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6DDF4B31">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w:t>
            </w:r>
          </w:p>
        </w:tc>
        <w:tc>
          <w:tcPr>
            <w:tcW w:w="1964" w:type="dxa"/>
            <w:tcMar>
              <w:top w:w="50" w:type="dxa"/>
              <w:left w:w="100" w:type="dxa"/>
            </w:tcMar>
            <w:vAlign w:val="center"/>
          </w:tcPr>
          <w:p w14:paraId="403A0CBC">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3531C80F">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29.04.27</w:t>
            </w:r>
          </w:p>
        </w:tc>
      </w:tr>
      <w:tr w14:paraId="5F4AD4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40B4FC92">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9</w:t>
            </w:r>
            <w:r>
              <w:rPr>
                <w:rFonts w:hint="default" w:ascii="Times New Roman" w:hAnsi="Times New Roman" w:cs="Times New Roman"/>
                <w:b w:val="0"/>
                <w:i w:val="0"/>
                <w:color w:val="000000"/>
                <w:sz w:val="24"/>
                <w:szCs w:val="24"/>
                <w:lang w:val="ru-RU"/>
              </w:rPr>
              <w:t>2</w:t>
            </w:r>
          </w:p>
        </w:tc>
        <w:tc>
          <w:tcPr>
            <w:tcW w:w="4541" w:type="dxa"/>
            <w:tcMar>
              <w:top w:w="50" w:type="dxa"/>
              <w:left w:w="100" w:type="dxa"/>
            </w:tcMar>
            <w:vAlign w:val="center"/>
          </w:tcPr>
          <w:p w14:paraId="68973259">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"Недаром помнит вся Россия…"</w:t>
            </w:r>
          </w:p>
        </w:tc>
        <w:tc>
          <w:tcPr>
            <w:tcW w:w="1896" w:type="dxa"/>
            <w:tcMar>
              <w:top w:w="50" w:type="dxa"/>
              <w:left w:w="100" w:type="dxa"/>
            </w:tcMar>
            <w:vAlign w:val="center"/>
          </w:tcPr>
          <w:p w14:paraId="6303D59D">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1DD0D153">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696CDF5E">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13137F2F">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04.05.27</w:t>
            </w:r>
          </w:p>
        </w:tc>
      </w:tr>
      <w:tr w14:paraId="64F166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65A12E24">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9</w:t>
            </w:r>
            <w:r>
              <w:rPr>
                <w:rFonts w:hint="default" w:ascii="Times New Roman" w:hAnsi="Times New Roman" w:cs="Times New Roman"/>
                <w:b w:val="0"/>
                <w:i w:val="0"/>
                <w:color w:val="000000"/>
                <w:sz w:val="24"/>
                <w:szCs w:val="24"/>
                <w:lang w:val="ru-RU"/>
              </w:rPr>
              <w:t>3</w:t>
            </w:r>
          </w:p>
        </w:tc>
        <w:tc>
          <w:tcPr>
            <w:tcW w:w="4541" w:type="dxa"/>
            <w:tcMar>
              <w:top w:w="50" w:type="dxa"/>
              <w:left w:w="100" w:type="dxa"/>
            </w:tcMar>
            <w:vAlign w:val="center"/>
          </w:tcPr>
          <w:p w14:paraId="3DDB3869">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"Недаром помнит вся Россия…"</w:t>
            </w:r>
          </w:p>
        </w:tc>
        <w:tc>
          <w:tcPr>
            <w:tcW w:w="1896" w:type="dxa"/>
            <w:tcMar>
              <w:top w:w="50" w:type="dxa"/>
              <w:left w:w="100" w:type="dxa"/>
            </w:tcMar>
            <w:vAlign w:val="center"/>
          </w:tcPr>
          <w:p w14:paraId="489EA917">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6B219C1F">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1A5308D6">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0BA3B7B4">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05.05.27</w:t>
            </w:r>
          </w:p>
        </w:tc>
      </w:tr>
      <w:tr w14:paraId="72AE8B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457170CD">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9</w:t>
            </w:r>
            <w:r>
              <w:rPr>
                <w:rFonts w:hint="default" w:ascii="Times New Roman" w:hAnsi="Times New Roman" w:cs="Times New Roman"/>
                <w:b w:val="0"/>
                <w:i w:val="0"/>
                <w:color w:val="000000"/>
                <w:sz w:val="24"/>
                <w:szCs w:val="24"/>
                <w:lang w:val="ru-RU"/>
              </w:rPr>
              <w:t>4</w:t>
            </w:r>
          </w:p>
        </w:tc>
        <w:tc>
          <w:tcPr>
            <w:tcW w:w="4541" w:type="dxa"/>
            <w:tcMar>
              <w:top w:w="50" w:type="dxa"/>
              <w:left w:w="100" w:type="dxa"/>
            </w:tcMar>
            <w:vAlign w:val="center"/>
          </w:tcPr>
          <w:p w14:paraId="7AAE26A2">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Заграничные походы русской армии. Венский конгресс</w:t>
            </w:r>
          </w:p>
        </w:tc>
        <w:tc>
          <w:tcPr>
            <w:tcW w:w="1896" w:type="dxa"/>
            <w:tcMar>
              <w:top w:w="50" w:type="dxa"/>
              <w:left w:w="100" w:type="dxa"/>
            </w:tcMar>
            <w:vAlign w:val="center"/>
          </w:tcPr>
          <w:p w14:paraId="2AB73565">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A14A52D">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36A8CB28">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23729CE">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06.05.27</w:t>
            </w:r>
          </w:p>
        </w:tc>
      </w:tr>
      <w:tr w14:paraId="459D7A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1D035258">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9</w:t>
            </w:r>
            <w:r>
              <w:rPr>
                <w:rFonts w:hint="default" w:ascii="Times New Roman" w:hAnsi="Times New Roman" w:cs="Times New Roman"/>
                <w:b w:val="0"/>
                <w:i w:val="0"/>
                <w:color w:val="000000"/>
                <w:sz w:val="24"/>
                <w:szCs w:val="24"/>
                <w:lang w:val="ru-RU"/>
              </w:rPr>
              <w:t>5</w:t>
            </w:r>
          </w:p>
        </w:tc>
        <w:tc>
          <w:tcPr>
            <w:tcW w:w="4541" w:type="dxa"/>
            <w:tcMar>
              <w:top w:w="50" w:type="dxa"/>
              <w:left w:w="100" w:type="dxa"/>
            </w:tcMar>
            <w:vAlign w:val="center"/>
          </w:tcPr>
          <w:p w14:paraId="14717D18">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Либеральные и консервативные тенденции в политике Александра I в 1815—1825 гг.</w:t>
            </w:r>
          </w:p>
        </w:tc>
        <w:tc>
          <w:tcPr>
            <w:tcW w:w="1896" w:type="dxa"/>
            <w:tcMar>
              <w:top w:w="50" w:type="dxa"/>
              <w:left w:w="100" w:type="dxa"/>
            </w:tcMar>
            <w:vAlign w:val="center"/>
          </w:tcPr>
          <w:p w14:paraId="05190B21">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6AA7330B">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1A7B882D">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31A13BC">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11.05.27</w:t>
            </w:r>
          </w:p>
        </w:tc>
      </w:tr>
      <w:tr w14:paraId="123C53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4F43A886">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9</w:t>
            </w:r>
            <w:r>
              <w:rPr>
                <w:rFonts w:hint="default" w:ascii="Times New Roman" w:hAnsi="Times New Roman" w:cs="Times New Roman"/>
                <w:b w:val="0"/>
                <w:i w:val="0"/>
                <w:color w:val="000000"/>
                <w:sz w:val="24"/>
                <w:szCs w:val="24"/>
                <w:lang w:val="ru-RU"/>
              </w:rPr>
              <w:t>6</w:t>
            </w:r>
          </w:p>
        </w:tc>
        <w:tc>
          <w:tcPr>
            <w:tcW w:w="4541" w:type="dxa"/>
            <w:tcMar>
              <w:top w:w="50" w:type="dxa"/>
              <w:left w:w="100" w:type="dxa"/>
            </w:tcMar>
            <w:vAlign w:val="center"/>
          </w:tcPr>
          <w:p w14:paraId="1A97E6D3">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Общественное движение в первой четверти XIX в. Восстание декабристов</w:t>
            </w:r>
          </w:p>
        </w:tc>
        <w:tc>
          <w:tcPr>
            <w:tcW w:w="1896" w:type="dxa"/>
            <w:tcMar>
              <w:top w:w="50" w:type="dxa"/>
              <w:left w:w="100" w:type="dxa"/>
            </w:tcMar>
            <w:vAlign w:val="center"/>
          </w:tcPr>
          <w:p w14:paraId="2A337AFB">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CFF7634">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02B29E4A">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62D425FD">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12.05.27</w:t>
            </w:r>
          </w:p>
        </w:tc>
      </w:tr>
      <w:tr w14:paraId="6C4772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614EF3B7">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9</w:t>
            </w:r>
            <w:r>
              <w:rPr>
                <w:rFonts w:hint="default" w:ascii="Times New Roman" w:hAnsi="Times New Roman" w:cs="Times New Roman"/>
                <w:b w:val="0"/>
                <w:i w:val="0"/>
                <w:color w:val="000000"/>
                <w:sz w:val="24"/>
                <w:szCs w:val="24"/>
                <w:lang w:val="ru-RU"/>
              </w:rPr>
              <w:t>7</w:t>
            </w:r>
          </w:p>
        </w:tc>
        <w:tc>
          <w:tcPr>
            <w:tcW w:w="4541" w:type="dxa"/>
            <w:tcMar>
              <w:top w:w="50" w:type="dxa"/>
              <w:left w:w="100" w:type="dxa"/>
            </w:tcMar>
            <w:vAlign w:val="center"/>
          </w:tcPr>
          <w:p w14:paraId="747B3F7C">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Общественное движение в первой четверти XIX в. Восстание декабристов</w:t>
            </w:r>
          </w:p>
        </w:tc>
        <w:tc>
          <w:tcPr>
            <w:tcW w:w="1896" w:type="dxa"/>
            <w:tcMar>
              <w:top w:w="50" w:type="dxa"/>
              <w:left w:w="100" w:type="dxa"/>
            </w:tcMar>
            <w:vAlign w:val="center"/>
          </w:tcPr>
          <w:p w14:paraId="439347DC">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4A85B99D">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7E8BE747">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69E95915">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13.05.27</w:t>
            </w:r>
          </w:p>
        </w:tc>
      </w:tr>
      <w:tr w14:paraId="232589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7C6B7F3F">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9</w:t>
            </w:r>
            <w:r>
              <w:rPr>
                <w:rFonts w:hint="default" w:ascii="Times New Roman" w:hAnsi="Times New Roman" w:cs="Times New Roman"/>
                <w:b w:val="0"/>
                <w:i w:val="0"/>
                <w:color w:val="000000"/>
                <w:sz w:val="24"/>
                <w:szCs w:val="24"/>
                <w:lang w:val="ru-RU"/>
              </w:rPr>
              <w:t>8</w:t>
            </w:r>
          </w:p>
        </w:tc>
        <w:tc>
          <w:tcPr>
            <w:tcW w:w="4541" w:type="dxa"/>
            <w:tcMar>
              <w:top w:w="50" w:type="dxa"/>
              <w:left w:w="100" w:type="dxa"/>
            </w:tcMar>
            <w:vAlign w:val="center"/>
          </w:tcPr>
          <w:p w14:paraId="41489C51">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Урок повторения, обобщения и контроля по теме "Политика правительства Александра I"</w:t>
            </w:r>
          </w:p>
        </w:tc>
        <w:tc>
          <w:tcPr>
            <w:tcW w:w="1896" w:type="dxa"/>
            <w:tcMar>
              <w:top w:w="50" w:type="dxa"/>
              <w:left w:w="100" w:type="dxa"/>
            </w:tcMar>
            <w:vAlign w:val="center"/>
          </w:tcPr>
          <w:p w14:paraId="1C47BD1C">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58417835">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283F1E6A">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36A4DD5D">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18.05.27</w:t>
            </w:r>
          </w:p>
        </w:tc>
      </w:tr>
      <w:tr w14:paraId="099618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1BE1E8A8">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9</w:t>
            </w:r>
            <w:r>
              <w:rPr>
                <w:rFonts w:hint="default" w:ascii="Times New Roman" w:hAnsi="Times New Roman" w:cs="Times New Roman"/>
                <w:b w:val="0"/>
                <w:i w:val="0"/>
                <w:color w:val="000000"/>
                <w:sz w:val="24"/>
                <w:szCs w:val="24"/>
                <w:lang w:val="ru-RU"/>
              </w:rPr>
              <w:t>9</w:t>
            </w:r>
          </w:p>
        </w:tc>
        <w:tc>
          <w:tcPr>
            <w:tcW w:w="4541" w:type="dxa"/>
            <w:tcMar>
              <w:top w:w="50" w:type="dxa"/>
              <w:left w:w="100" w:type="dxa"/>
            </w:tcMar>
            <w:vAlign w:val="center"/>
          </w:tcPr>
          <w:p w14:paraId="29F664A4">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Урок итогового повторения и обобщения по теме "История России XVIII - первой четверти XIX в."</w:t>
            </w:r>
          </w:p>
        </w:tc>
        <w:tc>
          <w:tcPr>
            <w:tcW w:w="1896" w:type="dxa"/>
            <w:tcMar>
              <w:top w:w="50" w:type="dxa"/>
              <w:left w:w="100" w:type="dxa"/>
            </w:tcMar>
            <w:vAlign w:val="center"/>
          </w:tcPr>
          <w:p w14:paraId="77B95E25">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2D81C96D">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172ECE31">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0EE0D34D">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19.05.27</w:t>
            </w:r>
          </w:p>
        </w:tc>
      </w:tr>
      <w:tr w14:paraId="6EA803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3CD3DBFC">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100</w:t>
            </w:r>
          </w:p>
        </w:tc>
        <w:tc>
          <w:tcPr>
            <w:tcW w:w="4541" w:type="dxa"/>
            <w:tcMar>
              <w:top w:w="50" w:type="dxa"/>
              <w:left w:w="100" w:type="dxa"/>
            </w:tcMar>
            <w:vAlign w:val="center"/>
          </w:tcPr>
          <w:p w14:paraId="17DB16F5">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Промежуточная аттестация за год</w:t>
            </w:r>
          </w:p>
        </w:tc>
        <w:tc>
          <w:tcPr>
            <w:tcW w:w="1896" w:type="dxa"/>
            <w:tcMar>
              <w:top w:w="50" w:type="dxa"/>
              <w:left w:w="100" w:type="dxa"/>
            </w:tcMar>
            <w:vAlign w:val="center"/>
          </w:tcPr>
          <w:p w14:paraId="0ABE5911">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429C93EE">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1</w:t>
            </w:r>
          </w:p>
        </w:tc>
        <w:tc>
          <w:tcPr>
            <w:tcW w:w="1964" w:type="dxa"/>
            <w:tcMar>
              <w:top w:w="50" w:type="dxa"/>
              <w:left w:w="100" w:type="dxa"/>
            </w:tcMar>
            <w:vAlign w:val="center"/>
          </w:tcPr>
          <w:p w14:paraId="52D36842">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1BEB58B6">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20.05.27</w:t>
            </w:r>
          </w:p>
        </w:tc>
      </w:tr>
      <w:tr w14:paraId="3F10BE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790CBE5B">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10</w:t>
            </w:r>
            <w:r>
              <w:rPr>
                <w:rFonts w:hint="default" w:ascii="Times New Roman" w:hAnsi="Times New Roman" w:cs="Times New Roman"/>
                <w:b w:val="0"/>
                <w:i w:val="0"/>
                <w:color w:val="000000"/>
                <w:sz w:val="24"/>
                <w:szCs w:val="24"/>
                <w:lang w:val="ru-RU"/>
              </w:rPr>
              <w:t>1</w:t>
            </w:r>
          </w:p>
        </w:tc>
        <w:tc>
          <w:tcPr>
            <w:tcW w:w="4541" w:type="dxa"/>
            <w:tcMar>
              <w:top w:w="50" w:type="dxa"/>
              <w:left w:w="100" w:type="dxa"/>
            </w:tcMar>
            <w:vAlign w:val="center"/>
          </w:tcPr>
          <w:p w14:paraId="25515CC3">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Итоговое закрепление</w:t>
            </w:r>
          </w:p>
        </w:tc>
        <w:tc>
          <w:tcPr>
            <w:tcW w:w="1896" w:type="dxa"/>
            <w:tcMar>
              <w:top w:w="50" w:type="dxa"/>
              <w:left w:w="100" w:type="dxa"/>
            </w:tcMar>
            <w:vAlign w:val="center"/>
          </w:tcPr>
          <w:p w14:paraId="78AD614A">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3AEE6629">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w:t>
            </w:r>
          </w:p>
        </w:tc>
        <w:tc>
          <w:tcPr>
            <w:tcW w:w="1964" w:type="dxa"/>
            <w:tcMar>
              <w:top w:w="50" w:type="dxa"/>
              <w:left w:w="100" w:type="dxa"/>
            </w:tcMar>
            <w:vAlign w:val="center"/>
          </w:tcPr>
          <w:p w14:paraId="5708F38A">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3ADD61EA">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25.05.27</w:t>
            </w:r>
          </w:p>
        </w:tc>
      </w:tr>
      <w:tr w14:paraId="2AE990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55" w:type="dxa"/>
            <w:tcMar>
              <w:top w:w="50" w:type="dxa"/>
              <w:left w:w="100" w:type="dxa"/>
            </w:tcMar>
            <w:vAlign w:val="center"/>
          </w:tcPr>
          <w:p w14:paraId="68D3AA1E">
            <w:pPr>
              <w:spacing w:before="0" w:after="0"/>
              <w:ind w:left="0"/>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10</w:t>
            </w:r>
            <w:r>
              <w:rPr>
                <w:rFonts w:hint="default" w:ascii="Times New Roman" w:hAnsi="Times New Roman" w:cs="Times New Roman"/>
                <w:b w:val="0"/>
                <w:i w:val="0"/>
                <w:color w:val="000000"/>
                <w:sz w:val="24"/>
                <w:szCs w:val="24"/>
                <w:lang w:val="ru-RU"/>
              </w:rPr>
              <w:t>2</w:t>
            </w:r>
          </w:p>
        </w:tc>
        <w:tc>
          <w:tcPr>
            <w:tcW w:w="4541" w:type="dxa"/>
            <w:tcMar>
              <w:top w:w="50" w:type="dxa"/>
              <w:left w:w="100" w:type="dxa"/>
            </w:tcMar>
            <w:vAlign w:val="center"/>
          </w:tcPr>
          <w:p w14:paraId="6E417303">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Итоговое закрепление</w:t>
            </w:r>
          </w:p>
        </w:tc>
        <w:tc>
          <w:tcPr>
            <w:tcW w:w="1896" w:type="dxa"/>
            <w:tcMar>
              <w:top w:w="50" w:type="dxa"/>
              <w:left w:w="100" w:type="dxa"/>
            </w:tcMar>
            <w:vAlign w:val="center"/>
          </w:tcPr>
          <w:p w14:paraId="2BDDDAB5">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 </w:t>
            </w:r>
          </w:p>
        </w:tc>
        <w:tc>
          <w:tcPr>
            <w:tcW w:w="1908" w:type="dxa"/>
            <w:tcMar>
              <w:top w:w="50" w:type="dxa"/>
              <w:left w:w="100" w:type="dxa"/>
            </w:tcMar>
            <w:vAlign w:val="center"/>
          </w:tcPr>
          <w:p w14:paraId="08711CFC">
            <w:pPr>
              <w:spacing w:before="0" w:after="0" w:line="276" w:lineRule="auto"/>
              <w:ind w:left="135"/>
              <w:jc w:val="center"/>
              <w:rPr>
                <w:rFonts w:hint="default" w:ascii="Times New Roman" w:hAnsi="Times New Roman" w:cs="Times New Roman"/>
                <w:sz w:val="24"/>
                <w:szCs w:val="24"/>
              </w:rPr>
            </w:pPr>
          </w:p>
        </w:tc>
        <w:tc>
          <w:tcPr>
            <w:tcW w:w="1964" w:type="dxa"/>
            <w:tcMar>
              <w:top w:w="50" w:type="dxa"/>
              <w:left w:w="100" w:type="dxa"/>
            </w:tcMar>
            <w:vAlign w:val="center"/>
          </w:tcPr>
          <w:p w14:paraId="179F7536">
            <w:pPr>
              <w:spacing w:before="0" w:after="0" w:line="276" w:lineRule="auto"/>
              <w:ind w:left="135"/>
              <w:jc w:val="center"/>
              <w:rPr>
                <w:rFonts w:hint="default" w:ascii="Times New Roman" w:hAnsi="Times New Roman" w:cs="Times New Roman"/>
                <w:sz w:val="24"/>
                <w:szCs w:val="24"/>
              </w:rPr>
            </w:pPr>
          </w:p>
        </w:tc>
        <w:tc>
          <w:tcPr>
            <w:tcW w:w="1532" w:type="dxa"/>
            <w:tcMar>
              <w:top w:w="50" w:type="dxa"/>
              <w:left w:w="100" w:type="dxa"/>
            </w:tcMar>
            <w:vAlign w:val="center"/>
          </w:tcPr>
          <w:p w14:paraId="2B1A7382">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26.0.27</w:t>
            </w:r>
          </w:p>
        </w:tc>
      </w:tr>
      <w:tr w14:paraId="56D7F7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A920CA0">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ОБЩЕЕ КОЛИЧЕСТВО ЧАСОВ ПО ПРОГРАММЕ</w:t>
            </w:r>
          </w:p>
        </w:tc>
        <w:tc>
          <w:tcPr>
            <w:tcW w:w="1896" w:type="dxa"/>
            <w:tcMar>
              <w:top w:w="50" w:type="dxa"/>
              <w:left w:w="100" w:type="dxa"/>
            </w:tcMar>
            <w:vAlign w:val="center"/>
          </w:tcPr>
          <w:p w14:paraId="63A1C7F3">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10</w:t>
            </w:r>
            <w:r>
              <w:rPr>
                <w:rFonts w:hint="default" w:ascii="Times New Roman" w:hAnsi="Times New Roman" w:cs="Times New Roman"/>
                <w:b w:val="0"/>
                <w:i w:val="0"/>
                <w:color w:val="000000"/>
                <w:sz w:val="24"/>
                <w:szCs w:val="24"/>
                <w:lang w:val="ru-RU"/>
              </w:rPr>
              <w:t>2</w:t>
            </w:r>
            <w:r>
              <w:rPr>
                <w:rFonts w:hint="default" w:ascii="Times New Roman" w:hAnsi="Times New Roman" w:cs="Times New Roman"/>
                <w:b w:val="0"/>
                <w:i w:val="0"/>
                <w:color w:val="000000"/>
                <w:sz w:val="24"/>
                <w:szCs w:val="24"/>
              </w:rPr>
              <w:t xml:space="preserve"> </w:t>
            </w:r>
          </w:p>
        </w:tc>
        <w:tc>
          <w:tcPr>
            <w:tcW w:w="1908" w:type="dxa"/>
            <w:tcMar>
              <w:top w:w="50" w:type="dxa"/>
              <w:left w:w="100" w:type="dxa"/>
            </w:tcMar>
            <w:vAlign w:val="center"/>
          </w:tcPr>
          <w:p w14:paraId="1A03D838">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 xml:space="preserve"> </w:t>
            </w:r>
            <w:r>
              <w:rPr>
                <w:rFonts w:hint="default" w:ascii="Times New Roman" w:hAnsi="Times New Roman" w:cs="Times New Roman"/>
                <w:b w:val="0"/>
                <w:i w:val="0"/>
                <w:color w:val="000000"/>
                <w:sz w:val="24"/>
                <w:szCs w:val="24"/>
                <w:lang w:val="ru-RU"/>
              </w:rPr>
              <w:t>8</w:t>
            </w:r>
          </w:p>
        </w:tc>
        <w:tc>
          <w:tcPr>
            <w:tcW w:w="1964" w:type="dxa"/>
            <w:tcMar>
              <w:top w:w="50" w:type="dxa"/>
              <w:left w:w="100" w:type="dxa"/>
            </w:tcMar>
            <w:vAlign w:val="center"/>
          </w:tcPr>
          <w:p w14:paraId="6CFB0818">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0 </w:t>
            </w:r>
          </w:p>
        </w:tc>
        <w:tc>
          <w:tcPr>
            <w:tcW w:w="1532" w:type="dxa"/>
            <w:tcMar>
              <w:top w:w="50" w:type="dxa"/>
              <w:left w:w="100" w:type="dxa"/>
            </w:tcMar>
            <w:vAlign w:val="center"/>
          </w:tcPr>
          <w:p w14:paraId="65F049B9">
            <w:pPr>
              <w:jc w:val="left"/>
              <w:rPr>
                <w:rFonts w:hint="default" w:ascii="Times New Roman" w:hAnsi="Times New Roman" w:cs="Times New Roman"/>
                <w:sz w:val="24"/>
                <w:szCs w:val="24"/>
              </w:rPr>
            </w:pPr>
          </w:p>
        </w:tc>
      </w:tr>
    </w:tbl>
    <w:p w14:paraId="30F5CF4A">
      <w:pPr>
        <w:sectPr>
          <w:pgSz w:w="16383" w:h="11906" w:orient="landscape"/>
          <w:cols w:space="720" w:num="1"/>
        </w:sectPr>
      </w:pPr>
    </w:p>
    <w:p w14:paraId="59BCC110">
      <w:pPr>
        <w:spacing w:before="0" w:after="0"/>
        <w:ind w:left="120"/>
        <w:jc w:val="left"/>
      </w:pPr>
      <w:r>
        <w:rPr>
          <w:rFonts w:ascii="Times New Roman" w:hAnsi="Times New Roman"/>
          <w:b/>
          <w:i w:val="0"/>
          <w:color w:val="000000"/>
          <w:sz w:val="28"/>
        </w:rPr>
        <w:t xml:space="preserve"> 9 КЛАСС </w:t>
      </w:r>
    </w:p>
    <w:tbl>
      <w:tblPr>
        <w:tblStyle w:val="7"/>
        <w:tblW w:w="12996" w:type="dxa"/>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47"/>
        <w:gridCol w:w="4569"/>
        <w:gridCol w:w="1883"/>
        <w:gridCol w:w="1901"/>
        <w:gridCol w:w="1955"/>
        <w:gridCol w:w="1541"/>
      </w:tblGrid>
      <w:tr w14:paraId="5E8608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vMerge w:val="restart"/>
            <w:tcMar>
              <w:top w:w="50" w:type="dxa"/>
              <w:left w:w="100" w:type="dxa"/>
            </w:tcMar>
            <w:vAlign w:val="center"/>
          </w:tcPr>
          <w:p w14:paraId="53955573">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i w:val="0"/>
                <w:color w:val="000000" w:themeColor="text1"/>
                <w:sz w:val="24"/>
                <w:szCs w:val="24"/>
              </w:rPr>
              <w:t xml:space="preserve">№ п/п </w:t>
            </w:r>
          </w:p>
          <w:p w14:paraId="23AC8605">
            <w:pPr>
              <w:spacing w:before="0" w:after="0"/>
              <w:ind w:left="135"/>
              <w:jc w:val="left"/>
              <w:rPr>
                <w:rFonts w:hint="default" w:ascii="Times New Roman" w:hAnsi="Times New Roman" w:cs="Times New Roman"/>
                <w:color w:val="000000" w:themeColor="text1"/>
                <w:sz w:val="24"/>
                <w:szCs w:val="24"/>
              </w:rPr>
            </w:pPr>
          </w:p>
        </w:tc>
        <w:tc>
          <w:tcPr>
            <w:tcW w:w="4563" w:type="dxa"/>
            <w:vMerge w:val="restart"/>
            <w:tcMar>
              <w:top w:w="50" w:type="dxa"/>
              <w:left w:w="100" w:type="dxa"/>
            </w:tcMar>
            <w:vAlign w:val="center"/>
          </w:tcPr>
          <w:p w14:paraId="2759EA96">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i w:val="0"/>
                <w:color w:val="000000" w:themeColor="text1"/>
                <w:sz w:val="24"/>
                <w:szCs w:val="24"/>
              </w:rPr>
              <w:t xml:space="preserve">Тема урока </w:t>
            </w:r>
          </w:p>
          <w:p w14:paraId="7B464916">
            <w:pPr>
              <w:spacing w:before="0" w:after="0"/>
              <w:ind w:left="135"/>
              <w:jc w:val="left"/>
              <w:rPr>
                <w:rFonts w:hint="default" w:ascii="Times New Roman" w:hAnsi="Times New Roman" w:cs="Times New Roman"/>
                <w:color w:val="000000" w:themeColor="text1"/>
                <w:sz w:val="24"/>
                <w:szCs w:val="24"/>
              </w:rPr>
            </w:pPr>
          </w:p>
        </w:tc>
        <w:tc>
          <w:tcPr>
            <w:tcW w:w="0" w:type="auto"/>
            <w:gridSpan w:val="3"/>
            <w:tcMar>
              <w:top w:w="50" w:type="dxa"/>
              <w:left w:w="100" w:type="dxa"/>
            </w:tcMar>
            <w:vAlign w:val="center"/>
          </w:tcPr>
          <w:p w14:paraId="714186D6">
            <w:pPr>
              <w:spacing w:before="0" w:after="0"/>
              <w:ind w:left="0"/>
              <w:jc w:val="left"/>
              <w:rPr>
                <w:rFonts w:hint="default" w:ascii="Times New Roman" w:hAnsi="Times New Roman" w:cs="Times New Roman"/>
                <w:color w:val="000000" w:themeColor="text1"/>
                <w:sz w:val="24"/>
                <w:szCs w:val="24"/>
              </w:rPr>
            </w:pPr>
            <w:r>
              <w:rPr>
                <w:rFonts w:hint="default" w:ascii="Times New Roman" w:hAnsi="Times New Roman" w:cs="Times New Roman"/>
                <w:b/>
                <w:i w:val="0"/>
                <w:color w:val="000000" w:themeColor="text1"/>
                <w:sz w:val="24"/>
                <w:szCs w:val="24"/>
              </w:rPr>
              <w:t>Количество часов</w:t>
            </w:r>
          </w:p>
        </w:tc>
        <w:tc>
          <w:tcPr>
            <w:tcW w:w="1542" w:type="dxa"/>
            <w:vMerge w:val="restart"/>
            <w:tcMar>
              <w:top w:w="50" w:type="dxa"/>
              <w:left w:w="100" w:type="dxa"/>
            </w:tcMar>
            <w:vAlign w:val="center"/>
          </w:tcPr>
          <w:p w14:paraId="4906EA13">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i w:val="0"/>
                <w:color w:val="000000" w:themeColor="text1"/>
                <w:sz w:val="24"/>
                <w:szCs w:val="24"/>
              </w:rPr>
              <w:t xml:space="preserve">Дата изучения </w:t>
            </w:r>
          </w:p>
          <w:p w14:paraId="416203A9">
            <w:pPr>
              <w:spacing w:before="0" w:after="0"/>
              <w:ind w:left="135"/>
              <w:jc w:val="left"/>
              <w:rPr>
                <w:rFonts w:hint="default" w:ascii="Times New Roman" w:hAnsi="Times New Roman" w:cs="Times New Roman"/>
                <w:color w:val="000000" w:themeColor="text1"/>
                <w:sz w:val="24"/>
                <w:szCs w:val="24"/>
              </w:rPr>
            </w:pPr>
          </w:p>
        </w:tc>
      </w:tr>
      <w:tr w14:paraId="0024F9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vMerge w:val="continue"/>
            <w:tcBorders>
              <w:top w:val="nil"/>
            </w:tcBorders>
            <w:tcMar>
              <w:top w:w="50" w:type="dxa"/>
              <w:left w:w="100" w:type="dxa"/>
            </w:tcMar>
          </w:tcPr>
          <w:p w14:paraId="6B8DD407">
            <w:pPr>
              <w:jc w:val="left"/>
              <w:rPr>
                <w:rFonts w:hint="default" w:ascii="Times New Roman" w:hAnsi="Times New Roman" w:cs="Times New Roman"/>
                <w:color w:val="000000" w:themeColor="text1"/>
                <w:sz w:val="24"/>
                <w:szCs w:val="24"/>
              </w:rPr>
            </w:pPr>
          </w:p>
        </w:tc>
        <w:tc>
          <w:tcPr>
            <w:tcW w:w="4563" w:type="dxa"/>
            <w:vMerge w:val="continue"/>
            <w:tcBorders>
              <w:top w:val="nil"/>
            </w:tcBorders>
            <w:tcMar>
              <w:top w:w="50" w:type="dxa"/>
              <w:left w:w="100" w:type="dxa"/>
            </w:tcMar>
          </w:tcPr>
          <w:p w14:paraId="7DD6563E">
            <w:pPr>
              <w:jc w:val="left"/>
              <w:rPr>
                <w:rFonts w:hint="default" w:ascii="Times New Roman" w:hAnsi="Times New Roman" w:cs="Times New Roman"/>
                <w:color w:val="000000" w:themeColor="text1"/>
                <w:sz w:val="24"/>
                <w:szCs w:val="24"/>
              </w:rPr>
            </w:pPr>
          </w:p>
        </w:tc>
        <w:tc>
          <w:tcPr>
            <w:tcW w:w="1885" w:type="dxa"/>
            <w:tcMar>
              <w:top w:w="50" w:type="dxa"/>
              <w:left w:w="100" w:type="dxa"/>
            </w:tcMar>
            <w:vAlign w:val="center"/>
          </w:tcPr>
          <w:p w14:paraId="596E8239">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i w:val="0"/>
                <w:color w:val="000000" w:themeColor="text1"/>
                <w:sz w:val="24"/>
                <w:szCs w:val="24"/>
              </w:rPr>
              <w:t xml:space="preserve">Всего </w:t>
            </w:r>
          </w:p>
          <w:p w14:paraId="2CA2FFBF">
            <w:pPr>
              <w:spacing w:before="0" w:after="0"/>
              <w:ind w:left="135"/>
              <w:jc w:val="left"/>
              <w:rPr>
                <w:rFonts w:hint="default" w:ascii="Times New Roman" w:hAnsi="Times New Roman" w:cs="Times New Roman"/>
                <w:color w:val="000000" w:themeColor="text1"/>
                <w:sz w:val="24"/>
                <w:szCs w:val="24"/>
              </w:rPr>
            </w:pPr>
          </w:p>
        </w:tc>
        <w:tc>
          <w:tcPr>
            <w:tcW w:w="1903" w:type="dxa"/>
            <w:tcMar>
              <w:top w:w="50" w:type="dxa"/>
              <w:left w:w="100" w:type="dxa"/>
            </w:tcMar>
            <w:vAlign w:val="center"/>
          </w:tcPr>
          <w:p w14:paraId="5A0E6EB6">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i w:val="0"/>
                <w:color w:val="000000" w:themeColor="text1"/>
                <w:sz w:val="24"/>
                <w:szCs w:val="24"/>
              </w:rPr>
              <w:t xml:space="preserve">Контрольные работы </w:t>
            </w:r>
          </w:p>
          <w:p w14:paraId="7ADBA8F7">
            <w:pPr>
              <w:spacing w:before="0" w:after="0"/>
              <w:ind w:left="135"/>
              <w:jc w:val="left"/>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5DCDBDF8">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i w:val="0"/>
                <w:color w:val="000000" w:themeColor="text1"/>
                <w:sz w:val="24"/>
                <w:szCs w:val="24"/>
              </w:rPr>
              <w:t xml:space="preserve">Практические работы </w:t>
            </w:r>
          </w:p>
          <w:p w14:paraId="56835E20">
            <w:pPr>
              <w:spacing w:before="0" w:after="0"/>
              <w:ind w:left="135"/>
              <w:jc w:val="left"/>
              <w:rPr>
                <w:rFonts w:hint="default" w:ascii="Times New Roman" w:hAnsi="Times New Roman" w:cs="Times New Roman"/>
                <w:color w:val="000000" w:themeColor="text1"/>
                <w:sz w:val="24"/>
                <w:szCs w:val="24"/>
              </w:rPr>
            </w:pPr>
          </w:p>
        </w:tc>
        <w:tc>
          <w:tcPr>
            <w:tcW w:w="0" w:type="auto"/>
            <w:vMerge w:val="continue"/>
            <w:tcBorders>
              <w:top w:val="nil"/>
            </w:tcBorders>
            <w:tcMar>
              <w:top w:w="50" w:type="dxa"/>
              <w:left w:w="100" w:type="dxa"/>
            </w:tcMar>
          </w:tcPr>
          <w:p w14:paraId="64C97DBA">
            <w:pPr>
              <w:jc w:val="left"/>
              <w:rPr>
                <w:rFonts w:hint="default" w:ascii="Times New Roman" w:hAnsi="Times New Roman" w:cs="Times New Roman"/>
                <w:color w:val="000000" w:themeColor="text1"/>
                <w:sz w:val="24"/>
                <w:szCs w:val="24"/>
              </w:rPr>
            </w:pPr>
          </w:p>
        </w:tc>
      </w:tr>
      <w:tr w14:paraId="76F276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4BEE2604">
            <w:pPr>
              <w:spacing w:before="0" w:after="0"/>
              <w:ind w:left="0"/>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1</w:t>
            </w:r>
          </w:p>
        </w:tc>
        <w:tc>
          <w:tcPr>
            <w:tcW w:w="4563" w:type="dxa"/>
            <w:tcMar>
              <w:top w:w="50" w:type="dxa"/>
              <w:left w:w="100" w:type="dxa"/>
            </w:tcMar>
            <w:vAlign w:val="center"/>
          </w:tcPr>
          <w:p w14:paraId="57C5BF4D">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lang w:val="ru-RU"/>
              </w:rPr>
              <w:t>Введение .</w:t>
            </w:r>
          </w:p>
        </w:tc>
        <w:tc>
          <w:tcPr>
            <w:tcW w:w="1885" w:type="dxa"/>
            <w:tcMar>
              <w:top w:w="50" w:type="dxa"/>
              <w:left w:w="100" w:type="dxa"/>
            </w:tcMar>
            <w:vAlign w:val="center"/>
          </w:tcPr>
          <w:p w14:paraId="682F7C9F">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0566C84E">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74D0CE2C">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51983E92">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03.09.26</w:t>
            </w:r>
          </w:p>
        </w:tc>
      </w:tr>
      <w:tr w14:paraId="7F8604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4FF32CA0">
            <w:pPr>
              <w:spacing w:before="0" w:after="0"/>
              <w:ind w:left="0"/>
              <w:jc w:val="left"/>
              <w:rPr>
                <w:rFonts w:hint="default" w:ascii="Times New Roman" w:hAnsi="Times New Roman" w:cs="Times New Roman"/>
                <w:b w:val="0"/>
                <w:i w:val="0"/>
                <w:color w:val="000000" w:themeColor="text1"/>
                <w:sz w:val="24"/>
                <w:szCs w:val="24"/>
                <w:lang w:val="ru-RU"/>
              </w:rPr>
            </w:pPr>
            <w:r>
              <w:rPr>
                <w:rFonts w:hint="default" w:ascii="Times New Roman" w:hAnsi="Times New Roman" w:cs="Times New Roman"/>
                <w:b w:val="0"/>
                <w:i w:val="0"/>
                <w:color w:val="000000" w:themeColor="text1"/>
                <w:sz w:val="24"/>
                <w:szCs w:val="24"/>
                <w:lang w:val="ru-RU"/>
              </w:rPr>
              <w:t>2</w:t>
            </w:r>
          </w:p>
        </w:tc>
        <w:tc>
          <w:tcPr>
            <w:tcW w:w="4563" w:type="dxa"/>
            <w:tcMar>
              <w:top w:w="50" w:type="dxa"/>
              <w:left w:w="100" w:type="dxa"/>
            </w:tcMar>
            <w:vAlign w:val="center"/>
          </w:tcPr>
          <w:p w14:paraId="2CD41B0E">
            <w:pPr>
              <w:spacing w:before="0" w:after="0"/>
              <w:ind w:left="135"/>
              <w:jc w:val="left"/>
              <w:rPr>
                <w:rFonts w:hint="default" w:ascii="Times New Roman" w:hAnsi="Times New Roman" w:cs="Times New Roman"/>
                <w:b w:val="0"/>
                <w:i w:val="0"/>
                <w:color w:val="000000" w:themeColor="text1"/>
                <w:sz w:val="24"/>
                <w:szCs w:val="24"/>
                <w:lang w:val="ru-RU"/>
              </w:rPr>
            </w:pPr>
            <w:r>
              <w:rPr>
                <w:rFonts w:hint="default" w:ascii="Times New Roman" w:hAnsi="Times New Roman" w:cs="Times New Roman"/>
                <w:b w:val="0"/>
                <w:i w:val="0"/>
                <w:color w:val="000000" w:themeColor="text1"/>
                <w:sz w:val="24"/>
                <w:szCs w:val="24"/>
                <w:lang w:val="ru-RU"/>
              </w:rPr>
              <w:t>Входная контрольная работа</w:t>
            </w:r>
          </w:p>
        </w:tc>
        <w:tc>
          <w:tcPr>
            <w:tcW w:w="1885" w:type="dxa"/>
            <w:tcMar>
              <w:top w:w="50" w:type="dxa"/>
              <w:left w:w="100" w:type="dxa"/>
            </w:tcMar>
            <w:vAlign w:val="center"/>
          </w:tcPr>
          <w:p w14:paraId="44D94776">
            <w:pPr>
              <w:spacing w:before="0" w:after="0" w:line="276" w:lineRule="auto"/>
              <w:ind w:left="135"/>
              <w:jc w:val="center"/>
              <w:rPr>
                <w:rFonts w:hint="default" w:ascii="Times New Roman" w:hAnsi="Times New Roman" w:cs="Times New Roman"/>
                <w:b w:val="0"/>
                <w:i w:val="0"/>
                <w:color w:val="000000" w:themeColor="text1"/>
                <w:sz w:val="24"/>
                <w:szCs w:val="24"/>
                <w:lang w:val="ru-RU"/>
              </w:rPr>
            </w:pPr>
            <w:r>
              <w:rPr>
                <w:rFonts w:hint="default" w:ascii="Times New Roman" w:hAnsi="Times New Roman" w:cs="Times New Roman"/>
                <w:b w:val="0"/>
                <w:i w:val="0"/>
                <w:color w:val="000000" w:themeColor="text1"/>
                <w:sz w:val="24"/>
                <w:szCs w:val="24"/>
                <w:lang w:val="ru-RU"/>
              </w:rPr>
              <w:t>1</w:t>
            </w:r>
          </w:p>
        </w:tc>
        <w:tc>
          <w:tcPr>
            <w:tcW w:w="1903" w:type="dxa"/>
            <w:tcMar>
              <w:top w:w="50" w:type="dxa"/>
              <w:left w:w="100" w:type="dxa"/>
            </w:tcMar>
            <w:vAlign w:val="center"/>
          </w:tcPr>
          <w:p w14:paraId="35201DF7">
            <w:pPr>
              <w:spacing w:before="0" w:after="0" w:line="276" w:lineRule="auto"/>
              <w:ind w:left="135"/>
              <w:jc w:val="center"/>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w:t>
            </w:r>
          </w:p>
        </w:tc>
        <w:tc>
          <w:tcPr>
            <w:tcW w:w="1957" w:type="dxa"/>
            <w:tcMar>
              <w:top w:w="50" w:type="dxa"/>
              <w:left w:w="100" w:type="dxa"/>
            </w:tcMar>
            <w:vAlign w:val="center"/>
          </w:tcPr>
          <w:p w14:paraId="4667CD25">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0053FEC4">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07.09.26</w:t>
            </w:r>
          </w:p>
        </w:tc>
      </w:tr>
      <w:tr w14:paraId="2C2975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7A461478">
            <w:pPr>
              <w:spacing w:before="0" w:after="0"/>
              <w:ind w:left="0"/>
              <w:jc w:val="left"/>
              <w:rPr>
                <w:rFonts w:hint="default" w:ascii="Times New Roman" w:hAnsi="Times New Roman" w:cs="Times New Roman"/>
                <w:b w:val="0"/>
                <w:i w:val="0"/>
                <w:color w:val="000000" w:themeColor="text1"/>
                <w:sz w:val="24"/>
                <w:szCs w:val="24"/>
                <w:lang w:val="ru-RU"/>
              </w:rPr>
            </w:pPr>
            <w:r>
              <w:rPr>
                <w:rFonts w:hint="default" w:ascii="Times New Roman" w:hAnsi="Times New Roman" w:cs="Times New Roman"/>
                <w:b w:val="0"/>
                <w:i w:val="0"/>
                <w:color w:val="000000" w:themeColor="text1"/>
                <w:sz w:val="24"/>
                <w:szCs w:val="24"/>
                <w:lang w:val="ru-RU"/>
              </w:rPr>
              <w:t>3</w:t>
            </w:r>
          </w:p>
        </w:tc>
        <w:tc>
          <w:tcPr>
            <w:tcW w:w="4563" w:type="dxa"/>
            <w:tcMar>
              <w:top w:w="50" w:type="dxa"/>
              <w:left w:w="100" w:type="dxa"/>
            </w:tcMar>
            <w:vAlign w:val="center"/>
          </w:tcPr>
          <w:p w14:paraId="49B75F49">
            <w:pPr>
              <w:spacing w:before="0" w:after="0"/>
              <w:ind w:left="135"/>
              <w:jc w:val="left"/>
              <w:rPr>
                <w:rFonts w:hint="default" w:ascii="Times New Roman" w:hAnsi="Times New Roman" w:cs="Times New Roman"/>
                <w:b w:val="0"/>
                <w:i w:val="0"/>
                <w:color w:val="000000" w:themeColor="text1"/>
                <w:sz w:val="24"/>
                <w:szCs w:val="24"/>
                <w:lang w:val="ru-RU"/>
              </w:rPr>
            </w:pPr>
            <w:r>
              <w:rPr>
                <w:rFonts w:hint="default" w:ascii="Times New Roman" w:hAnsi="Times New Roman" w:cs="Times New Roman"/>
                <w:b w:val="0"/>
                <w:i w:val="0"/>
                <w:color w:val="000000" w:themeColor="text1"/>
                <w:sz w:val="24"/>
                <w:szCs w:val="24"/>
              </w:rPr>
              <w:t>Экономика делает решающий рывок</w:t>
            </w:r>
          </w:p>
        </w:tc>
        <w:tc>
          <w:tcPr>
            <w:tcW w:w="1885" w:type="dxa"/>
            <w:tcMar>
              <w:top w:w="50" w:type="dxa"/>
              <w:left w:w="100" w:type="dxa"/>
            </w:tcMar>
            <w:vAlign w:val="center"/>
          </w:tcPr>
          <w:p w14:paraId="66BE1D4E">
            <w:pPr>
              <w:spacing w:before="0" w:after="0" w:line="276" w:lineRule="auto"/>
              <w:ind w:left="135"/>
              <w:jc w:val="center"/>
              <w:rPr>
                <w:rFonts w:hint="default" w:ascii="Times New Roman" w:hAnsi="Times New Roman" w:cs="Times New Roman"/>
                <w:b w:val="0"/>
                <w:i w:val="0"/>
                <w:color w:val="000000" w:themeColor="text1"/>
                <w:sz w:val="24"/>
                <w:szCs w:val="24"/>
                <w:lang w:val="ru-RU"/>
              </w:rPr>
            </w:pPr>
            <w:r>
              <w:rPr>
                <w:rFonts w:hint="default" w:ascii="Times New Roman" w:hAnsi="Times New Roman" w:cs="Times New Roman"/>
                <w:b w:val="0"/>
                <w:i w:val="0"/>
                <w:color w:val="000000" w:themeColor="text1"/>
                <w:sz w:val="24"/>
                <w:szCs w:val="24"/>
                <w:lang w:val="ru-RU"/>
              </w:rPr>
              <w:t>1</w:t>
            </w:r>
          </w:p>
        </w:tc>
        <w:tc>
          <w:tcPr>
            <w:tcW w:w="1903" w:type="dxa"/>
            <w:tcMar>
              <w:top w:w="50" w:type="dxa"/>
              <w:left w:w="100" w:type="dxa"/>
            </w:tcMar>
            <w:vAlign w:val="center"/>
          </w:tcPr>
          <w:p w14:paraId="10B99EC0">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0C2FA90D">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1E80B158">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10.09.26</w:t>
            </w:r>
          </w:p>
        </w:tc>
      </w:tr>
      <w:tr w14:paraId="7F6592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27514204">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4</w:t>
            </w:r>
          </w:p>
        </w:tc>
        <w:tc>
          <w:tcPr>
            <w:tcW w:w="4563" w:type="dxa"/>
            <w:tcMar>
              <w:top w:w="50" w:type="dxa"/>
              <w:left w:w="100" w:type="dxa"/>
            </w:tcMar>
            <w:vAlign w:val="center"/>
          </w:tcPr>
          <w:p w14:paraId="78A583D6">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Общество в движении</w:t>
            </w:r>
          </w:p>
        </w:tc>
        <w:tc>
          <w:tcPr>
            <w:tcW w:w="1885" w:type="dxa"/>
            <w:tcMar>
              <w:top w:w="50" w:type="dxa"/>
              <w:left w:w="100" w:type="dxa"/>
            </w:tcMar>
            <w:vAlign w:val="center"/>
          </w:tcPr>
          <w:p w14:paraId="66E5467E">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230BE11B">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5088747E">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5362D890">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14.09.26</w:t>
            </w:r>
          </w:p>
        </w:tc>
      </w:tr>
      <w:tr w14:paraId="2695D4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4816D6A3">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5</w:t>
            </w:r>
          </w:p>
        </w:tc>
        <w:tc>
          <w:tcPr>
            <w:tcW w:w="4563" w:type="dxa"/>
            <w:tcMar>
              <w:top w:w="50" w:type="dxa"/>
              <w:left w:w="100" w:type="dxa"/>
            </w:tcMar>
            <w:vAlign w:val="center"/>
          </w:tcPr>
          <w:p w14:paraId="0B664B44">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"Великие идеологии"</w:t>
            </w:r>
          </w:p>
        </w:tc>
        <w:tc>
          <w:tcPr>
            <w:tcW w:w="1885" w:type="dxa"/>
            <w:tcMar>
              <w:top w:w="50" w:type="dxa"/>
              <w:left w:w="100" w:type="dxa"/>
            </w:tcMar>
            <w:vAlign w:val="center"/>
          </w:tcPr>
          <w:p w14:paraId="4589306D">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62495473">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4F52400F">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715352AA">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17.09.26</w:t>
            </w:r>
          </w:p>
        </w:tc>
      </w:tr>
      <w:tr w14:paraId="06A5C8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5EB697BD">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6</w:t>
            </w:r>
          </w:p>
        </w:tc>
        <w:tc>
          <w:tcPr>
            <w:tcW w:w="4563" w:type="dxa"/>
            <w:tcMar>
              <w:top w:w="50" w:type="dxa"/>
              <w:left w:w="100" w:type="dxa"/>
            </w:tcMar>
            <w:vAlign w:val="center"/>
          </w:tcPr>
          <w:p w14:paraId="069313FA">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Путем реформ: государство, парламенты, партии</w:t>
            </w:r>
          </w:p>
        </w:tc>
        <w:tc>
          <w:tcPr>
            <w:tcW w:w="1885" w:type="dxa"/>
            <w:tcMar>
              <w:top w:w="50" w:type="dxa"/>
              <w:left w:w="100" w:type="dxa"/>
            </w:tcMar>
            <w:vAlign w:val="center"/>
          </w:tcPr>
          <w:p w14:paraId="32E92A86">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026DD202">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45128FF1">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183172FC">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21.09.26</w:t>
            </w:r>
          </w:p>
        </w:tc>
      </w:tr>
      <w:tr w14:paraId="1557E6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2DFD5038">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7</w:t>
            </w:r>
          </w:p>
        </w:tc>
        <w:tc>
          <w:tcPr>
            <w:tcW w:w="4563" w:type="dxa"/>
            <w:tcMar>
              <w:top w:w="50" w:type="dxa"/>
              <w:left w:w="100" w:type="dxa"/>
            </w:tcMar>
            <w:vAlign w:val="center"/>
          </w:tcPr>
          <w:p w14:paraId="7B131B66">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Наука и образование в XIX в.: сила, менявшая мир</w:t>
            </w:r>
          </w:p>
        </w:tc>
        <w:tc>
          <w:tcPr>
            <w:tcW w:w="1885" w:type="dxa"/>
            <w:tcMar>
              <w:top w:w="50" w:type="dxa"/>
              <w:left w:w="100" w:type="dxa"/>
            </w:tcMar>
            <w:vAlign w:val="center"/>
          </w:tcPr>
          <w:p w14:paraId="4EEB55B7">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4CB1F25F">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397B3BF3">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1C3390B1">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24.09.26</w:t>
            </w:r>
          </w:p>
        </w:tc>
      </w:tr>
      <w:tr w14:paraId="5DFFDE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55DB9837">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8</w:t>
            </w:r>
          </w:p>
        </w:tc>
        <w:tc>
          <w:tcPr>
            <w:tcW w:w="4563" w:type="dxa"/>
            <w:tcMar>
              <w:top w:w="50" w:type="dxa"/>
              <w:left w:w="100" w:type="dxa"/>
            </w:tcMar>
            <w:vAlign w:val="center"/>
          </w:tcPr>
          <w:p w14:paraId="1F0F32DC">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Век художественных исканий</w:t>
            </w:r>
          </w:p>
        </w:tc>
        <w:tc>
          <w:tcPr>
            <w:tcW w:w="1885" w:type="dxa"/>
            <w:tcMar>
              <w:top w:w="50" w:type="dxa"/>
              <w:left w:w="100" w:type="dxa"/>
            </w:tcMar>
            <w:vAlign w:val="center"/>
          </w:tcPr>
          <w:p w14:paraId="7990232D">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0DA0078E">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036D95C0">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067FF026">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28.09.26</w:t>
            </w:r>
          </w:p>
        </w:tc>
      </w:tr>
      <w:tr w14:paraId="7DD8F0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75FA601B">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9</w:t>
            </w:r>
          </w:p>
        </w:tc>
        <w:tc>
          <w:tcPr>
            <w:tcW w:w="4563" w:type="dxa"/>
            <w:tcMar>
              <w:top w:w="50" w:type="dxa"/>
              <w:left w:w="100" w:type="dxa"/>
            </w:tcMar>
            <w:vAlign w:val="center"/>
          </w:tcPr>
          <w:p w14:paraId="033534B0">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Международные отношения в XIX в.</w:t>
            </w:r>
          </w:p>
        </w:tc>
        <w:tc>
          <w:tcPr>
            <w:tcW w:w="1885" w:type="dxa"/>
            <w:tcMar>
              <w:top w:w="50" w:type="dxa"/>
              <w:left w:w="100" w:type="dxa"/>
            </w:tcMar>
            <w:vAlign w:val="center"/>
          </w:tcPr>
          <w:p w14:paraId="01D09A5B">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54597CDB">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0197C6F9">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5F18234B">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01.10.26</w:t>
            </w:r>
          </w:p>
        </w:tc>
      </w:tr>
      <w:tr w14:paraId="347F12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5021B407">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10</w:t>
            </w:r>
          </w:p>
        </w:tc>
        <w:tc>
          <w:tcPr>
            <w:tcW w:w="4563" w:type="dxa"/>
            <w:tcMar>
              <w:top w:w="50" w:type="dxa"/>
              <w:left w:w="100" w:type="dxa"/>
            </w:tcMar>
            <w:vAlign w:val="center"/>
          </w:tcPr>
          <w:p w14:paraId="1380CE82">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Великобритания: экономическое лидерство и политические реформы</w:t>
            </w:r>
          </w:p>
        </w:tc>
        <w:tc>
          <w:tcPr>
            <w:tcW w:w="1885" w:type="dxa"/>
            <w:tcMar>
              <w:top w:w="50" w:type="dxa"/>
              <w:left w:w="100" w:type="dxa"/>
            </w:tcMar>
            <w:vAlign w:val="center"/>
          </w:tcPr>
          <w:p w14:paraId="2A94E8A8">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0129D016">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0276C45F">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74827A77">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05.10.26</w:t>
            </w:r>
          </w:p>
        </w:tc>
      </w:tr>
      <w:tr w14:paraId="37CAA9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5FF2FE69">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11</w:t>
            </w:r>
          </w:p>
        </w:tc>
        <w:tc>
          <w:tcPr>
            <w:tcW w:w="4563" w:type="dxa"/>
            <w:tcMar>
              <w:top w:w="50" w:type="dxa"/>
              <w:left w:w="100" w:type="dxa"/>
            </w:tcMar>
            <w:vAlign w:val="center"/>
          </w:tcPr>
          <w:p w14:paraId="3F00C67B">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Франция и Южная Европа: путями революций</w:t>
            </w:r>
          </w:p>
        </w:tc>
        <w:tc>
          <w:tcPr>
            <w:tcW w:w="1885" w:type="dxa"/>
            <w:tcMar>
              <w:top w:w="50" w:type="dxa"/>
              <w:left w:w="100" w:type="dxa"/>
            </w:tcMar>
            <w:vAlign w:val="center"/>
          </w:tcPr>
          <w:p w14:paraId="64246D8E">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6D6EA36B">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37287110">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7D125C71">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08.10.26</w:t>
            </w:r>
          </w:p>
        </w:tc>
      </w:tr>
      <w:tr w14:paraId="4C477F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6A310989">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1</w:t>
            </w:r>
            <w:r>
              <w:rPr>
                <w:rFonts w:hint="default" w:ascii="Times New Roman" w:hAnsi="Times New Roman" w:cs="Times New Roman"/>
                <w:b w:val="0"/>
                <w:i w:val="0"/>
                <w:color w:val="000000" w:themeColor="text1"/>
                <w:sz w:val="24"/>
                <w:szCs w:val="24"/>
                <w:lang w:val="ru-RU"/>
              </w:rPr>
              <w:t>2</w:t>
            </w:r>
          </w:p>
        </w:tc>
        <w:tc>
          <w:tcPr>
            <w:tcW w:w="4563" w:type="dxa"/>
            <w:tcMar>
              <w:top w:w="50" w:type="dxa"/>
              <w:left w:w="100" w:type="dxa"/>
            </w:tcMar>
            <w:vAlign w:val="center"/>
          </w:tcPr>
          <w:p w14:paraId="3CCA9EED">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От Балтики до Адриатики: время раздробленности в Германии и Италии</w:t>
            </w:r>
          </w:p>
        </w:tc>
        <w:tc>
          <w:tcPr>
            <w:tcW w:w="1885" w:type="dxa"/>
            <w:tcMar>
              <w:top w:w="50" w:type="dxa"/>
              <w:left w:w="100" w:type="dxa"/>
            </w:tcMar>
            <w:vAlign w:val="center"/>
          </w:tcPr>
          <w:p w14:paraId="3F57EF21">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445973D5">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06F11EE3">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5586760D">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12.10.26</w:t>
            </w:r>
          </w:p>
        </w:tc>
      </w:tr>
      <w:tr w14:paraId="3B7248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4D9CB7CE">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1</w:t>
            </w:r>
            <w:r>
              <w:rPr>
                <w:rFonts w:hint="default" w:ascii="Times New Roman" w:hAnsi="Times New Roman" w:cs="Times New Roman"/>
                <w:b w:val="0"/>
                <w:i w:val="0"/>
                <w:color w:val="000000" w:themeColor="text1"/>
                <w:sz w:val="24"/>
                <w:szCs w:val="24"/>
                <w:lang w:val="ru-RU"/>
              </w:rPr>
              <w:t>3</w:t>
            </w:r>
          </w:p>
        </w:tc>
        <w:tc>
          <w:tcPr>
            <w:tcW w:w="4563" w:type="dxa"/>
            <w:tcMar>
              <w:top w:w="50" w:type="dxa"/>
              <w:left w:w="100" w:type="dxa"/>
            </w:tcMar>
            <w:vAlign w:val="center"/>
          </w:tcPr>
          <w:p w14:paraId="150BA669">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Центральная и Юго-Восточная Европа: империи и нации</w:t>
            </w:r>
          </w:p>
        </w:tc>
        <w:tc>
          <w:tcPr>
            <w:tcW w:w="1885" w:type="dxa"/>
            <w:tcMar>
              <w:top w:w="50" w:type="dxa"/>
              <w:left w:w="100" w:type="dxa"/>
            </w:tcMar>
            <w:vAlign w:val="center"/>
          </w:tcPr>
          <w:p w14:paraId="53E223A3">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18AD0106">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381C5B23">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65EF9E44">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15.10.26</w:t>
            </w:r>
          </w:p>
        </w:tc>
      </w:tr>
      <w:tr w14:paraId="3D38E1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1325C182">
            <w:pPr>
              <w:spacing w:before="0" w:after="0"/>
              <w:ind w:left="0"/>
              <w:jc w:val="left"/>
              <w:rPr>
                <w:rFonts w:hint="default" w:ascii="Times New Roman" w:hAnsi="Times New Roman" w:cs="Times New Roman"/>
                <w:b w:val="0"/>
                <w:i w:val="0"/>
                <w:color w:val="000000" w:themeColor="text1"/>
                <w:sz w:val="24"/>
                <w:szCs w:val="24"/>
                <w:lang w:val="ru-RU"/>
              </w:rPr>
            </w:pPr>
            <w:r>
              <w:rPr>
                <w:rFonts w:hint="default" w:ascii="Times New Roman" w:hAnsi="Times New Roman" w:cs="Times New Roman"/>
                <w:b w:val="0"/>
                <w:i w:val="0"/>
                <w:color w:val="000000" w:themeColor="text1"/>
                <w:sz w:val="24"/>
                <w:szCs w:val="24"/>
                <w:lang w:val="ru-RU"/>
              </w:rPr>
              <w:t>14</w:t>
            </w:r>
          </w:p>
        </w:tc>
        <w:tc>
          <w:tcPr>
            <w:tcW w:w="4563" w:type="dxa"/>
            <w:tcMar>
              <w:top w:w="50" w:type="dxa"/>
              <w:left w:w="100" w:type="dxa"/>
            </w:tcMar>
            <w:vAlign w:val="center"/>
          </w:tcPr>
          <w:p w14:paraId="29B75691">
            <w:pPr>
              <w:spacing w:before="0" w:after="0"/>
              <w:ind w:left="135"/>
              <w:jc w:val="left"/>
              <w:rPr>
                <w:rFonts w:hint="default" w:ascii="Times New Roman" w:hAnsi="Times New Roman" w:cs="Times New Roman"/>
                <w:b w:val="0"/>
                <w:i w:val="0"/>
                <w:color w:val="000000" w:themeColor="text1"/>
                <w:sz w:val="24"/>
                <w:szCs w:val="24"/>
                <w:lang w:val="ru-RU"/>
              </w:rPr>
            </w:pPr>
            <w:r>
              <w:rPr>
                <w:rFonts w:hint="default" w:ascii="Times New Roman" w:hAnsi="Times New Roman" w:cs="Times New Roman"/>
                <w:b w:val="0"/>
                <w:i w:val="0"/>
                <w:color w:val="000000" w:themeColor="text1"/>
                <w:sz w:val="24"/>
                <w:szCs w:val="24"/>
                <w:lang w:val="ru-RU"/>
              </w:rPr>
              <w:t>Контрольная работа за 1 четверть</w:t>
            </w:r>
          </w:p>
        </w:tc>
        <w:tc>
          <w:tcPr>
            <w:tcW w:w="1885" w:type="dxa"/>
            <w:tcMar>
              <w:top w:w="50" w:type="dxa"/>
              <w:left w:w="100" w:type="dxa"/>
            </w:tcMar>
            <w:vAlign w:val="center"/>
          </w:tcPr>
          <w:p w14:paraId="648B16D3">
            <w:pPr>
              <w:spacing w:before="0" w:after="0" w:line="276" w:lineRule="auto"/>
              <w:ind w:left="135"/>
              <w:jc w:val="center"/>
              <w:rPr>
                <w:rFonts w:hint="default" w:ascii="Times New Roman" w:hAnsi="Times New Roman" w:cs="Times New Roman"/>
                <w:b w:val="0"/>
                <w:i w:val="0"/>
                <w:color w:val="000000" w:themeColor="text1"/>
                <w:sz w:val="24"/>
                <w:szCs w:val="24"/>
                <w:lang w:val="ru-RU"/>
              </w:rPr>
            </w:pPr>
            <w:r>
              <w:rPr>
                <w:rFonts w:hint="default" w:ascii="Times New Roman" w:hAnsi="Times New Roman" w:cs="Times New Roman"/>
                <w:b w:val="0"/>
                <w:i w:val="0"/>
                <w:color w:val="000000" w:themeColor="text1"/>
                <w:sz w:val="24"/>
                <w:szCs w:val="24"/>
                <w:lang w:val="ru-RU"/>
              </w:rPr>
              <w:t>1</w:t>
            </w:r>
          </w:p>
        </w:tc>
        <w:tc>
          <w:tcPr>
            <w:tcW w:w="1903" w:type="dxa"/>
            <w:tcMar>
              <w:top w:w="50" w:type="dxa"/>
              <w:left w:w="100" w:type="dxa"/>
            </w:tcMar>
            <w:vAlign w:val="center"/>
          </w:tcPr>
          <w:p w14:paraId="542B347B">
            <w:pPr>
              <w:spacing w:before="0" w:after="0" w:line="276" w:lineRule="auto"/>
              <w:ind w:left="135"/>
              <w:jc w:val="center"/>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w:t>
            </w:r>
          </w:p>
        </w:tc>
        <w:tc>
          <w:tcPr>
            <w:tcW w:w="1957" w:type="dxa"/>
            <w:tcMar>
              <w:top w:w="50" w:type="dxa"/>
              <w:left w:w="100" w:type="dxa"/>
            </w:tcMar>
            <w:vAlign w:val="center"/>
          </w:tcPr>
          <w:p w14:paraId="039DE5E9">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2539BA02">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19.10.26</w:t>
            </w:r>
          </w:p>
        </w:tc>
      </w:tr>
      <w:tr w14:paraId="1FEE98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651ABEA8">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1</w:t>
            </w:r>
            <w:r>
              <w:rPr>
                <w:rFonts w:hint="default" w:ascii="Times New Roman" w:hAnsi="Times New Roman" w:cs="Times New Roman"/>
                <w:b w:val="0"/>
                <w:i w:val="0"/>
                <w:color w:val="000000" w:themeColor="text1"/>
                <w:sz w:val="24"/>
                <w:szCs w:val="24"/>
                <w:lang w:val="ru-RU"/>
              </w:rPr>
              <w:t>5</w:t>
            </w:r>
          </w:p>
        </w:tc>
        <w:tc>
          <w:tcPr>
            <w:tcW w:w="4563" w:type="dxa"/>
            <w:tcMar>
              <w:top w:w="50" w:type="dxa"/>
              <w:left w:w="100" w:type="dxa"/>
            </w:tcMar>
            <w:vAlign w:val="center"/>
          </w:tcPr>
          <w:p w14:paraId="7AC3305F">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США: "дом, расколотый надвое"</w:t>
            </w:r>
          </w:p>
        </w:tc>
        <w:tc>
          <w:tcPr>
            <w:tcW w:w="1885" w:type="dxa"/>
            <w:tcMar>
              <w:top w:w="50" w:type="dxa"/>
              <w:left w:w="100" w:type="dxa"/>
            </w:tcMar>
            <w:vAlign w:val="center"/>
          </w:tcPr>
          <w:p w14:paraId="0F92BC77">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58D2F85C">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47F550DB">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46BA2417">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22.10.26</w:t>
            </w:r>
          </w:p>
        </w:tc>
      </w:tr>
      <w:tr w14:paraId="0CD4BE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49B75370">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1</w:t>
            </w:r>
            <w:r>
              <w:rPr>
                <w:rFonts w:hint="default" w:ascii="Times New Roman" w:hAnsi="Times New Roman" w:cs="Times New Roman"/>
                <w:b w:val="0"/>
                <w:i w:val="0"/>
                <w:color w:val="000000" w:themeColor="text1"/>
                <w:sz w:val="24"/>
                <w:szCs w:val="24"/>
                <w:lang w:val="ru-RU"/>
              </w:rPr>
              <w:t>6</w:t>
            </w:r>
          </w:p>
        </w:tc>
        <w:tc>
          <w:tcPr>
            <w:tcW w:w="4563" w:type="dxa"/>
            <w:tcMar>
              <w:top w:w="50" w:type="dxa"/>
              <w:left w:w="100" w:type="dxa"/>
            </w:tcMar>
            <w:vAlign w:val="center"/>
          </w:tcPr>
          <w:p w14:paraId="5797E92C">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Великобритания: "мастерская мира" сдает позиции</w:t>
            </w:r>
          </w:p>
        </w:tc>
        <w:tc>
          <w:tcPr>
            <w:tcW w:w="1885" w:type="dxa"/>
            <w:tcMar>
              <w:top w:w="50" w:type="dxa"/>
              <w:left w:w="100" w:type="dxa"/>
            </w:tcMar>
            <w:vAlign w:val="center"/>
          </w:tcPr>
          <w:p w14:paraId="7FD5AC2D">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6F67DBF2">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09521022">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76A5D838">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05.11.26</w:t>
            </w:r>
          </w:p>
        </w:tc>
      </w:tr>
      <w:tr w14:paraId="720943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3E595EF4">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1</w:t>
            </w:r>
            <w:r>
              <w:rPr>
                <w:rFonts w:hint="default" w:ascii="Times New Roman" w:hAnsi="Times New Roman" w:cs="Times New Roman"/>
                <w:b w:val="0"/>
                <w:i w:val="0"/>
                <w:color w:val="000000" w:themeColor="text1"/>
                <w:sz w:val="24"/>
                <w:szCs w:val="24"/>
                <w:lang w:val="ru-RU"/>
              </w:rPr>
              <w:t>7</w:t>
            </w:r>
          </w:p>
        </w:tc>
        <w:tc>
          <w:tcPr>
            <w:tcW w:w="4563" w:type="dxa"/>
            <w:tcMar>
              <w:top w:w="50" w:type="dxa"/>
              <w:left w:w="100" w:type="dxa"/>
            </w:tcMar>
            <w:vAlign w:val="center"/>
          </w:tcPr>
          <w:p w14:paraId="1A9B8544">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Франция: Вторая империя и Третья республика</w:t>
            </w:r>
          </w:p>
        </w:tc>
        <w:tc>
          <w:tcPr>
            <w:tcW w:w="1885" w:type="dxa"/>
            <w:tcMar>
              <w:top w:w="50" w:type="dxa"/>
              <w:left w:w="100" w:type="dxa"/>
            </w:tcMar>
            <w:vAlign w:val="center"/>
          </w:tcPr>
          <w:p w14:paraId="35319C1E">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4B063494">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16F0AB73">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00CBCA2A">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09.11.26</w:t>
            </w:r>
          </w:p>
        </w:tc>
      </w:tr>
      <w:tr w14:paraId="1685A1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6FF751EE">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1</w:t>
            </w:r>
            <w:r>
              <w:rPr>
                <w:rFonts w:hint="default" w:ascii="Times New Roman" w:hAnsi="Times New Roman" w:cs="Times New Roman"/>
                <w:b w:val="0"/>
                <w:i w:val="0"/>
                <w:color w:val="000000" w:themeColor="text1"/>
                <w:sz w:val="24"/>
                <w:szCs w:val="24"/>
                <w:lang w:val="ru-RU"/>
              </w:rPr>
              <w:t>8</w:t>
            </w:r>
          </w:p>
        </w:tc>
        <w:tc>
          <w:tcPr>
            <w:tcW w:w="4563" w:type="dxa"/>
            <w:tcMar>
              <w:top w:w="50" w:type="dxa"/>
              <w:left w:w="100" w:type="dxa"/>
            </w:tcMar>
            <w:vAlign w:val="center"/>
          </w:tcPr>
          <w:p w14:paraId="071CAB8B">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Германия: от "железа и крови" к "месту под солнцем"</w:t>
            </w:r>
          </w:p>
        </w:tc>
        <w:tc>
          <w:tcPr>
            <w:tcW w:w="1885" w:type="dxa"/>
            <w:tcMar>
              <w:top w:w="50" w:type="dxa"/>
              <w:left w:w="100" w:type="dxa"/>
            </w:tcMar>
            <w:vAlign w:val="center"/>
          </w:tcPr>
          <w:p w14:paraId="73259BCD">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64394C77">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4377595C">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0CAD30CD">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12.11.26</w:t>
            </w:r>
          </w:p>
        </w:tc>
      </w:tr>
      <w:tr w14:paraId="65614B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709ABD37">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19</w:t>
            </w:r>
          </w:p>
        </w:tc>
        <w:tc>
          <w:tcPr>
            <w:tcW w:w="4563" w:type="dxa"/>
            <w:tcMar>
              <w:top w:w="50" w:type="dxa"/>
              <w:left w:w="100" w:type="dxa"/>
            </w:tcMar>
            <w:vAlign w:val="center"/>
          </w:tcPr>
          <w:p w14:paraId="0B527507">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Италия: "запоздавшая нация"</w:t>
            </w:r>
          </w:p>
        </w:tc>
        <w:tc>
          <w:tcPr>
            <w:tcW w:w="1885" w:type="dxa"/>
            <w:tcMar>
              <w:top w:w="50" w:type="dxa"/>
              <w:left w:w="100" w:type="dxa"/>
            </w:tcMar>
            <w:vAlign w:val="center"/>
          </w:tcPr>
          <w:p w14:paraId="7D4F5496">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6CC993F4">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75D0DBAD">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73B607A2">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16.11.26</w:t>
            </w:r>
          </w:p>
        </w:tc>
      </w:tr>
      <w:tr w14:paraId="133CA5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3B235AA3">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20</w:t>
            </w:r>
          </w:p>
        </w:tc>
        <w:tc>
          <w:tcPr>
            <w:tcW w:w="4563" w:type="dxa"/>
            <w:tcMar>
              <w:top w:w="50" w:type="dxa"/>
              <w:left w:w="100" w:type="dxa"/>
            </w:tcMar>
            <w:vAlign w:val="center"/>
          </w:tcPr>
          <w:p w14:paraId="0A2374D0">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Австро-Венгрия и Балканы: национальные противоречия и компромиссы</w:t>
            </w:r>
          </w:p>
        </w:tc>
        <w:tc>
          <w:tcPr>
            <w:tcW w:w="1885" w:type="dxa"/>
            <w:tcMar>
              <w:top w:w="50" w:type="dxa"/>
              <w:left w:w="100" w:type="dxa"/>
            </w:tcMar>
            <w:vAlign w:val="center"/>
          </w:tcPr>
          <w:p w14:paraId="0C6ED43B">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2303305D">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75FD7C9F">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25E3AF97">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19.11.26</w:t>
            </w:r>
          </w:p>
        </w:tc>
      </w:tr>
      <w:tr w14:paraId="0C9A4B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73352B27">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21</w:t>
            </w:r>
          </w:p>
        </w:tc>
        <w:tc>
          <w:tcPr>
            <w:tcW w:w="4563" w:type="dxa"/>
            <w:tcMar>
              <w:top w:w="50" w:type="dxa"/>
              <w:left w:w="100" w:type="dxa"/>
            </w:tcMar>
            <w:vAlign w:val="center"/>
          </w:tcPr>
          <w:p w14:paraId="3F54FA2E">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США: "позолоченный век"</w:t>
            </w:r>
          </w:p>
        </w:tc>
        <w:tc>
          <w:tcPr>
            <w:tcW w:w="1885" w:type="dxa"/>
            <w:tcMar>
              <w:top w:w="50" w:type="dxa"/>
              <w:left w:w="100" w:type="dxa"/>
            </w:tcMar>
            <w:vAlign w:val="center"/>
          </w:tcPr>
          <w:p w14:paraId="5683B5D3">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3DA38B1B">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3351FC90">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5EC29C6D">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23.11.26</w:t>
            </w:r>
          </w:p>
        </w:tc>
      </w:tr>
      <w:tr w14:paraId="0382FD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4DE98B4A">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22</w:t>
            </w:r>
          </w:p>
        </w:tc>
        <w:tc>
          <w:tcPr>
            <w:tcW w:w="4563" w:type="dxa"/>
            <w:tcMar>
              <w:top w:w="50" w:type="dxa"/>
              <w:left w:w="100" w:type="dxa"/>
            </w:tcMar>
            <w:vAlign w:val="center"/>
          </w:tcPr>
          <w:p w14:paraId="4C753B65">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Османская империя и Иран: на осколках былого величия</w:t>
            </w:r>
          </w:p>
        </w:tc>
        <w:tc>
          <w:tcPr>
            <w:tcW w:w="1885" w:type="dxa"/>
            <w:tcMar>
              <w:top w:w="50" w:type="dxa"/>
              <w:left w:w="100" w:type="dxa"/>
            </w:tcMar>
            <w:vAlign w:val="center"/>
          </w:tcPr>
          <w:p w14:paraId="404ECB20">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2F90167F">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23CD50A7">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3BFB7EDD">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26.11.26</w:t>
            </w:r>
          </w:p>
        </w:tc>
      </w:tr>
      <w:tr w14:paraId="1BDBDE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43D807B1">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2</w:t>
            </w:r>
            <w:r>
              <w:rPr>
                <w:rFonts w:hint="default" w:ascii="Times New Roman" w:hAnsi="Times New Roman" w:cs="Times New Roman"/>
                <w:b w:val="0"/>
                <w:i w:val="0"/>
                <w:color w:val="000000" w:themeColor="text1"/>
                <w:sz w:val="24"/>
                <w:szCs w:val="24"/>
                <w:lang w:val="ru-RU"/>
              </w:rPr>
              <w:t>3</w:t>
            </w:r>
          </w:p>
        </w:tc>
        <w:tc>
          <w:tcPr>
            <w:tcW w:w="4563" w:type="dxa"/>
            <w:tcMar>
              <w:top w:w="50" w:type="dxa"/>
              <w:left w:w="100" w:type="dxa"/>
            </w:tcMar>
            <w:vAlign w:val="center"/>
          </w:tcPr>
          <w:p w14:paraId="2028A33D">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Индия и Афганистан: подчинение и борьба</w:t>
            </w:r>
          </w:p>
        </w:tc>
        <w:tc>
          <w:tcPr>
            <w:tcW w:w="1885" w:type="dxa"/>
            <w:tcMar>
              <w:top w:w="50" w:type="dxa"/>
              <w:left w:w="100" w:type="dxa"/>
            </w:tcMar>
            <w:vAlign w:val="center"/>
          </w:tcPr>
          <w:p w14:paraId="18169889">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4A738F6C">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4CF3F828">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7F650DB7">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30.11.26</w:t>
            </w:r>
          </w:p>
        </w:tc>
      </w:tr>
      <w:tr w14:paraId="7CB88D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3B6E7732">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2</w:t>
            </w:r>
            <w:r>
              <w:rPr>
                <w:rFonts w:hint="default" w:ascii="Times New Roman" w:hAnsi="Times New Roman" w:cs="Times New Roman"/>
                <w:b w:val="0"/>
                <w:i w:val="0"/>
                <w:color w:val="000000" w:themeColor="text1"/>
                <w:sz w:val="24"/>
                <w:szCs w:val="24"/>
                <w:lang w:val="ru-RU"/>
              </w:rPr>
              <w:t>4</w:t>
            </w:r>
          </w:p>
        </w:tc>
        <w:tc>
          <w:tcPr>
            <w:tcW w:w="4563" w:type="dxa"/>
            <w:tcMar>
              <w:top w:w="50" w:type="dxa"/>
              <w:left w:w="100" w:type="dxa"/>
            </w:tcMar>
            <w:vAlign w:val="center"/>
          </w:tcPr>
          <w:p w14:paraId="12F2657D">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Китай и Япония: разные ответы на вызовы модернизации</w:t>
            </w:r>
          </w:p>
        </w:tc>
        <w:tc>
          <w:tcPr>
            <w:tcW w:w="1885" w:type="dxa"/>
            <w:tcMar>
              <w:top w:w="50" w:type="dxa"/>
              <w:left w:w="100" w:type="dxa"/>
            </w:tcMar>
            <w:vAlign w:val="center"/>
          </w:tcPr>
          <w:p w14:paraId="56C4A1C5">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3EA131C5">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46CF1E7B">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4CECAA63">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03.12.26</w:t>
            </w:r>
          </w:p>
        </w:tc>
      </w:tr>
      <w:tr w14:paraId="7DB83C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57E3D89F">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2</w:t>
            </w:r>
            <w:r>
              <w:rPr>
                <w:rFonts w:hint="default" w:ascii="Times New Roman" w:hAnsi="Times New Roman" w:cs="Times New Roman"/>
                <w:b w:val="0"/>
                <w:i w:val="0"/>
                <w:color w:val="000000" w:themeColor="text1"/>
                <w:sz w:val="24"/>
                <w:szCs w:val="24"/>
                <w:lang w:val="ru-RU"/>
              </w:rPr>
              <w:t>5</w:t>
            </w:r>
          </w:p>
        </w:tc>
        <w:tc>
          <w:tcPr>
            <w:tcW w:w="4563" w:type="dxa"/>
            <w:tcMar>
              <w:top w:w="50" w:type="dxa"/>
              <w:left w:w="100" w:type="dxa"/>
            </w:tcMar>
            <w:vAlign w:val="center"/>
          </w:tcPr>
          <w:p w14:paraId="084958B5">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Африка в XIX в.: захваты и эксплуатация</w:t>
            </w:r>
          </w:p>
        </w:tc>
        <w:tc>
          <w:tcPr>
            <w:tcW w:w="1885" w:type="dxa"/>
            <w:tcMar>
              <w:top w:w="50" w:type="dxa"/>
              <w:left w:w="100" w:type="dxa"/>
            </w:tcMar>
            <w:vAlign w:val="center"/>
          </w:tcPr>
          <w:p w14:paraId="01ACFB91">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41D71579">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218C65DF">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7D3B7450">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07.12.26</w:t>
            </w:r>
          </w:p>
        </w:tc>
      </w:tr>
      <w:tr w14:paraId="38CB82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63206DFF">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2</w:t>
            </w:r>
            <w:r>
              <w:rPr>
                <w:rFonts w:hint="default" w:ascii="Times New Roman" w:hAnsi="Times New Roman" w:cs="Times New Roman"/>
                <w:b w:val="0"/>
                <w:i w:val="0"/>
                <w:color w:val="000000" w:themeColor="text1"/>
                <w:sz w:val="24"/>
                <w:szCs w:val="24"/>
                <w:lang w:val="ru-RU"/>
              </w:rPr>
              <w:t>6</w:t>
            </w:r>
          </w:p>
        </w:tc>
        <w:tc>
          <w:tcPr>
            <w:tcW w:w="4563" w:type="dxa"/>
            <w:tcMar>
              <w:top w:w="50" w:type="dxa"/>
              <w:left w:w="100" w:type="dxa"/>
            </w:tcMar>
            <w:vAlign w:val="center"/>
          </w:tcPr>
          <w:p w14:paraId="58774D57">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Латинская Америка: нелегкий груз независимости</w:t>
            </w:r>
          </w:p>
        </w:tc>
        <w:tc>
          <w:tcPr>
            <w:tcW w:w="1885" w:type="dxa"/>
            <w:tcMar>
              <w:top w:w="50" w:type="dxa"/>
              <w:left w:w="100" w:type="dxa"/>
            </w:tcMar>
            <w:vAlign w:val="center"/>
          </w:tcPr>
          <w:p w14:paraId="709F4C05">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2E24D750">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56CE5036">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70A9342F">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10.12.26</w:t>
            </w:r>
          </w:p>
        </w:tc>
      </w:tr>
      <w:tr w14:paraId="7BB69B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178028E9">
            <w:pPr>
              <w:spacing w:before="0" w:after="0"/>
              <w:ind w:left="0"/>
              <w:jc w:val="left"/>
              <w:rPr>
                <w:rFonts w:hint="default" w:ascii="Times New Roman" w:hAnsi="Times New Roman" w:cs="Times New Roman"/>
                <w:b w:val="0"/>
                <w:i w:val="0"/>
                <w:color w:val="000000" w:themeColor="text1"/>
                <w:sz w:val="24"/>
                <w:szCs w:val="24"/>
                <w:lang w:val="ru-RU"/>
              </w:rPr>
            </w:pPr>
            <w:r>
              <w:rPr>
                <w:rFonts w:hint="default" w:ascii="Times New Roman" w:hAnsi="Times New Roman" w:cs="Times New Roman"/>
                <w:b w:val="0"/>
                <w:i w:val="0"/>
                <w:color w:val="000000" w:themeColor="text1"/>
                <w:sz w:val="24"/>
                <w:szCs w:val="24"/>
                <w:lang w:val="ru-RU"/>
              </w:rPr>
              <w:t>27</w:t>
            </w:r>
          </w:p>
        </w:tc>
        <w:tc>
          <w:tcPr>
            <w:tcW w:w="4563" w:type="dxa"/>
            <w:tcMar>
              <w:top w:w="50" w:type="dxa"/>
              <w:left w:w="100" w:type="dxa"/>
            </w:tcMar>
            <w:vAlign w:val="center"/>
          </w:tcPr>
          <w:p w14:paraId="06BCDE4F">
            <w:pPr>
              <w:spacing w:before="0" w:after="0"/>
              <w:ind w:left="135"/>
              <w:jc w:val="left"/>
              <w:rPr>
                <w:rFonts w:hint="default" w:ascii="Times New Roman" w:hAnsi="Times New Roman" w:cs="Times New Roman"/>
                <w:b w:val="0"/>
                <w:i w:val="0"/>
                <w:color w:val="000000" w:themeColor="text1"/>
                <w:sz w:val="24"/>
                <w:szCs w:val="24"/>
                <w:lang w:val="ru-RU"/>
              </w:rPr>
            </w:pPr>
            <w:r>
              <w:rPr>
                <w:rFonts w:hint="default" w:ascii="Times New Roman" w:hAnsi="Times New Roman" w:cs="Times New Roman"/>
                <w:b w:val="0"/>
                <w:i w:val="0"/>
                <w:color w:val="000000" w:themeColor="text1"/>
                <w:sz w:val="24"/>
                <w:szCs w:val="24"/>
                <w:lang w:val="ru-RU"/>
              </w:rPr>
              <w:t>Контрольная работа за 2 четверть по теме: «Азия, Африка и Латинская Америка в 19 - начале 20 века»</w:t>
            </w:r>
          </w:p>
        </w:tc>
        <w:tc>
          <w:tcPr>
            <w:tcW w:w="1885" w:type="dxa"/>
            <w:tcMar>
              <w:top w:w="50" w:type="dxa"/>
              <w:left w:w="100" w:type="dxa"/>
            </w:tcMar>
            <w:vAlign w:val="center"/>
          </w:tcPr>
          <w:p w14:paraId="275A6900">
            <w:pPr>
              <w:spacing w:before="0" w:after="0" w:line="276" w:lineRule="auto"/>
              <w:ind w:left="135"/>
              <w:jc w:val="center"/>
              <w:rPr>
                <w:rFonts w:hint="default" w:ascii="Times New Roman" w:hAnsi="Times New Roman" w:cs="Times New Roman"/>
                <w:b w:val="0"/>
                <w:i w:val="0"/>
                <w:color w:val="000000" w:themeColor="text1"/>
                <w:sz w:val="24"/>
                <w:szCs w:val="24"/>
                <w:lang w:val="ru-RU"/>
              </w:rPr>
            </w:pPr>
            <w:r>
              <w:rPr>
                <w:rFonts w:hint="default" w:ascii="Times New Roman" w:hAnsi="Times New Roman" w:cs="Times New Roman"/>
                <w:b w:val="0"/>
                <w:i w:val="0"/>
                <w:color w:val="000000" w:themeColor="text1"/>
                <w:sz w:val="24"/>
                <w:szCs w:val="24"/>
                <w:lang w:val="ru-RU"/>
              </w:rPr>
              <w:t>1</w:t>
            </w:r>
          </w:p>
        </w:tc>
        <w:tc>
          <w:tcPr>
            <w:tcW w:w="1903" w:type="dxa"/>
            <w:tcMar>
              <w:top w:w="50" w:type="dxa"/>
              <w:left w:w="100" w:type="dxa"/>
            </w:tcMar>
            <w:vAlign w:val="center"/>
          </w:tcPr>
          <w:p w14:paraId="6120DC90">
            <w:pPr>
              <w:spacing w:before="0" w:after="0" w:line="276" w:lineRule="auto"/>
              <w:ind w:left="135"/>
              <w:jc w:val="center"/>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w:t>
            </w:r>
          </w:p>
        </w:tc>
        <w:tc>
          <w:tcPr>
            <w:tcW w:w="1957" w:type="dxa"/>
            <w:tcMar>
              <w:top w:w="50" w:type="dxa"/>
              <w:left w:w="100" w:type="dxa"/>
            </w:tcMar>
            <w:vAlign w:val="center"/>
          </w:tcPr>
          <w:p w14:paraId="7906753D">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669643CA">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14.12.26</w:t>
            </w:r>
          </w:p>
        </w:tc>
      </w:tr>
      <w:tr w14:paraId="2BC087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1148C67B">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2</w:t>
            </w:r>
            <w:r>
              <w:rPr>
                <w:rFonts w:hint="default" w:ascii="Times New Roman" w:hAnsi="Times New Roman" w:cs="Times New Roman"/>
                <w:b w:val="0"/>
                <w:i w:val="0"/>
                <w:color w:val="000000" w:themeColor="text1"/>
                <w:sz w:val="24"/>
                <w:szCs w:val="24"/>
                <w:lang w:val="ru-RU"/>
              </w:rPr>
              <w:t>8</w:t>
            </w:r>
          </w:p>
        </w:tc>
        <w:tc>
          <w:tcPr>
            <w:tcW w:w="4563" w:type="dxa"/>
            <w:tcMar>
              <w:top w:w="50" w:type="dxa"/>
              <w:left w:w="100" w:type="dxa"/>
            </w:tcMar>
            <w:vAlign w:val="center"/>
          </w:tcPr>
          <w:p w14:paraId="0FF50BEA">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Реформаторские и консервативные тенденции в политике Николая I</w:t>
            </w:r>
          </w:p>
        </w:tc>
        <w:tc>
          <w:tcPr>
            <w:tcW w:w="1885" w:type="dxa"/>
            <w:tcMar>
              <w:top w:w="50" w:type="dxa"/>
              <w:left w:w="100" w:type="dxa"/>
            </w:tcMar>
            <w:vAlign w:val="center"/>
          </w:tcPr>
          <w:p w14:paraId="2B61C1FA">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0F1E2E59">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57AD169B">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0F102F6C">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17.12.26</w:t>
            </w:r>
          </w:p>
        </w:tc>
      </w:tr>
      <w:tr w14:paraId="22F2AE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49E4E610">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2</w:t>
            </w:r>
            <w:r>
              <w:rPr>
                <w:rFonts w:hint="default" w:ascii="Times New Roman" w:hAnsi="Times New Roman" w:cs="Times New Roman"/>
                <w:b w:val="0"/>
                <w:i w:val="0"/>
                <w:color w:val="000000" w:themeColor="text1"/>
                <w:sz w:val="24"/>
                <w:szCs w:val="24"/>
                <w:lang w:val="ru-RU"/>
              </w:rPr>
              <w:t>9</w:t>
            </w:r>
          </w:p>
        </w:tc>
        <w:tc>
          <w:tcPr>
            <w:tcW w:w="4563" w:type="dxa"/>
            <w:tcMar>
              <w:top w:w="50" w:type="dxa"/>
              <w:left w:w="100" w:type="dxa"/>
            </w:tcMar>
            <w:vAlign w:val="center"/>
          </w:tcPr>
          <w:p w14:paraId="3C0DFB38">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Социально-экономические мероприятия правительства Николая I</w:t>
            </w:r>
          </w:p>
        </w:tc>
        <w:tc>
          <w:tcPr>
            <w:tcW w:w="1885" w:type="dxa"/>
            <w:tcMar>
              <w:top w:w="50" w:type="dxa"/>
              <w:left w:w="100" w:type="dxa"/>
            </w:tcMar>
            <w:vAlign w:val="center"/>
          </w:tcPr>
          <w:p w14:paraId="43FFCFB2">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305041E7">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7105E5F1">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0857AEBD">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21.12.26</w:t>
            </w:r>
          </w:p>
        </w:tc>
      </w:tr>
      <w:tr w14:paraId="11A6EC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0E788A51">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30</w:t>
            </w:r>
          </w:p>
        </w:tc>
        <w:tc>
          <w:tcPr>
            <w:tcW w:w="4563" w:type="dxa"/>
            <w:tcMar>
              <w:top w:w="50" w:type="dxa"/>
              <w:left w:w="100" w:type="dxa"/>
            </w:tcMar>
            <w:vAlign w:val="center"/>
          </w:tcPr>
          <w:p w14:paraId="39AFEF91">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Национальная политика и межнациональные отношения</w:t>
            </w:r>
          </w:p>
        </w:tc>
        <w:tc>
          <w:tcPr>
            <w:tcW w:w="1885" w:type="dxa"/>
            <w:tcMar>
              <w:top w:w="50" w:type="dxa"/>
              <w:left w:w="100" w:type="dxa"/>
            </w:tcMar>
            <w:vAlign w:val="center"/>
          </w:tcPr>
          <w:p w14:paraId="7D6F6FE4">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339675B5">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48A3F3B7">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3340BA63">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24.12.26</w:t>
            </w:r>
          </w:p>
        </w:tc>
      </w:tr>
      <w:tr w14:paraId="3617FE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2768AD25">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31</w:t>
            </w:r>
          </w:p>
        </w:tc>
        <w:tc>
          <w:tcPr>
            <w:tcW w:w="4563" w:type="dxa"/>
            <w:tcMar>
              <w:top w:w="50" w:type="dxa"/>
              <w:left w:w="100" w:type="dxa"/>
            </w:tcMar>
            <w:vAlign w:val="center"/>
          </w:tcPr>
          <w:p w14:paraId="13CE1503">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Кавказская война</w:t>
            </w:r>
          </w:p>
        </w:tc>
        <w:tc>
          <w:tcPr>
            <w:tcW w:w="1885" w:type="dxa"/>
            <w:tcMar>
              <w:top w:w="50" w:type="dxa"/>
              <w:left w:w="100" w:type="dxa"/>
            </w:tcMar>
            <w:vAlign w:val="center"/>
          </w:tcPr>
          <w:p w14:paraId="729AE08B">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2E437CCE">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10FC937E">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27082AD8">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28.12.26</w:t>
            </w:r>
          </w:p>
        </w:tc>
      </w:tr>
      <w:tr w14:paraId="7E7B58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245DBE9B">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32</w:t>
            </w:r>
          </w:p>
        </w:tc>
        <w:tc>
          <w:tcPr>
            <w:tcW w:w="4563" w:type="dxa"/>
            <w:tcMar>
              <w:top w:w="50" w:type="dxa"/>
              <w:left w:w="100" w:type="dxa"/>
            </w:tcMar>
            <w:vAlign w:val="center"/>
          </w:tcPr>
          <w:p w14:paraId="58BAFEC9">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Внешняя политика России в 1825 - 1852 гг.</w:t>
            </w:r>
          </w:p>
        </w:tc>
        <w:tc>
          <w:tcPr>
            <w:tcW w:w="1885" w:type="dxa"/>
            <w:tcMar>
              <w:top w:w="50" w:type="dxa"/>
              <w:left w:w="100" w:type="dxa"/>
            </w:tcMar>
            <w:vAlign w:val="center"/>
          </w:tcPr>
          <w:p w14:paraId="3CF87910">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5469C6FD">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4B6F9333">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215A2FC7">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11.01.27</w:t>
            </w:r>
          </w:p>
        </w:tc>
      </w:tr>
      <w:tr w14:paraId="4BFB9F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0DEB3C3C">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33</w:t>
            </w:r>
          </w:p>
        </w:tc>
        <w:tc>
          <w:tcPr>
            <w:tcW w:w="4563" w:type="dxa"/>
            <w:tcMar>
              <w:top w:w="50" w:type="dxa"/>
              <w:left w:w="100" w:type="dxa"/>
            </w:tcMar>
            <w:vAlign w:val="center"/>
          </w:tcPr>
          <w:p w14:paraId="3FF2E249">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Крымская война (1853 - 1856</w:t>
            </w:r>
            <w:r>
              <w:rPr>
                <w:rFonts w:hint="default" w:ascii="Times New Roman" w:hAnsi="Times New Roman" w:cs="Times New Roman"/>
                <w:b w:val="0"/>
                <w:i w:val="0"/>
                <w:color w:val="000000" w:themeColor="text1"/>
                <w:sz w:val="24"/>
                <w:szCs w:val="24"/>
                <w:lang w:val="ru-RU"/>
              </w:rPr>
              <w:t>)</w:t>
            </w:r>
          </w:p>
        </w:tc>
        <w:tc>
          <w:tcPr>
            <w:tcW w:w="1885" w:type="dxa"/>
            <w:tcMar>
              <w:top w:w="50" w:type="dxa"/>
              <w:left w:w="100" w:type="dxa"/>
            </w:tcMar>
            <w:vAlign w:val="center"/>
          </w:tcPr>
          <w:p w14:paraId="3B110913">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13FF70F6">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34B7EA25">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3917B766">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14.01.27</w:t>
            </w:r>
          </w:p>
        </w:tc>
      </w:tr>
      <w:tr w14:paraId="529A88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5963713B">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3</w:t>
            </w:r>
            <w:r>
              <w:rPr>
                <w:rFonts w:hint="default" w:ascii="Times New Roman" w:hAnsi="Times New Roman" w:cs="Times New Roman"/>
                <w:b w:val="0"/>
                <w:i w:val="0"/>
                <w:color w:val="000000" w:themeColor="text1"/>
                <w:sz w:val="24"/>
                <w:szCs w:val="24"/>
                <w:lang w:val="ru-RU"/>
              </w:rPr>
              <w:t>4</w:t>
            </w:r>
          </w:p>
        </w:tc>
        <w:tc>
          <w:tcPr>
            <w:tcW w:w="4563" w:type="dxa"/>
            <w:tcMar>
              <w:top w:w="50" w:type="dxa"/>
              <w:left w:w="100" w:type="dxa"/>
            </w:tcMar>
            <w:vAlign w:val="center"/>
          </w:tcPr>
          <w:p w14:paraId="034B7644">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Крымская война (1853 - 1856)</w:t>
            </w:r>
          </w:p>
        </w:tc>
        <w:tc>
          <w:tcPr>
            <w:tcW w:w="1885" w:type="dxa"/>
            <w:tcMar>
              <w:top w:w="50" w:type="dxa"/>
              <w:left w:w="100" w:type="dxa"/>
            </w:tcMar>
            <w:vAlign w:val="center"/>
          </w:tcPr>
          <w:p w14:paraId="04F66E4E">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000D161C">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48F3DC2C">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1C2CF941">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18.01.27</w:t>
            </w:r>
          </w:p>
        </w:tc>
      </w:tr>
      <w:tr w14:paraId="2D4123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316AA177">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3</w:t>
            </w:r>
            <w:r>
              <w:rPr>
                <w:rFonts w:hint="default" w:ascii="Times New Roman" w:hAnsi="Times New Roman" w:cs="Times New Roman"/>
                <w:b w:val="0"/>
                <w:i w:val="0"/>
                <w:color w:val="000000" w:themeColor="text1"/>
                <w:sz w:val="24"/>
                <w:szCs w:val="24"/>
                <w:lang w:val="ru-RU"/>
              </w:rPr>
              <w:t>5</w:t>
            </w:r>
          </w:p>
        </w:tc>
        <w:tc>
          <w:tcPr>
            <w:tcW w:w="4563" w:type="dxa"/>
            <w:tcMar>
              <w:top w:w="50" w:type="dxa"/>
              <w:left w:w="100" w:type="dxa"/>
            </w:tcMar>
            <w:vAlign w:val="center"/>
          </w:tcPr>
          <w:p w14:paraId="4667BB1E">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Общественная жизнь России в 1830 - 1850-х гг.</w:t>
            </w:r>
          </w:p>
        </w:tc>
        <w:tc>
          <w:tcPr>
            <w:tcW w:w="1885" w:type="dxa"/>
            <w:tcMar>
              <w:top w:w="50" w:type="dxa"/>
              <w:left w:w="100" w:type="dxa"/>
            </w:tcMar>
            <w:vAlign w:val="center"/>
          </w:tcPr>
          <w:p w14:paraId="57B9D045">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4F83D2CB">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0580D763">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09375064">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21.01.27</w:t>
            </w:r>
          </w:p>
        </w:tc>
      </w:tr>
      <w:tr w14:paraId="24E68A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37FA0935">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3</w:t>
            </w:r>
            <w:r>
              <w:rPr>
                <w:rFonts w:hint="default" w:ascii="Times New Roman" w:hAnsi="Times New Roman" w:cs="Times New Roman"/>
                <w:b w:val="0"/>
                <w:i w:val="0"/>
                <w:color w:val="000000" w:themeColor="text1"/>
                <w:sz w:val="24"/>
                <w:szCs w:val="24"/>
                <w:lang w:val="ru-RU"/>
              </w:rPr>
              <w:t>6</w:t>
            </w:r>
          </w:p>
        </w:tc>
        <w:tc>
          <w:tcPr>
            <w:tcW w:w="4563" w:type="dxa"/>
            <w:tcMar>
              <w:top w:w="50" w:type="dxa"/>
              <w:left w:w="100" w:type="dxa"/>
            </w:tcMar>
            <w:vAlign w:val="center"/>
          </w:tcPr>
          <w:p w14:paraId="2D6012B2">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Изменения в быту в первой половине XIX в.</w:t>
            </w:r>
          </w:p>
        </w:tc>
        <w:tc>
          <w:tcPr>
            <w:tcW w:w="1885" w:type="dxa"/>
            <w:tcMar>
              <w:top w:w="50" w:type="dxa"/>
              <w:left w:w="100" w:type="dxa"/>
            </w:tcMar>
            <w:vAlign w:val="center"/>
          </w:tcPr>
          <w:p w14:paraId="4A343399">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301CB5E5">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1656BE59">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0201278C">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25.01.27</w:t>
            </w:r>
          </w:p>
        </w:tc>
      </w:tr>
      <w:tr w14:paraId="4C07DC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64719F52">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3</w:t>
            </w:r>
            <w:r>
              <w:rPr>
                <w:rFonts w:hint="default" w:ascii="Times New Roman" w:hAnsi="Times New Roman" w:cs="Times New Roman"/>
                <w:b w:val="0"/>
                <w:i w:val="0"/>
                <w:color w:val="000000" w:themeColor="text1"/>
                <w:sz w:val="24"/>
                <w:szCs w:val="24"/>
                <w:lang w:val="ru-RU"/>
              </w:rPr>
              <w:t>7</w:t>
            </w:r>
          </w:p>
        </w:tc>
        <w:tc>
          <w:tcPr>
            <w:tcW w:w="4563" w:type="dxa"/>
            <w:tcMar>
              <w:top w:w="50" w:type="dxa"/>
              <w:left w:w="100" w:type="dxa"/>
            </w:tcMar>
            <w:vAlign w:val="center"/>
          </w:tcPr>
          <w:p w14:paraId="4D0943EB">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Просвещение и наука</w:t>
            </w:r>
          </w:p>
        </w:tc>
        <w:tc>
          <w:tcPr>
            <w:tcW w:w="1885" w:type="dxa"/>
            <w:tcMar>
              <w:top w:w="50" w:type="dxa"/>
              <w:left w:w="100" w:type="dxa"/>
            </w:tcMar>
            <w:vAlign w:val="center"/>
          </w:tcPr>
          <w:p w14:paraId="61CBD7C3">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002D1DF9">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31DB60F4">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1BF90852">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28.01.27</w:t>
            </w:r>
          </w:p>
        </w:tc>
      </w:tr>
      <w:tr w14:paraId="1010C2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3C9EDE90">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3</w:t>
            </w:r>
            <w:r>
              <w:rPr>
                <w:rFonts w:hint="default" w:ascii="Times New Roman" w:hAnsi="Times New Roman" w:cs="Times New Roman"/>
                <w:b w:val="0"/>
                <w:i w:val="0"/>
                <w:color w:val="000000" w:themeColor="text1"/>
                <w:sz w:val="24"/>
                <w:szCs w:val="24"/>
                <w:lang w:val="ru-RU"/>
              </w:rPr>
              <w:t>8</w:t>
            </w:r>
          </w:p>
        </w:tc>
        <w:tc>
          <w:tcPr>
            <w:tcW w:w="4563" w:type="dxa"/>
            <w:tcMar>
              <w:top w:w="50" w:type="dxa"/>
              <w:left w:w="100" w:type="dxa"/>
            </w:tcMar>
            <w:vAlign w:val="center"/>
          </w:tcPr>
          <w:p w14:paraId="460B08D8">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Литература и публицистика</w:t>
            </w:r>
          </w:p>
        </w:tc>
        <w:tc>
          <w:tcPr>
            <w:tcW w:w="1885" w:type="dxa"/>
            <w:tcMar>
              <w:top w:w="50" w:type="dxa"/>
              <w:left w:w="100" w:type="dxa"/>
            </w:tcMar>
            <w:vAlign w:val="center"/>
          </w:tcPr>
          <w:p w14:paraId="79E91075">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41E2422A">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1FD2307F">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6A4BFB11">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01.02.27</w:t>
            </w:r>
          </w:p>
        </w:tc>
      </w:tr>
      <w:tr w14:paraId="60DC5E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53EBB60B">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3</w:t>
            </w:r>
            <w:r>
              <w:rPr>
                <w:rFonts w:hint="default" w:ascii="Times New Roman" w:hAnsi="Times New Roman" w:cs="Times New Roman"/>
                <w:b w:val="0"/>
                <w:i w:val="0"/>
                <w:color w:val="000000" w:themeColor="text1"/>
                <w:sz w:val="24"/>
                <w:szCs w:val="24"/>
                <w:lang w:val="ru-RU"/>
              </w:rPr>
              <w:t>9</w:t>
            </w:r>
          </w:p>
        </w:tc>
        <w:tc>
          <w:tcPr>
            <w:tcW w:w="4563" w:type="dxa"/>
            <w:tcMar>
              <w:top w:w="50" w:type="dxa"/>
              <w:left w:w="100" w:type="dxa"/>
            </w:tcMar>
            <w:vAlign w:val="center"/>
          </w:tcPr>
          <w:p w14:paraId="093E1784">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Архитектура и искусство</w:t>
            </w:r>
          </w:p>
        </w:tc>
        <w:tc>
          <w:tcPr>
            <w:tcW w:w="1885" w:type="dxa"/>
            <w:tcMar>
              <w:top w:w="50" w:type="dxa"/>
              <w:left w:w="100" w:type="dxa"/>
            </w:tcMar>
            <w:vAlign w:val="center"/>
          </w:tcPr>
          <w:p w14:paraId="712FB7B8">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3048D7B6">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46ECD009">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70ED2D67">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04.02.27</w:t>
            </w:r>
          </w:p>
        </w:tc>
      </w:tr>
      <w:tr w14:paraId="2CD4AA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6100DADB">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40</w:t>
            </w:r>
          </w:p>
        </w:tc>
        <w:tc>
          <w:tcPr>
            <w:tcW w:w="4563" w:type="dxa"/>
            <w:tcMar>
              <w:top w:w="50" w:type="dxa"/>
              <w:left w:w="100" w:type="dxa"/>
            </w:tcMar>
            <w:vAlign w:val="center"/>
          </w:tcPr>
          <w:p w14:paraId="44AB4E31">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Предпосылки и разработка реформ в России</w:t>
            </w:r>
          </w:p>
        </w:tc>
        <w:tc>
          <w:tcPr>
            <w:tcW w:w="1885" w:type="dxa"/>
            <w:tcMar>
              <w:top w:w="50" w:type="dxa"/>
              <w:left w:w="100" w:type="dxa"/>
            </w:tcMar>
            <w:vAlign w:val="center"/>
          </w:tcPr>
          <w:p w14:paraId="140FCDC6">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183799F3">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4708E8F7">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6AE26482">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08.02.27</w:t>
            </w:r>
          </w:p>
        </w:tc>
      </w:tr>
      <w:tr w14:paraId="3094F9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7A624F3D">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41</w:t>
            </w:r>
          </w:p>
        </w:tc>
        <w:tc>
          <w:tcPr>
            <w:tcW w:w="4563" w:type="dxa"/>
            <w:tcMar>
              <w:top w:w="50" w:type="dxa"/>
              <w:left w:w="100" w:type="dxa"/>
            </w:tcMar>
            <w:vAlign w:val="center"/>
          </w:tcPr>
          <w:p w14:paraId="3CF234CB">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Крестьянская реформа 1861 г., ее значение и последствия</w:t>
            </w:r>
          </w:p>
        </w:tc>
        <w:tc>
          <w:tcPr>
            <w:tcW w:w="1885" w:type="dxa"/>
            <w:tcMar>
              <w:top w:w="50" w:type="dxa"/>
              <w:left w:w="100" w:type="dxa"/>
            </w:tcMar>
            <w:vAlign w:val="center"/>
          </w:tcPr>
          <w:p w14:paraId="26C6D6F6">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49A449BD">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0D98BB83">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22863BC8">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11.02.27</w:t>
            </w:r>
          </w:p>
        </w:tc>
      </w:tr>
      <w:tr w14:paraId="7D89DF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004603B0">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42</w:t>
            </w:r>
          </w:p>
        </w:tc>
        <w:tc>
          <w:tcPr>
            <w:tcW w:w="4563" w:type="dxa"/>
            <w:tcMar>
              <w:top w:w="50" w:type="dxa"/>
              <w:left w:w="100" w:type="dxa"/>
            </w:tcMar>
            <w:vAlign w:val="center"/>
          </w:tcPr>
          <w:p w14:paraId="43D918F4">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Социально-экономическое развитие страны в пореформенный период</w:t>
            </w:r>
          </w:p>
        </w:tc>
        <w:tc>
          <w:tcPr>
            <w:tcW w:w="1885" w:type="dxa"/>
            <w:tcMar>
              <w:top w:w="50" w:type="dxa"/>
              <w:left w:w="100" w:type="dxa"/>
            </w:tcMar>
            <w:vAlign w:val="center"/>
          </w:tcPr>
          <w:p w14:paraId="418A6592">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32EA97B5">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w:t>
            </w:r>
          </w:p>
        </w:tc>
        <w:tc>
          <w:tcPr>
            <w:tcW w:w="1957" w:type="dxa"/>
            <w:tcMar>
              <w:top w:w="50" w:type="dxa"/>
              <w:left w:w="100" w:type="dxa"/>
            </w:tcMar>
            <w:vAlign w:val="center"/>
          </w:tcPr>
          <w:p w14:paraId="073347F8">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44CF3761">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15.02.27</w:t>
            </w:r>
          </w:p>
        </w:tc>
      </w:tr>
      <w:tr w14:paraId="4BF0A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5126D6E7">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43</w:t>
            </w:r>
          </w:p>
        </w:tc>
        <w:tc>
          <w:tcPr>
            <w:tcW w:w="4563" w:type="dxa"/>
            <w:tcMar>
              <w:top w:w="50" w:type="dxa"/>
              <w:left w:w="100" w:type="dxa"/>
            </w:tcMar>
            <w:vAlign w:val="center"/>
          </w:tcPr>
          <w:p w14:paraId="4FFD3AD1">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Реформы 1860 - 1870-х гг.</w:t>
            </w:r>
          </w:p>
        </w:tc>
        <w:tc>
          <w:tcPr>
            <w:tcW w:w="1885" w:type="dxa"/>
            <w:tcMar>
              <w:top w:w="50" w:type="dxa"/>
              <w:left w:w="100" w:type="dxa"/>
            </w:tcMar>
            <w:vAlign w:val="center"/>
          </w:tcPr>
          <w:p w14:paraId="4B9D1FE6">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1CBB1AB7">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12ECCE2A">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636CD4AB">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18.02.27</w:t>
            </w:r>
          </w:p>
        </w:tc>
      </w:tr>
      <w:tr w14:paraId="7753A5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68A3D60E">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4</w:t>
            </w:r>
            <w:r>
              <w:rPr>
                <w:rFonts w:hint="default" w:ascii="Times New Roman" w:hAnsi="Times New Roman" w:cs="Times New Roman"/>
                <w:b w:val="0"/>
                <w:i w:val="0"/>
                <w:color w:val="000000" w:themeColor="text1"/>
                <w:sz w:val="24"/>
                <w:szCs w:val="24"/>
                <w:lang w:val="ru-RU"/>
              </w:rPr>
              <w:t>4</w:t>
            </w:r>
          </w:p>
        </w:tc>
        <w:tc>
          <w:tcPr>
            <w:tcW w:w="4563" w:type="dxa"/>
            <w:tcMar>
              <w:top w:w="50" w:type="dxa"/>
              <w:left w:w="100" w:type="dxa"/>
            </w:tcMar>
            <w:vAlign w:val="center"/>
          </w:tcPr>
          <w:p w14:paraId="7016911C">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Внешняя политика Александра II. Русско-турецкая война 1877 - 1878 гг.</w:t>
            </w:r>
          </w:p>
        </w:tc>
        <w:tc>
          <w:tcPr>
            <w:tcW w:w="1885" w:type="dxa"/>
            <w:tcMar>
              <w:top w:w="50" w:type="dxa"/>
              <w:left w:w="100" w:type="dxa"/>
            </w:tcMar>
            <w:vAlign w:val="center"/>
          </w:tcPr>
          <w:p w14:paraId="5048818F">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192B924A">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555D8C5C">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5EA35AEB">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20.02.27</w:t>
            </w:r>
          </w:p>
        </w:tc>
      </w:tr>
      <w:tr w14:paraId="35B6D2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604C2406">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4</w:t>
            </w:r>
            <w:r>
              <w:rPr>
                <w:rFonts w:hint="default" w:ascii="Times New Roman" w:hAnsi="Times New Roman" w:cs="Times New Roman"/>
                <w:b w:val="0"/>
                <w:i w:val="0"/>
                <w:color w:val="000000" w:themeColor="text1"/>
                <w:sz w:val="24"/>
                <w:szCs w:val="24"/>
                <w:lang w:val="ru-RU"/>
              </w:rPr>
              <w:t>5</w:t>
            </w:r>
          </w:p>
        </w:tc>
        <w:tc>
          <w:tcPr>
            <w:tcW w:w="4563" w:type="dxa"/>
            <w:tcMar>
              <w:top w:w="50" w:type="dxa"/>
              <w:left w:w="100" w:type="dxa"/>
            </w:tcMar>
            <w:vAlign w:val="center"/>
          </w:tcPr>
          <w:p w14:paraId="30E71F92">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lang w:val="ru-RU"/>
              </w:rPr>
              <w:t>«</w:t>
            </w:r>
            <w:r>
              <w:rPr>
                <w:rFonts w:hint="default" w:ascii="Times New Roman" w:hAnsi="Times New Roman" w:cs="Times New Roman"/>
                <w:b w:val="0"/>
                <w:i w:val="0"/>
                <w:color w:val="000000" w:themeColor="text1"/>
                <w:sz w:val="24"/>
                <w:szCs w:val="24"/>
              </w:rPr>
              <w:t>Народное самодержавие</w:t>
            </w:r>
            <w:r>
              <w:rPr>
                <w:rFonts w:hint="default" w:ascii="Times New Roman" w:hAnsi="Times New Roman" w:cs="Times New Roman"/>
                <w:b w:val="0"/>
                <w:i w:val="0"/>
                <w:color w:val="000000" w:themeColor="text1"/>
                <w:sz w:val="24"/>
                <w:szCs w:val="24"/>
                <w:lang w:val="ru-RU"/>
              </w:rPr>
              <w:t>»</w:t>
            </w:r>
            <w:r>
              <w:rPr>
                <w:rFonts w:hint="default" w:ascii="Times New Roman" w:hAnsi="Times New Roman" w:cs="Times New Roman"/>
                <w:b w:val="0"/>
                <w:i w:val="0"/>
                <w:color w:val="000000" w:themeColor="text1"/>
                <w:sz w:val="24"/>
                <w:szCs w:val="24"/>
              </w:rPr>
              <w:t xml:space="preserve"> Александра III</w:t>
            </w:r>
          </w:p>
        </w:tc>
        <w:tc>
          <w:tcPr>
            <w:tcW w:w="1885" w:type="dxa"/>
            <w:tcMar>
              <w:top w:w="50" w:type="dxa"/>
              <w:left w:w="100" w:type="dxa"/>
            </w:tcMar>
            <w:vAlign w:val="center"/>
          </w:tcPr>
          <w:p w14:paraId="431A1D63">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511017E4">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62C37C93">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6B5EC903">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24.02.27</w:t>
            </w:r>
          </w:p>
        </w:tc>
      </w:tr>
      <w:tr w14:paraId="0C49E6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5BF92E49">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4</w:t>
            </w:r>
            <w:r>
              <w:rPr>
                <w:rFonts w:hint="default" w:ascii="Times New Roman" w:hAnsi="Times New Roman" w:cs="Times New Roman"/>
                <w:b w:val="0"/>
                <w:i w:val="0"/>
                <w:color w:val="000000" w:themeColor="text1"/>
                <w:sz w:val="24"/>
                <w:szCs w:val="24"/>
                <w:lang w:val="ru-RU"/>
              </w:rPr>
              <w:t>6</w:t>
            </w:r>
          </w:p>
        </w:tc>
        <w:tc>
          <w:tcPr>
            <w:tcW w:w="4563" w:type="dxa"/>
            <w:tcMar>
              <w:top w:w="50" w:type="dxa"/>
              <w:left w:w="100" w:type="dxa"/>
            </w:tcMar>
            <w:vAlign w:val="center"/>
          </w:tcPr>
          <w:p w14:paraId="01EECCCC">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Перемены в экономике и социальном строе</w:t>
            </w:r>
          </w:p>
        </w:tc>
        <w:tc>
          <w:tcPr>
            <w:tcW w:w="1885" w:type="dxa"/>
            <w:tcMar>
              <w:top w:w="50" w:type="dxa"/>
              <w:left w:w="100" w:type="dxa"/>
            </w:tcMar>
            <w:vAlign w:val="center"/>
          </w:tcPr>
          <w:p w14:paraId="5CD1D3EA">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37302867">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76987FB0">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72B45C46">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01.03.27</w:t>
            </w:r>
          </w:p>
        </w:tc>
      </w:tr>
      <w:tr w14:paraId="4BE414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50AF191D">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4</w:t>
            </w:r>
            <w:r>
              <w:rPr>
                <w:rFonts w:hint="default" w:ascii="Times New Roman" w:hAnsi="Times New Roman" w:cs="Times New Roman"/>
                <w:b w:val="0"/>
                <w:i w:val="0"/>
                <w:color w:val="000000" w:themeColor="text1"/>
                <w:sz w:val="24"/>
                <w:szCs w:val="24"/>
                <w:lang w:val="ru-RU"/>
              </w:rPr>
              <w:t>7</w:t>
            </w:r>
          </w:p>
        </w:tc>
        <w:tc>
          <w:tcPr>
            <w:tcW w:w="4563" w:type="dxa"/>
            <w:tcMar>
              <w:top w:w="50" w:type="dxa"/>
              <w:left w:w="100" w:type="dxa"/>
            </w:tcMar>
            <w:vAlign w:val="center"/>
          </w:tcPr>
          <w:p w14:paraId="57D4CCFF">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Внешняя политика Александра III</w:t>
            </w:r>
          </w:p>
        </w:tc>
        <w:tc>
          <w:tcPr>
            <w:tcW w:w="1885" w:type="dxa"/>
            <w:tcMar>
              <w:top w:w="50" w:type="dxa"/>
              <w:left w:w="100" w:type="dxa"/>
            </w:tcMar>
            <w:vAlign w:val="center"/>
          </w:tcPr>
          <w:p w14:paraId="5CB58025">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31D9C8F2">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261E0341">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34D8D6F3">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04.03.27</w:t>
            </w:r>
          </w:p>
        </w:tc>
      </w:tr>
      <w:tr w14:paraId="59FE3F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466EC3D4">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4</w:t>
            </w:r>
            <w:r>
              <w:rPr>
                <w:rFonts w:hint="default" w:ascii="Times New Roman" w:hAnsi="Times New Roman" w:cs="Times New Roman"/>
                <w:b w:val="0"/>
                <w:i w:val="0"/>
                <w:color w:val="000000" w:themeColor="text1"/>
                <w:sz w:val="24"/>
                <w:szCs w:val="24"/>
                <w:lang w:val="ru-RU"/>
              </w:rPr>
              <w:t>8</w:t>
            </w:r>
          </w:p>
        </w:tc>
        <w:tc>
          <w:tcPr>
            <w:tcW w:w="4563" w:type="dxa"/>
            <w:tcMar>
              <w:top w:w="50" w:type="dxa"/>
              <w:left w:w="100" w:type="dxa"/>
            </w:tcMar>
            <w:vAlign w:val="center"/>
          </w:tcPr>
          <w:p w14:paraId="19003C51">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Достижения российской науки и образования</w:t>
            </w:r>
          </w:p>
        </w:tc>
        <w:tc>
          <w:tcPr>
            <w:tcW w:w="1885" w:type="dxa"/>
            <w:tcMar>
              <w:top w:w="50" w:type="dxa"/>
              <w:left w:w="100" w:type="dxa"/>
            </w:tcMar>
            <w:vAlign w:val="center"/>
          </w:tcPr>
          <w:p w14:paraId="3B4F6543">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07BDDC5D">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w:t>
            </w:r>
          </w:p>
        </w:tc>
        <w:tc>
          <w:tcPr>
            <w:tcW w:w="1957" w:type="dxa"/>
            <w:tcMar>
              <w:top w:w="50" w:type="dxa"/>
              <w:left w:w="100" w:type="dxa"/>
            </w:tcMar>
            <w:vAlign w:val="center"/>
          </w:tcPr>
          <w:p w14:paraId="095A2E07">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41D077C5">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11.03.27</w:t>
            </w:r>
          </w:p>
        </w:tc>
      </w:tr>
      <w:tr w14:paraId="2D37EE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0144E275">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4</w:t>
            </w:r>
            <w:r>
              <w:rPr>
                <w:rFonts w:hint="default" w:ascii="Times New Roman" w:hAnsi="Times New Roman" w:cs="Times New Roman"/>
                <w:b w:val="0"/>
                <w:i w:val="0"/>
                <w:color w:val="000000" w:themeColor="text1"/>
                <w:sz w:val="24"/>
                <w:szCs w:val="24"/>
                <w:lang w:val="ru-RU"/>
              </w:rPr>
              <w:t>9</w:t>
            </w:r>
          </w:p>
        </w:tc>
        <w:tc>
          <w:tcPr>
            <w:tcW w:w="4563" w:type="dxa"/>
            <w:tcMar>
              <w:top w:w="50" w:type="dxa"/>
              <w:left w:w="100" w:type="dxa"/>
            </w:tcMar>
            <w:vAlign w:val="center"/>
          </w:tcPr>
          <w:p w14:paraId="67EDF7CB">
            <w:pPr>
              <w:spacing w:before="0" w:after="0"/>
              <w:ind w:firstLine="120" w:firstLineChars="50"/>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Русская культура второй половины XIX в. и ее общественное значение</w:t>
            </w:r>
            <w:r>
              <w:rPr>
                <w:rFonts w:hint="default" w:ascii="Times New Roman" w:hAnsi="Times New Roman" w:cs="Times New Roman"/>
                <w:b w:val="0"/>
                <w:i w:val="0"/>
                <w:color w:val="000000" w:themeColor="text1"/>
                <w:sz w:val="24"/>
                <w:szCs w:val="24"/>
                <w:lang w:val="ru-RU"/>
              </w:rPr>
              <w:t xml:space="preserve"> </w:t>
            </w:r>
          </w:p>
        </w:tc>
        <w:tc>
          <w:tcPr>
            <w:tcW w:w="1885" w:type="dxa"/>
            <w:tcMar>
              <w:top w:w="50" w:type="dxa"/>
              <w:left w:w="100" w:type="dxa"/>
            </w:tcMar>
            <w:vAlign w:val="center"/>
          </w:tcPr>
          <w:p w14:paraId="6772F638">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448546A2">
            <w:pPr>
              <w:spacing w:before="0" w:after="0" w:line="276" w:lineRule="auto"/>
              <w:ind w:left="135"/>
              <w:jc w:val="center"/>
              <w:rPr>
                <w:rFonts w:hint="default" w:ascii="Times New Roman" w:hAnsi="Times New Roman" w:cs="Times New Roman"/>
                <w:color w:val="000000" w:themeColor="text1"/>
                <w:sz w:val="24"/>
                <w:szCs w:val="24"/>
                <w:lang w:val="ru-RU"/>
              </w:rPr>
            </w:pPr>
          </w:p>
        </w:tc>
        <w:tc>
          <w:tcPr>
            <w:tcW w:w="1957" w:type="dxa"/>
            <w:tcMar>
              <w:top w:w="50" w:type="dxa"/>
              <w:left w:w="100" w:type="dxa"/>
            </w:tcMar>
            <w:vAlign w:val="center"/>
          </w:tcPr>
          <w:p w14:paraId="2D3E7A72">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24B69BA6">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15.03.27</w:t>
            </w:r>
          </w:p>
        </w:tc>
      </w:tr>
      <w:tr w14:paraId="295CB3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2350F8DC">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50</w:t>
            </w:r>
          </w:p>
        </w:tc>
        <w:tc>
          <w:tcPr>
            <w:tcW w:w="4563" w:type="dxa"/>
            <w:tcMar>
              <w:top w:w="50" w:type="dxa"/>
              <w:left w:w="100" w:type="dxa"/>
            </w:tcMar>
            <w:vAlign w:val="center"/>
          </w:tcPr>
          <w:p w14:paraId="6764B0DB">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Технический прогресс и перемены в повседневной жизни народов России во второй половине XIX в.</w:t>
            </w:r>
          </w:p>
        </w:tc>
        <w:tc>
          <w:tcPr>
            <w:tcW w:w="1885" w:type="dxa"/>
            <w:tcMar>
              <w:top w:w="50" w:type="dxa"/>
              <w:left w:w="100" w:type="dxa"/>
            </w:tcMar>
            <w:vAlign w:val="center"/>
          </w:tcPr>
          <w:p w14:paraId="38B5A66D">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54505D50">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74E4FBDD">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6AE2236C">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18.03.27</w:t>
            </w:r>
          </w:p>
        </w:tc>
      </w:tr>
      <w:tr w14:paraId="15FEED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52437578">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51</w:t>
            </w:r>
          </w:p>
        </w:tc>
        <w:tc>
          <w:tcPr>
            <w:tcW w:w="4563" w:type="dxa"/>
            <w:tcMar>
              <w:top w:w="50" w:type="dxa"/>
              <w:left w:w="100" w:type="dxa"/>
            </w:tcMar>
            <w:vAlign w:val="center"/>
          </w:tcPr>
          <w:p w14:paraId="12CD86A0">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lang w:val="ru-RU"/>
              </w:rPr>
              <w:t>Контрольная работа за 3 четверть</w:t>
            </w:r>
            <w:r>
              <w:rPr>
                <w:rFonts w:hint="default" w:ascii="Times New Roman" w:hAnsi="Times New Roman" w:cs="Times New Roman"/>
                <w:b w:val="0"/>
                <w:i w:val="0"/>
                <w:color w:val="000000" w:themeColor="text1"/>
                <w:sz w:val="24"/>
                <w:szCs w:val="24"/>
              </w:rPr>
              <w:t xml:space="preserve"> по теме "Россия в 1880 - 1890-х гг."</w:t>
            </w:r>
          </w:p>
        </w:tc>
        <w:tc>
          <w:tcPr>
            <w:tcW w:w="1885" w:type="dxa"/>
            <w:tcMar>
              <w:top w:w="50" w:type="dxa"/>
              <w:left w:w="100" w:type="dxa"/>
            </w:tcMar>
            <w:vAlign w:val="center"/>
          </w:tcPr>
          <w:p w14:paraId="7BC5A07C">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7D1882D2">
            <w:pPr>
              <w:spacing w:before="0" w:after="0" w:line="276" w:lineRule="auto"/>
              <w:ind w:left="135"/>
              <w:jc w:val="center"/>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w:t>
            </w:r>
          </w:p>
        </w:tc>
        <w:tc>
          <w:tcPr>
            <w:tcW w:w="1957" w:type="dxa"/>
            <w:tcMar>
              <w:top w:w="50" w:type="dxa"/>
              <w:left w:w="100" w:type="dxa"/>
            </w:tcMar>
            <w:vAlign w:val="center"/>
          </w:tcPr>
          <w:p w14:paraId="14CF09D0">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57C0404F">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22.03.27</w:t>
            </w:r>
          </w:p>
        </w:tc>
      </w:tr>
      <w:tr w14:paraId="33A1E4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4" w:hRule="atLeast"/>
          <w:tblCellSpacing w:w="0" w:type="dxa"/>
        </w:trPr>
        <w:tc>
          <w:tcPr>
            <w:tcW w:w="1146" w:type="dxa"/>
            <w:tcMar>
              <w:top w:w="50" w:type="dxa"/>
              <w:left w:w="100" w:type="dxa"/>
            </w:tcMar>
            <w:vAlign w:val="center"/>
          </w:tcPr>
          <w:p w14:paraId="0AC08F17">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52</w:t>
            </w:r>
          </w:p>
        </w:tc>
        <w:tc>
          <w:tcPr>
            <w:tcW w:w="4563" w:type="dxa"/>
            <w:tcMar>
              <w:top w:w="50" w:type="dxa"/>
              <w:left w:w="100" w:type="dxa"/>
            </w:tcMar>
            <w:vAlign w:val="center"/>
          </w:tcPr>
          <w:p w14:paraId="3B0BC0E1">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Основные регионы империи и их роль в жизни страны. Национальные движения и национальная политика</w:t>
            </w:r>
          </w:p>
        </w:tc>
        <w:tc>
          <w:tcPr>
            <w:tcW w:w="1885" w:type="dxa"/>
            <w:tcMar>
              <w:top w:w="50" w:type="dxa"/>
              <w:left w:w="100" w:type="dxa"/>
            </w:tcMar>
            <w:vAlign w:val="center"/>
          </w:tcPr>
          <w:p w14:paraId="04030642">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68EAACCA">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w:t>
            </w:r>
          </w:p>
        </w:tc>
        <w:tc>
          <w:tcPr>
            <w:tcW w:w="1957" w:type="dxa"/>
            <w:tcMar>
              <w:top w:w="50" w:type="dxa"/>
              <w:left w:w="100" w:type="dxa"/>
            </w:tcMar>
            <w:vAlign w:val="center"/>
          </w:tcPr>
          <w:p w14:paraId="12516955">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3E72A583">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25.03.27</w:t>
            </w:r>
          </w:p>
        </w:tc>
      </w:tr>
      <w:tr w14:paraId="07064C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68" w:hRule="atLeast"/>
          <w:tblCellSpacing w:w="0" w:type="dxa"/>
        </w:trPr>
        <w:tc>
          <w:tcPr>
            <w:tcW w:w="1146" w:type="dxa"/>
            <w:tcMar>
              <w:top w:w="50" w:type="dxa"/>
              <w:left w:w="100" w:type="dxa"/>
            </w:tcMar>
            <w:vAlign w:val="center"/>
          </w:tcPr>
          <w:p w14:paraId="4BD79F4D">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53</w:t>
            </w:r>
          </w:p>
        </w:tc>
        <w:tc>
          <w:tcPr>
            <w:tcW w:w="4563" w:type="dxa"/>
            <w:tcMar>
              <w:top w:w="50" w:type="dxa"/>
              <w:left w:w="100" w:type="dxa"/>
            </w:tcMar>
            <w:vAlign w:val="center"/>
          </w:tcPr>
          <w:p w14:paraId="562DE5DF">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Взаимодействие народов и национальных культур</w:t>
            </w:r>
          </w:p>
        </w:tc>
        <w:tc>
          <w:tcPr>
            <w:tcW w:w="1885" w:type="dxa"/>
            <w:tcMar>
              <w:top w:w="50" w:type="dxa"/>
              <w:left w:w="100" w:type="dxa"/>
            </w:tcMar>
            <w:vAlign w:val="center"/>
          </w:tcPr>
          <w:p w14:paraId="76F26A22">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50BA8B9D">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60414669">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3765DD43">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05.04.27</w:t>
            </w:r>
          </w:p>
        </w:tc>
      </w:tr>
      <w:tr w14:paraId="3ADAEA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27D05125">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5</w:t>
            </w:r>
            <w:r>
              <w:rPr>
                <w:rFonts w:hint="default" w:ascii="Times New Roman" w:hAnsi="Times New Roman" w:cs="Times New Roman"/>
                <w:b w:val="0"/>
                <w:i w:val="0"/>
                <w:color w:val="000000" w:themeColor="text1"/>
                <w:sz w:val="24"/>
                <w:szCs w:val="24"/>
                <w:lang w:val="ru-RU"/>
              </w:rPr>
              <w:t>4</w:t>
            </w:r>
          </w:p>
        </w:tc>
        <w:tc>
          <w:tcPr>
            <w:tcW w:w="4563" w:type="dxa"/>
            <w:tcMar>
              <w:top w:w="50" w:type="dxa"/>
              <w:left w:w="100" w:type="dxa"/>
            </w:tcMar>
            <w:vAlign w:val="center"/>
          </w:tcPr>
          <w:p w14:paraId="5C83E9C4">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Общественная жизнь в 1860 - 1890-х гг.</w:t>
            </w:r>
          </w:p>
        </w:tc>
        <w:tc>
          <w:tcPr>
            <w:tcW w:w="1885" w:type="dxa"/>
            <w:tcMar>
              <w:top w:w="50" w:type="dxa"/>
              <w:left w:w="100" w:type="dxa"/>
            </w:tcMar>
            <w:vAlign w:val="center"/>
          </w:tcPr>
          <w:p w14:paraId="0344F8BB">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05B55BAD">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27F92A0D">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38F4AD2F">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08.04.27</w:t>
            </w:r>
          </w:p>
        </w:tc>
      </w:tr>
      <w:tr w14:paraId="7DDCAC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3FCA7BEA">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5</w:t>
            </w:r>
            <w:r>
              <w:rPr>
                <w:rFonts w:hint="default" w:ascii="Times New Roman" w:hAnsi="Times New Roman" w:cs="Times New Roman"/>
                <w:b w:val="0"/>
                <w:i w:val="0"/>
                <w:color w:val="000000" w:themeColor="text1"/>
                <w:sz w:val="24"/>
                <w:szCs w:val="24"/>
                <w:lang w:val="ru-RU"/>
              </w:rPr>
              <w:t>5</w:t>
            </w:r>
          </w:p>
        </w:tc>
        <w:tc>
          <w:tcPr>
            <w:tcW w:w="4563" w:type="dxa"/>
            <w:tcMar>
              <w:top w:w="50" w:type="dxa"/>
              <w:left w:w="100" w:type="dxa"/>
            </w:tcMar>
            <w:vAlign w:val="center"/>
          </w:tcPr>
          <w:p w14:paraId="79BA86AF">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Идейные течения и общественное движение</w:t>
            </w:r>
          </w:p>
        </w:tc>
        <w:tc>
          <w:tcPr>
            <w:tcW w:w="1885" w:type="dxa"/>
            <w:tcMar>
              <w:top w:w="50" w:type="dxa"/>
              <w:left w:w="100" w:type="dxa"/>
            </w:tcMar>
            <w:vAlign w:val="center"/>
          </w:tcPr>
          <w:p w14:paraId="1A9E4B78">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0BE78555">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69C7C18F">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6DC7E543">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12.04.27</w:t>
            </w:r>
          </w:p>
        </w:tc>
      </w:tr>
      <w:tr w14:paraId="381D86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20CD0E83">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5</w:t>
            </w:r>
            <w:r>
              <w:rPr>
                <w:rFonts w:hint="default" w:ascii="Times New Roman" w:hAnsi="Times New Roman" w:cs="Times New Roman"/>
                <w:b w:val="0"/>
                <w:i w:val="0"/>
                <w:color w:val="000000" w:themeColor="text1"/>
                <w:sz w:val="24"/>
                <w:szCs w:val="24"/>
                <w:lang w:val="ru-RU"/>
              </w:rPr>
              <w:t>6</w:t>
            </w:r>
          </w:p>
        </w:tc>
        <w:tc>
          <w:tcPr>
            <w:tcW w:w="4563" w:type="dxa"/>
            <w:tcMar>
              <w:top w:w="50" w:type="dxa"/>
              <w:left w:w="100" w:type="dxa"/>
            </w:tcMar>
            <w:vAlign w:val="center"/>
          </w:tcPr>
          <w:p w14:paraId="65EA691C">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Россия и мир на рубеже XIX - XX вв.: динамика развития и противоречия</w:t>
            </w:r>
          </w:p>
        </w:tc>
        <w:tc>
          <w:tcPr>
            <w:tcW w:w="1885" w:type="dxa"/>
            <w:tcMar>
              <w:top w:w="50" w:type="dxa"/>
              <w:left w:w="100" w:type="dxa"/>
            </w:tcMar>
            <w:vAlign w:val="center"/>
          </w:tcPr>
          <w:p w14:paraId="278928B2">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14946E1B">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w:t>
            </w:r>
          </w:p>
        </w:tc>
        <w:tc>
          <w:tcPr>
            <w:tcW w:w="1957" w:type="dxa"/>
            <w:tcMar>
              <w:top w:w="50" w:type="dxa"/>
              <w:left w:w="100" w:type="dxa"/>
            </w:tcMar>
            <w:vAlign w:val="center"/>
          </w:tcPr>
          <w:p w14:paraId="117D8828">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0C8C222D">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15.04.27</w:t>
            </w:r>
          </w:p>
        </w:tc>
      </w:tr>
      <w:tr w14:paraId="42819A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68B95C9C">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5</w:t>
            </w:r>
            <w:r>
              <w:rPr>
                <w:rFonts w:hint="default" w:ascii="Times New Roman" w:hAnsi="Times New Roman" w:cs="Times New Roman"/>
                <w:b w:val="0"/>
                <w:i w:val="0"/>
                <w:color w:val="000000" w:themeColor="text1"/>
                <w:sz w:val="24"/>
                <w:szCs w:val="24"/>
                <w:lang w:val="ru-RU"/>
              </w:rPr>
              <w:t>7</w:t>
            </w:r>
          </w:p>
        </w:tc>
        <w:tc>
          <w:tcPr>
            <w:tcW w:w="4563" w:type="dxa"/>
            <w:tcMar>
              <w:top w:w="50" w:type="dxa"/>
              <w:left w:w="100" w:type="dxa"/>
            </w:tcMar>
            <w:vAlign w:val="center"/>
          </w:tcPr>
          <w:p w14:paraId="2654D3E1">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Социально-экономическое развитие страны на рубеже XIX - XX вв.</w:t>
            </w:r>
          </w:p>
        </w:tc>
        <w:tc>
          <w:tcPr>
            <w:tcW w:w="1885" w:type="dxa"/>
            <w:tcMar>
              <w:top w:w="50" w:type="dxa"/>
              <w:left w:w="100" w:type="dxa"/>
            </w:tcMar>
            <w:vAlign w:val="center"/>
          </w:tcPr>
          <w:p w14:paraId="0B7CD0BB">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59785C45">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3ABD0EC1">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18C61058">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19.04.27</w:t>
            </w:r>
          </w:p>
        </w:tc>
      </w:tr>
      <w:tr w14:paraId="29D999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2AA69543">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5</w:t>
            </w:r>
            <w:r>
              <w:rPr>
                <w:rFonts w:hint="default" w:ascii="Times New Roman" w:hAnsi="Times New Roman" w:cs="Times New Roman"/>
                <w:b w:val="0"/>
                <w:i w:val="0"/>
                <w:color w:val="000000" w:themeColor="text1"/>
                <w:sz w:val="24"/>
                <w:szCs w:val="24"/>
                <w:lang w:val="ru-RU"/>
              </w:rPr>
              <w:t>8</w:t>
            </w:r>
          </w:p>
        </w:tc>
        <w:tc>
          <w:tcPr>
            <w:tcW w:w="4563" w:type="dxa"/>
            <w:tcMar>
              <w:top w:w="50" w:type="dxa"/>
              <w:left w:w="100" w:type="dxa"/>
            </w:tcMar>
            <w:vAlign w:val="center"/>
          </w:tcPr>
          <w:p w14:paraId="3AD7E4F5">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Николай II: начало правления. Политическое развитие страны в 1894 - 1904 гг.</w:t>
            </w:r>
          </w:p>
        </w:tc>
        <w:tc>
          <w:tcPr>
            <w:tcW w:w="1885" w:type="dxa"/>
            <w:tcMar>
              <w:top w:w="50" w:type="dxa"/>
              <w:left w:w="100" w:type="dxa"/>
            </w:tcMar>
            <w:vAlign w:val="center"/>
          </w:tcPr>
          <w:p w14:paraId="61CF38F6">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23A24D23">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28ACF790">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3740A75F">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22.04.27</w:t>
            </w:r>
          </w:p>
        </w:tc>
      </w:tr>
      <w:tr w14:paraId="633165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756A180A">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5</w:t>
            </w:r>
            <w:r>
              <w:rPr>
                <w:rFonts w:hint="default" w:ascii="Times New Roman" w:hAnsi="Times New Roman" w:cs="Times New Roman"/>
                <w:b w:val="0"/>
                <w:i w:val="0"/>
                <w:color w:val="000000" w:themeColor="text1"/>
                <w:sz w:val="24"/>
                <w:szCs w:val="24"/>
                <w:lang w:val="ru-RU"/>
              </w:rPr>
              <w:t>9</w:t>
            </w:r>
          </w:p>
        </w:tc>
        <w:tc>
          <w:tcPr>
            <w:tcW w:w="4563" w:type="dxa"/>
            <w:tcMar>
              <w:top w:w="50" w:type="dxa"/>
              <w:left w:w="100" w:type="dxa"/>
            </w:tcMar>
            <w:vAlign w:val="center"/>
          </w:tcPr>
          <w:p w14:paraId="331822EC">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Внешняя политика Николая II. Русско-японская война 1904 - 1905 гг.</w:t>
            </w:r>
          </w:p>
        </w:tc>
        <w:tc>
          <w:tcPr>
            <w:tcW w:w="1885" w:type="dxa"/>
            <w:tcMar>
              <w:top w:w="50" w:type="dxa"/>
              <w:left w:w="100" w:type="dxa"/>
            </w:tcMar>
            <w:vAlign w:val="center"/>
          </w:tcPr>
          <w:p w14:paraId="455677CA">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66A6E2D9">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31699C80">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3904A4D8">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26.04.27</w:t>
            </w:r>
          </w:p>
        </w:tc>
      </w:tr>
      <w:tr w14:paraId="0E739B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5ABF57BA">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60</w:t>
            </w:r>
          </w:p>
        </w:tc>
        <w:tc>
          <w:tcPr>
            <w:tcW w:w="4563" w:type="dxa"/>
            <w:tcMar>
              <w:top w:w="50" w:type="dxa"/>
              <w:left w:w="100" w:type="dxa"/>
            </w:tcMar>
            <w:vAlign w:val="center"/>
          </w:tcPr>
          <w:p w14:paraId="2AE49816">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Первая российская революция и политические реформы 1905 - 1907 гг.</w:t>
            </w:r>
          </w:p>
        </w:tc>
        <w:tc>
          <w:tcPr>
            <w:tcW w:w="1885" w:type="dxa"/>
            <w:tcMar>
              <w:top w:w="50" w:type="dxa"/>
              <w:left w:w="100" w:type="dxa"/>
            </w:tcMar>
            <w:vAlign w:val="center"/>
          </w:tcPr>
          <w:p w14:paraId="171C1E35">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5183522C">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6E153788">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53A03D27">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29.04.27</w:t>
            </w:r>
          </w:p>
        </w:tc>
      </w:tr>
      <w:tr w14:paraId="0F89A8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01AD338D">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61</w:t>
            </w:r>
          </w:p>
        </w:tc>
        <w:tc>
          <w:tcPr>
            <w:tcW w:w="4563" w:type="dxa"/>
            <w:tcMar>
              <w:top w:w="50" w:type="dxa"/>
              <w:left w:w="100" w:type="dxa"/>
            </w:tcMar>
            <w:vAlign w:val="center"/>
          </w:tcPr>
          <w:p w14:paraId="3AB00268">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Социально-экономические реформы П. Столыпина</w:t>
            </w:r>
          </w:p>
        </w:tc>
        <w:tc>
          <w:tcPr>
            <w:tcW w:w="1885" w:type="dxa"/>
            <w:tcMar>
              <w:top w:w="50" w:type="dxa"/>
              <w:left w:w="100" w:type="dxa"/>
            </w:tcMar>
            <w:vAlign w:val="center"/>
          </w:tcPr>
          <w:p w14:paraId="59DD9740">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7D1DFCD3">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2961081D">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631E5AAF">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06.05.27</w:t>
            </w:r>
          </w:p>
        </w:tc>
      </w:tr>
      <w:tr w14:paraId="44B4DE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3A1A0EC6">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62</w:t>
            </w:r>
          </w:p>
        </w:tc>
        <w:tc>
          <w:tcPr>
            <w:tcW w:w="4563" w:type="dxa"/>
            <w:tcMar>
              <w:top w:w="50" w:type="dxa"/>
              <w:left w:w="100" w:type="dxa"/>
            </w:tcMar>
            <w:vAlign w:val="center"/>
          </w:tcPr>
          <w:p w14:paraId="48E72C15">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Политическое развитие страны в 1907 - 1914 гг.</w:t>
            </w:r>
          </w:p>
        </w:tc>
        <w:tc>
          <w:tcPr>
            <w:tcW w:w="1885" w:type="dxa"/>
            <w:tcMar>
              <w:top w:w="50" w:type="dxa"/>
              <w:left w:w="100" w:type="dxa"/>
            </w:tcMar>
            <w:vAlign w:val="center"/>
          </w:tcPr>
          <w:p w14:paraId="2A093248">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2FDEDC8A">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w:t>
            </w:r>
          </w:p>
        </w:tc>
        <w:tc>
          <w:tcPr>
            <w:tcW w:w="1957" w:type="dxa"/>
            <w:tcMar>
              <w:top w:w="50" w:type="dxa"/>
              <w:left w:w="100" w:type="dxa"/>
            </w:tcMar>
            <w:vAlign w:val="center"/>
          </w:tcPr>
          <w:p w14:paraId="1ACF0EEE">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0C7AC657">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13.05.27</w:t>
            </w:r>
          </w:p>
        </w:tc>
      </w:tr>
      <w:tr w14:paraId="54B58C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69ECC5FE">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63</w:t>
            </w:r>
          </w:p>
        </w:tc>
        <w:tc>
          <w:tcPr>
            <w:tcW w:w="4563" w:type="dxa"/>
            <w:tcMar>
              <w:top w:w="50" w:type="dxa"/>
              <w:left w:w="100" w:type="dxa"/>
            </w:tcMar>
            <w:vAlign w:val="center"/>
          </w:tcPr>
          <w:p w14:paraId="5DBCB12C">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Развитие науки и народного просвещения</w:t>
            </w:r>
          </w:p>
        </w:tc>
        <w:tc>
          <w:tcPr>
            <w:tcW w:w="1885" w:type="dxa"/>
            <w:tcMar>
              <w:top w:w="50" w:type="dxa"/>
              <w:left w:w="100" w:type="dxa"/>
            </w:tcMar>
            <w:vAlign w:val="center"/>
          </w:tcPr>
          <w:p w14:paraId="4B843126">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4748AE18">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3BF1DA18">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578DB280">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17.05.27</w:t>
            </w:r>
          </w:p>
        </w:tc>
      </w:tr>
      <w:tr w14:paraId="7D93B8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18E57F5E">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6</w:t>
            </w:r>
            <w:r>
              <w:rPr>
                <w:rFonts w:hint="default" w:ascii="Times New Roman" w:hAnsi="Times New Roman" w:cs="Times New Roman"/>
                <w:b w:val="0"/>
                <w:i w:val="0"/>
                <w:color w:val="000000" w:themeColor="text1"/>
                <w:sz w:val="24"/>
                <w:szCs w:val="24"/>
                <w:lang w:val="ru-RU"/>
              </w:rPr>
              <w:t>4</w:t>
            </w:r>
          </w:p>
        </w:tc>
        <w:tc>
          <w:tcPr>
            <w:tcW w:w="4563" w:type="dxa"/>
            <w:tcMar>
              <w:top w:w="50" w:type="dxa"/>
              <w:left w:w="100" w:type="dxa"/>
            </w:tcMar>
            <w:vAlign w:val="center"/>
          </w:tcPr>
          <w:p w14:paraId="33FB10E4">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Итоговая контрольная работа</w:t>
            </w:r>
          </w:p>
        </w:tc>
        <w:tc>
          <w:tcPr>
            <w:tcW w:w="1885" w:type="dxa"/>
            <w:tcMar>
              <w:top w:w="50" w:type="dxa"/>
              <w:left w:w="100" w:type="dxa"/>
            </w:tcMar>
            <w:vAlign w:val="center"/>
          </w:tcPr>
          <w:p w14:paraId="450F0028">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33F11250">
            <w:pPr>
              <w:spacing w:before="0" w:after="0" w:line="276" w:lineRule="auto"/>
              <w:ind w:left="135"/>
              <w:jc w:val="center"/>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1</w:t>
            </w:r>
          </w:p>
        </w:tc>
        <w:tc>
          <w:tcPr>
            <w:tcW w:w="1957" w:type="dxa"/>
            <w:tcMar>
              <w:top w:w="50" w:type="dxa"/>
              <w:left w:w="100" w:type="dxa"/>
            </w:tcMar>
            <w:vAlign w:val="center"/>
          </w:tcPr>
          <w:p w14:paraId="7BD112B5">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01FE4A0E">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20.05.27</w:t>
            </w:r>
          </w:p>
        </w:tc>
      </w:tr>
      <w:tr w14:paraId="564084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46" w:type="dxa"/>
            <w:tcMar>
              <w:top w:w="50" w:type="dxa"/>
              <w:left w:w="100" w:type="dxa"/>
            </w:tcMar>
            <w:vAlign w:val="center"/>
          </w:tcPr>
          <w:p w14:paraId="42327E3F">
            <w:pPr>
              <w:spacing w:before="0" w:after="0"/>
              <w:ind w:left="0"/>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6</w:t>
            </w:r>
            <w:r>
              <w:rPr>
                <w:rFonts w:hint="default" w:ascii="Times New Roman" w:hAnsi="Times New Roman" w:cs="Times New Roman"/>
                <w:b w:val="0"/>
                <w:i w:val="0"/>
                <w:color w:val="000000" w:themeColor="text1"/>
                <w:sz w:val="24"/>
                <w:szCs w:val="24"/>
                <w:lang w:val="ru-RU"/>
              </w:rPr>
              <w:t>5</w:t>
            </w:r>
          </w:p>
        </w:tc>
        <w:tc>
          <w:tcPr>
            <w:tcW w:w="4563" w:type="dxa"/>
            <w:tcMar>
              <w:top w:w="50" w:type="dxa"/>
              <w:left w:w="100" w:type="dxa"/>
            </w:tcMar>
            <w:vAlign w:val="center"/>
          </w:tcPr>
          <w:p w14:paraId="0F25E411">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Серебряный век российской культуры. Вклад России в мировую культур</w:t>
            </w:r>
            <w:r>
              <w:rPr>
                <w:rFonts w:hint="default" w:ascii="Times New Roman" w:hAnsi="Times New Roman" w:cs="Times New Roman"/>
                <w:b w:val="0"/>
                <w:i w:val="0"/>
                <w:color w:val="000000" w:themeColor="text1"/>
                <w:sz w:val="24"/>
                <w:szCs w:val="24"/>
                <w:lang w:val="ru-RU"/>
              </w:rPr>
              <w:t>у</w:t>
            </w:r>
          </w:p>
        </w:tc>
        <w:tc>
          <w:tcPr>
            <w:tcW w:w="1885" w:type="dxa"/>
            <w:tcMar>
              <w:top w:w="50" w:type="dxa"/>
              <w:left w:w="100" w:type="dxa"/>
            </w:tcMar>
            <w:vAlign w:val="center"/>
          </w:tcPr>
          <w:p w14:paraId="2312B870">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1 </w:t>
            </w:r>
          </w:p>
        </w:tc>
        <w:tc>
          <w:tcPr>
            <w:tcW w:w="1903" w:type="dxa"/>
            <w:tcMar>
              <w:top w:w="50" w:type="dxa"/>
              <w:left w:w="100" w:type="dxa"/>
            </w:tcMar>
            <w:vAlign w:val="center"/>
          </w:tcPr>
          <w:p w14:paraId="5ADEC9BD">
            <w:pPr>
              <w:spacing w:before="0" w:after="0" w:line="276" w:lineRule="auto"/>
              <w:ind w:left="135"/>
              <w:jc w:val="center"/>
              <w:rPr>
                <w:rFonts w:hint="default" w:ascii="Times New Roman" w:hAnsi="Times New Roman" w:cs="Times New Roman"/>
                <w:color w:val="000000" w:themeColor="text1"/>
                <w:sz w:val="24"/>
                <w:szCs w:val="24"/>
              </w:rPr>
            </w:pPr>
          </w:p>
        </w:tc>
        <w:tc>
          <w:tcPr>
            <w:tcW w:w="1957" w:type="dxa"/>
            <w:tcMar>
              <w:top w:w="50" w:type="dxa"/>
              <w:left w:w="100" w:type="dxa"/>
            </w:tcMar>
            <w:vAlign w:val="center"/>
          </w:tcPr>
          <w:p w14:paraId="14342370">
            <w:pPr>
              <w:spacing w:before="0" w:after="0" w:line="276" w:lineRule="auto"/>
              <w:ind w:left="135"/>
              <w:jc w:val="center"/>
              <w:rPr>
                <w:rFonts w:hint="default" w:ascii="Times New Roman" w:hAnsi="Times New Roman" w:cs="Times New Roman"/>
                <w:color w:val="000000" w:themeColor="text1"/>
                <w:sz w:val="24"/>
                <w:szCs w:val="24"/>
              </w:rPr>
            </w:pPr>
          </w:p>
        </w:tc>
        <w:tc>
          <w:tcPr>
            <w:tcW w:w="1542" w:type="dxa"/>
            <w:tcMar>
              <w:top w:w="50" w:type="dxa"/>
              <w:left w:w="100" w:type="dxa"/>
            </w:tcMar>
            <w:vAlign w:val="center"/>
          </w:tcPr>
          <w:p w14:paraId="4DC26276">
            <w:pPr>
              <w:spacing w:before="0" w:after="0"/>
              <w:ind w:left="135"/>
              <w:jc w:val="left"/>
              <w:rPr>
                <w:rFonts w:hint="default" w:ascii="Times New Roman" w:hAnsi="Times New Roman" w:cs="Times New Roman"/>
                <w:color w:val="000000" w:themeColor="text1"/>
                <w:sz w:val="24"/>
                <w:szCs w:val="24"/>
                <w:lang w:val="ru-RU"/>
              </w:rPr>
            </w:pPr>
            <w:r>
              <w:rPr>
                <w:rFonts w:hint="default" w:ascii="Times New Roman" w:hAnsi="Times New Roman" w:cs="Times New Roman"/>
                <w:color w:val="000000" w:themeColor="text1"/>
                <w:sz w:val="24"/>
                <w:szCs w:val="24"/>
                <w:lang w:val="ru-RU"/>
              </w:rPr>
              <w:t>24.05.27</w:t>
            </w:r>
          </w:p>
        </w:tc>
      </w:tr>
      <w:tr w14:paraId="3C81B9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26B9CAF">
            <w:pPr>
              <w:spacing w:before="0" w:after="0"/>
              <w:ind w:left="135"/>
              <w:jc w:val="left"/>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ОБЩЕЕ КОЛИЧЕСТВО ЧАСОВ ПО ПРОГРАММЕ</w:t>
            </w:r>
          </w:p>
        </w:tc>
        <w:tc>
          <w:tcPr>
            <w:tcW w:w="1885" w:type="dxa"/>
            <w:tcMar>
              <w:top w:w="50" w:type="dxa"/>
              <w:left w:w="100" w:type="dxa"/>
            </w:tcMar>
            <w:vAlign w:val="center"/>
          </w:tcPr>
          <w:p w14:paraId="23B26EF1">
            <w:pPr>
              <w:spacing w:before="0" w:after="0" w:line="276" w:lineRule="auto"/>
              <w:ind w:left="135"/>
              <w:jc w:val="center"/>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 xml:space="preserve"> 6</w:t>
            </w:r>
            <w:r>
              <w:rPr>
                <w:rFonts w:hint="default" w:ascii="Times New Roman" w:hAnsi="Times New Roman" w:cs="Times New Roman"/>
                <w:b w:val="0"/>
                <w:i w:val="0"/>
                <w:color w:val="000000" w:themeColor="text1"/>
                <w:sz w:val="24"/>
                <w:szCs w:val="24"/>
                <w:lang w:val="ru-RU"/>
              </w:rPr>
              <w:t>5</w:t>
            </w:r>
          </w:p>
        </w:tc>
        <w:tc>
          <w:tcPr>
            <w:tcW w:w="1903" w:type="dxa"/>
            <w:tcMar>
              <w:top w:w="50" w:type="dxa"/>
              <w:left w:w="100" w:type="dxa"/>
            </w:tcMar>
            <w:vAlign w:val="center"/>
          </w:tcPr>
          <w:p w14:paraId="5BBC46C1">
            <w:pPr>
              <w:spacing w:before="0" w:after="0" w:line="276" w:lineRule="auto"/>
              <w:ind w:left="135"/>
              <w:jc w:val="center"/>
              <w:rPr>
                <w:rFonts w:hint="default" w:ascii="Times New Roman" w:hAnsi="Times New Roman" w:cs="Times New Roman"/>
                <w:color w:val="000000" w:themeColor="text1"/>
                <w:sz w:val="24"/>
                <w:szCs w:val="24"/>
                <w:lang w:val="ru-RU"/>
              </w:rPr>
            </w:pPr>
            <w:r>
              <w:rPr>
                <w:rFonts w:hint="default" w:ascii="Times New Roman" w:hAnsi="Times New Roman" w:cs="Times New Roman"/>
                <w:b w:val="0"/>
                <w:i w:val="0"/>
                <w:color w:val="000000" w:themeColor="text1"/>
                <w:sz w:val="24"/>
                <w:szCs w:val="24"/>
              </w:rPr>
              <w:t xml:space="preserve"> </w:t>
            </w:r>
            <w:r>
              <w:rPr>
                <w:rFonts w:hint="default" w:ascii="Times New Roman" w:hAnsi="Times New Roman" w:cs="Times New Roman"/>
                <w:b w:val="0"/>
                <w:i w:val="0"/>
                <w:color w:val="000000" w:themeColor="text1"/>
                <w:sz w:val="24"/>
                <w:szCs w:val="24"/>
                <w:lang w:val="ru-RU"/>
              </w:rPr>
              <w:t>5</w:t>
            </w:r>
          </w:p>
        </w:tc>
        <w:tc>
          <w:tcPr>
            <w:tcW w:w="1957" w:type="dxa"/>
            <w:tcMar>
              <w:top w:w="50" w:type="dxa"/>
              <w:left w:w="100" w:type="dxa"/>
            </w:tcMar>
            <w:vAlign w:val="center"/>
          </w:tcPr>
          <w:p w14:paraId="59842D60">
            <w:pPr>
              <w:spacing w:before="0" w:after="0" w:line="276" w:lineRule="auto"/>
              <w:ind w:left="135"/>
              <w:jc w:val="center"/>
              <w:rPr>
                <w:rFonts w:hint="default" w:ascii="Times New Roman" w:hAnsi="Times New Roman" w:cs="Times New Roman"/>
                <w:color w:val="000000" w:themeColor="text1"/>
                <w:sz w:val="24"/>
                <w:szCs w:val="24"/>
              </w:rPr>
            </w:pPr>
            <w:r>
              <w:rPr>
                <w:rFonts w:hint="default" w:ascii="Times New Roman" w:hAnsi="Times New Roman" w:cs="Times New Roman"/>
                <w:b w:val="0"/>
                <w:i w:val="0"/>
                <w:color w:val="000000" w:themeColor="text1"/>
                <w:sz w:val="24"/>
                <w:szCs w:val="24"/>
              </w:rPr>
              <w:t xml:space="preserve"> 0 </w:t>
            </w:r>
          </w:p>
        </w:tc>
        <w:tc>
          <w:tcPr>
            <w:tcW w:w="1542" w:type="dxa"/>
            <w:tcMar>
              <w:top w:w="50" w:type="dxa"/>
              <w:left w:w="100" w:type="dxa"/>
            </w:tcMar>
            <w:vAlign w:val="center"/>
          </w:tcPr>
          <w:p w14:paraId="4BC2E9A4">
            <w:pPr>
              <w:jc w:val="left"/>
              <w:rPr>
                <w:rFonts w:hint="default" w:ascii="Times New Roman" w:hAnsi="Times New Roman" w:cs="Times New Roman"/>
                <w:color w:val="000000" w:themeColor="text1"/>
                <w:sz w:val="24"/>
                <w:szCs w:val="24"/>
              </w:rPr>
            </w:pPr>
          </w:p>
        </w:tc>
      </w:tr>
    </w:tbl>
    <w:p w14:paraId="4AB51B7E">
      <w:pPr>
        <w:sectPr>
          <w:pgSz w:w="16383" w:h="11906" w:orient="landscape"/>
          <w:cols w:space="720" w:num="1"/>
        </w:sectPr>
      </w:pPr>
    </w:p>
    <w:p w14:paraId="733436DF">
      <w:pPr>
        <w:sectPr>
          <w:pgSz w:w="16383" w:h="11906" w:orient="landscape"/>
          <w:cols w:space="720" w:num="1"/>
        </w:sectPr>
      </w:pPr>
      <w:bookmarkStart w:id="15" w:name="block-83381186"/>
    </w:p>
    <w:bookmarkEnd w:id="14"/>
    <w:bookmarkEnd w:id="15"/>
    <w:p w14:paraId="07111E00">
      <w:pPr>
        <w:spacing w:before="199" w:after="199"/>
        <w:ind w:left="120"/>
        <w:jc w:val="left"/>
      </w:pPr>
      <w:bookmarkStart w:id="16" w:name="block-83381193"/>
      <w:r>
        <w:rPr>
          <w:rFonts w:ascii="Times New Roman" w:hAnsi="Times New Roman"/>
          <w:b/>
          <w:i w:val="0"/>
          <w:color w:val="000000"/>
          <w:sz w:val="28"/>
        </w:rPr>
        <w:t xml:space="preserve">ПРОВЕРЯЕМЫЕ ТРЕБОВАНИЯ К РЕЗУЛЬТАТАМ ОСВОЕНИЯ ОСНОВНОЙ </w:t>
      </w:r>
    </w:p>
    <w:p w14:paraId="6426AD7F">
      <w:pPr>
        <w:spacing w:before="199" w:after="199"/>
        <w:ind w:left="120"/>
        <w:jc w:val="left"/>
      </w:pPr>
      <w:r>
        <w:rPr>
          <w:rFonts w:ascii="Times New Roman" w:hAnsi="Times New Roman"/>
          <w:b/>
          <w:i w:val="0"/>
          <w:color w:val="000000"/>
          <w:sz w:val="28"/>
        </w:rPr>
        <w:t>ОБРАЗОВАТЕЛЬНОЙ ПРОГРАММЫ</w:t>
      </w:r>
    </w:p>
    <w:p w14:paraId="672AFBE6">
      <w:pPr>
        <w:spacing w:before="199" w:after="199"/>
        <w:ind w:left="120"/>
        <w:jc w:val="left"/>
      </w:pPr>
    </w:p>
    <w:p w14:paraId="181BBCF8">
      <w:pPr>
        <w:spacing w:before="199" w:after="199"/>
        <w:ind w:left="120"/>
        <w:jc w:val="left"/>
      </w:pPr>
      <w:r>
        <w:rPr>
          <w:rFonts w:ascii="Times New Roman" w:hAnsi="Times New Roman"/>
          <w:b/>
          <w:i w:val="0"/>
          <w:color w:val="000000"/>
          <w:sz w:val="28"/>
        </w:rPr>
        <w:t>5 КЛАСС</w:t>
      </w:r>
    </w:p>
    <w:p w14:paraId="0EEBA92F">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35"/>
        <w:gridCol w:w="7284"/>
      </w:tblGrid>
      <w:tr w14:paraId="61DD8E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2EC4ED3E">
            <w:pPr>
              <w:spacing w:before="0" w:after="0"/>
              <w:ind w:left="135"/>
              <w:jc w:val="left"/>
            </w:pPr>
            <w:r>
              <w:rPr>
                <w:rFonts w:ascii="Times New Roman" w:hAnsi="Times New Roman"/>
                <w:b/>
                <w:i w:val="0"/>
                <w:color w:val="000000"/>
                <w:sz w:val="24"/>
              </w:rPr>
              <w:t xml:space="preserve"> </w:t>
            </w:r>
            <w:r>
              <w:rPr>
                <w:rFonts w:ascii="Times New Roman" w:hAnsi="Times New Roman"/>
                <w:b/>
                <w:i w:val="0"/>
                <w:color w:val="333333"/>
                <w:sz w:val="24"/>
              </w:rPr>
              <w:t>Код проверяемого результата</w:t>
            </w:r>
            <w:r>
              <w:rPr>
                <w:rFonts w:ascii="Times New Roman" w:hAnsi="Times New Roman"/>
                <w:b/>
                <w:i w:val="0"/>
                <w:color w:val="000000"/>
                <w:sz w:val="24"/>
              </w:rPr>
              <w:t xml:space="preserve"> </w:t>
            </w:r>
          </w:p>
        </w:tc>
        <w:tc>
          <w:tcPr>
            <w:tcW w:w="12237" w:type="dxa"/>
            <w:tcMar>
              <w:top w:w="50" w:type="dxa"/>
              <w:left w:w="100" w:type="dxa"/>
            </w:tcMar>
            <w:vAlign w:val="center"/>
          </w:tcPr>
          <w:p w14:paraId="208B5615">
            <w:pPr>
              <w:spacing w:before="0" w:after="0"/>
              <w:ind w:left="135"/>
              <w:jc w:val="left"/>
            </w:pPr>
            <w:r>
              <w:rPr>
                <w:rFonts w:ascii="Times New Roman" w:hAnsi="Times New Roman"/>
                <w:b/>
                <w:i w:val="0"/>
                <w:color w:val="000000"/>
                <w:sz w:val="24"/>
              </w:rPr>
              <w:t xml:space="preserve"> </w:t>
            </w:r>
            <w:r>
              <w:rPr>
                <w:rFonts w:ascii="Times New Roman" w:hAnsi="Times New Roman"/>
                <w:b/>
                <w:i w:val="0"/>
                <w:color w:val="333333"/>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0"/>
                <w:color w:val="000000"/>
                <w:sz w:val="24"/>
              </w:rPr>
              <w:t xml:space="preserve"> </w:t>
            </w:r>
          </w:p>
        </w:tc>
      </w:tr>
      <w:tr w14:paraId="1FF4ED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5C0DC060">
            <w:pPr>
              <w:spacing w:before="0" w:after="0"/>
              <w:ind w:left="182"/>
              <w:jc w:val="center"/>
            </w:pPr>
            <w:r>
              <w:rPr>
                <w:rFonts w:ascii="Times New Roman" w:hAnsi="Times New Roman"/>
                <w:b w:val="0"/>
                <w:i w:val="0"/>
                <w:color w:val="000000"/>
                <w:sz w:val="24"/>
              </w:rPr>
              <w:t>1</w:t>
            </w:r>
          </w:p>
        </w:tc>
        <w:tc>
          <w:tcPr>
            <w:tcW w:w="12237" w:type="dxa"/>
            <w:tcMar>
              <w:top w:w="50" w:type="dxa"/>
              <w:left w:w="100" w:type="dxa"/>
            </w:tcMar>
            <w:vAlign w:val="center"/>
          </w:tcPr>
          <w:p w14:paraId="53DBFB27">
            <w:pPr>
              <w:spacing w:before="0" w:after="0"/>
              <w:ind w:left="182"/>
              <w:jc w:val="both"/>
            </w:pPr>
            <w:r>
              <w:rPr>
                <w:rFonts w:ascii="Times New Roman" w:hAnsi="Times New Roman"/>
                <w:b w:val="0"/>
                <w:i w:val="0"/>
                <w:color w:val="000000"/>
                <w:sz w:val="24"/>
              </w:rPr>
              <w:t>Знание хронологии, работа с хронологией</w:t>
            </w:r>
          </w:p>
        </w:tc>
      </w:tr>
      <w:tr w14:paraId="00F850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097E4E81">
            <w:pPr>
              <w:spacing w:before="0" w:after="0"/>
              <w:ind w:left="182"/>
              <w:jc w:val="center"/>
            </w:pPr>
            <w:r>
              <w:rPr>
                <w:rFonts w:ascii="Times New Roman" w:hAnsi="Times New Roman"/>
                <w:b w:val="0"/>
                <w:i w:val="0"/>
                <w:color w:val="000000"/>
                <w:sz w:val="24"/>
              </w:rPr>
              <w:t>1.1</w:t>
            </w:r>
          </w:p>
        </w:tc>
        <w:tc>
          <w:tcPr>
            <w:tcW w:w="12237" w:type="dxa"/>
            <w:tcMar>
              <w:top w:w="50" w:type="dxa"/>
              <w:left w:w="100" w:type="dxa"/>
            </w:tcMar>
            <w:vAlign w:val="center"/>
          </w:tcPr>
          <w:p w14:paraId="098A4D50">
            <w:pPr>
              <w:spacing w:before="0" w:after="0"/>
              <w:ind w:left="182"/>
              <w:jc w:val="both"/>
            </w:pPr>
            <w:r>
              <w:rPr>
                <w:rFonts w:ascii="Times New Roman" w:hAnsi="Times New Roman"/>
                <w:b w:val="0"/>
                <w:i w:val="0"/>
                <w:color w:val="000000"/>
                <w:sz w:val="24"/>
              </w:rPr>
              <w:t>Объяснять смысл основных хронологических понятий (век, тысячелетие, до нашей эры, наша эра)</w:t>
            </w:r>
          </w:p>
        </w:tc>
      </w:tr>
      <w:tr w14:paraId="275AF8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68F5C5DD">
            <w:pPr>
              <w:spacing w:before="0" w:after="0"/>
              <w:ind w:left="182"/>
              <w:jc w:val="center"/>
            </w:pPr>
            <w:r>
              <w:rPr>
                <w:rFonts w:ascii="Times New Roman" w:hAnsi="Times New Roman"/>
                <w:b w:val="0"/>
                <w:i w:val="0"/>
                <w:color w:val="000000"/>
                <w:sz w:val="24"/>
              </w:rPr>
              <w:t>1.2</w:t>
            </w:r>
          </w:p>
        </w:tc>
        <w:tc>
          <w:tcPr>
            <w:tcW w:w="12237" w:type="dxa"/>
            <w:tcMar>
              <w:top w:w="50" w:type="dxa"/>
              <w:left w:w="100" w:type="dxa"/>
            </w:tcMar>
            <w:vAlign w:val="center"/>
          </w:tcPr>
          <w:p w14:paraId="03D5B573">
            <w:pPr>
              <w:spacing w:before="0" w:after="0"/>
              <w:ind w:left="182"/>
              <w:jc w:val="both"/>
            </w:pPr>
            <w:r>
              <w:rPr>
                <w:rFonts w:ascii="Times New Roman" w:hAnsi="Times New Roman"/>
                <w:b w:val="0"/>
                <w:i w:val="0"/>
                <w:color w:val="000000"/>
                <w:sz w:val="24"/>
              </w:rPr>
              <w:t>Называть даты важнейших событий истории Древнего мира, по дате устанавливать принадлежность события к веку, тысячелетию</w:t>
            </w:r>
          </w:p>
        </w:tc>
      </w:tr>
      <w:tr w14:paraId="384535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601A4E5F">
            <w:pPr>
              <w:spacing w:before="0" w:after="0"/>
              <w:ind w:left="182"/>
              <w:jc w:val="center"/>
            </w:pPr>
            <w:r>
              <w:rPr>
                <w:rFonts w:ascii="Times New Roman" w:hAnsi="Times New Roman"/>
                <w:b w:val="0"/>
                <w:i w:val="0"/>
                <w:color w:val="000000"/>
                <w:sz w:val="24"/>
              </w:rPr>
              <w:t>1.3</w:t>
            </w:r>
          </w:p>
        </w:tc>
        <w:tc>
          <w:tcPr>
            <w:tcW w:w="12237" w:type="dxa"/>
            <w:tcMar>
              <w:top w:w="50" w:type="dxa"/>
              <w:left w:w="100" w:type="dxa"/>
            </w:tcMar>
            <w:vAlign w:val="center"/>
          </w:tcPr>
          <w:p w14:paraId="57A20CAD">
            <w:pPr>
              <w:spacing w:before="0" w:after="0"/>
              <w:ind w:left="182"/>
              <w:jc w:val="both"/>
            </w:pPr>
            <w:r>
              <w:rPr>
                <w:rFonts w:ascii="Times New Roman" w:hAnsi="Times New Roman"/>
                <w:b w:val="0"/>
                <w:i w:val="0"/>
                <w:color w:val="000000"/>
                <w:sz w:val="24"/>
              </w:rPr>
              <w:t>Определять длительность и последовательность событий, периодов истории Древнего мира, вести счет лет до нашей эры и нашей эры</w:t>
            </w:r>
          </w:p>
        </w:tc>
      </w:tr>
      <w:tr w14:paraId="52F6B4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2BEAE4EA">
            <w:pPr>
              <w:spacing w:before="0" w:after="0"/>
              <w:ind w:left="182"/>
              <w:jc w:val="center"/>
            </w:pPr>
            <w:r>
              <w:rPr>
                <w:rFonts w:ascii="Times New Roman" w:hAnsi="Times New Roman"/>
                <w:b w:val="0"/>
                <w:i w:val="0"/>
                <w:color w:val="000000"/>
                <w:sz w:val="24"/>
              </w:rPr>
              <w:t>1.4</w:t>
            </w:r>
          </w:p>
        </w:tc>
        <w:tc>
          <w:tcPr>
            <w:tcW w:w="12237" w:type="dxa"/>
            <w:tcMar>
              <w:top w:w="50" w:type="dxa"/>
              <w:left w:w="100" w:type="dxa"/>
            </w:tcMar>
            <w:vAlign w:val="center"/>
          </w:tcPr>
          <w:p w14:paraId="0CEC5F79">
            <w:pPr>
              <w:spacing w:before="0" w:after="0"/>
              <w:ind w:left="182"/>
              <w:jc w:val="both"/>
            </w:pPr>
            <w:r>
              <w:rPr>
                <w:rFonts w:ascii="Times New Roman" w:hAnsi="Times New Roman"/>
                <w:b w:val="0"/>
                <w:i w:val="0"/>
                <w:color w:val="000000"/>
                <w:sz w:val="24"/>
              </w:rPr>
              <w:t>Определять современников исторических событий, явлений, процессов истории Древнего мира</w:t>
            </w:r>
          </w:p>
        </w:tc>
      </w:tr>
      <w:tr w14:paraId="2F9C6E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1CB42F06">
            <w:pPr>
              <w:spacing w:before="0" w:after="0"/>
              <w:ind w:left="182"/>
              <w:jc w:val="center"/>
            </w:pPr>
            <w:r>
              <w:rPr>
                <w:rFonts w:ascii="Times New Roman" w:hAnsi="Times New Roman"/>
                <w:b w:val="0"/>
                <w:i w:val="0"/>
                <w:color w:val="000000"/>
                <w:sz w:val="24"/>
              </w:rPr>
              <w:t>2</w:t>
            </w:r>
          </w:p>
        </w:tc>
        <w:tc>
          <w:tcPr>
            <w:tcW w:w="12237" w:type="dxa"/>
            <w:tcMar>
              <w:top w:w="50" w:type="dxa"/>
              <w:left w:w="100" w:type="dxa"/>
            </w:tcMar>
            <w:vAlign w:val="center"/>
          </w:tcPr>
          <w:p w14:paraId="0E35474A">
            <w:pPr>
              <w:spacing w:before="0" w:after="0"/>
              <w:ind w:left="182"/>
              <w:jc w:val="both"/>
            </w:pPr>
            <w:r>
              <w:rPr>
                <w:rFonts w:ascii="Times New Roman" w:hAnsi="Times New Roman"/>
                <w:b w:val="0"/>
                <w:i w:val="0"/>
                <w:color w:val="000000"/>
                <w:sz w:val="24"/>
              </w:rPr>
              <w:t>Знание исторических фактов, работа с фактами</w:t>
            </w:r>
          </w:p>
        </w:tc>
      </w:tr>
      <w:tr w14:paraId="0BE0B2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722519D1">
            <w:pPr>
              <w:spacing w:before="0" w:after="0"/>
              <w:ind w:left="182"/>
              <w:jc w:val="center"/>
            </w:pPr>
            <w:r>
              <w:rPr>
                <w:rFonts w:ascii="Times New Roman" w:hAnsi="Times New Roman"/>
                <w:b w:val="0"/>
                <w:i w:val="0"/>
                <w:color w:val="000000"/>
                <w:sz w:val="24"/>
              </w:rPr>
              <w:t>2.1</w:t>
            </w:r>
          </w:p>
        </w:tc>
        <w:tc>
          <w:tcPr>
            <w:tcW w:w="12237" w:type="dxa"/>
            <w:tcMar>
              <w:top w:w="50" w:type="dxa"/>
              <w:left w:w="100" w:type="dxa"/>
            </w:tcMar>
            <w:vAlign w:val="center"/>
          </w:tcPr>
          <w:p w14:paraId="37DE3F68">
            <w:pPr>
              <w:spacing w:before="0" w:after="0"/>
              <w:ind w:left="182"/>
              <w:jc w:val="both"/>
            </w:pPr>
            <w:r>
              <w:rPr>
                <w:rFonts w:ascii="Times New Roman" w:hAnsi="Times New Roman"/>
                <w:b w:val="0"/>
                <w:i w:val="0"/>
                <w:color w:val="000000"/>
                <w:sz w:val="24"/>
              </w:rPr>
              <w:t>Указывать (называть) место, обстоятельства, участников, результаты важнейших событий истории Древнего мира</w:t>
            </w:r>
          </w:p>
        </w:tc>
      </w:tr>
      <w:tr w14:paraId="603774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3B5041FA">
            <w:pPr>
              <w:spacing w:before="0" w:after="0"/>
              <w:ind w:left="182"/>
              <w:jc w:val="center"/>
            </w:pPr>
            <w:r>
              <w:rPr>
                <w:rFonts w:ascii="Times New Roman" w:hAnsi="Times New Roman"/>
                <w:b w:val="0"/>
                <w:i w:val="0"/>
                <w:color w:val="000000"/>
                <w:sz w:val="24"/>
              </w:rPr>
              <w:t>2.2</w:t>
            </w:r>
          </w:p>
        </w:tc>
        <w:tc>
          <w:tcPr>
            <w:tcW w:w="12237" w:type="dxa"/>
            <w:tcMar>
              <w:top w:w="50" w:type="dxa"/>
              <w:left w:w="100" w:type="dxa"/>
            </w:tcMar>
            <w:vAlign w:val="center"/>
          </w:tcPr>
          <w:p w14:paraId="7112742B">
            <w:pPr>
              <w:spacing w:before="0" w:after="0"/>
              <w:ind w:left="182"/>
              <w:jc w:val="both"/>
            </w:pPr>
            <w:r>
              <w:rPr>
                <w:rFonts w:ascii="Times New Roman" w:hAnsi="Times New Roman"/>
                <w:b w:val="0"/>
                <w:i w:val="0"/>
                <w:color w:val="000000"/>
                <w:sz w:val="24"/>
              </w:rPr>
              <w:t>Группировать, систематизировать факты по заданному признаку</w:t>
            </w:r>
          </w:p>
        </w:tc>
      </w:tr>
      <w:tr w14:paraId="19EEDC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5B7A4F8A">
            <w:pPr>
              <w:spacing w:before="0" w:after="0"/>
              <w:ind w:left="182"/>
              <w:jc w:val="center"/>
            </w:pPr>
            <w:r>
              <w:rPr>
                <w:rFonts w:ascii="Times New Roman" w:hAnsi="Times New Roman"/>
                <w:b w:val="0"/>
                <w:i w:val="0"/>
                <w:color w:val="000000"/>
                <w:sz w:val="24"/>
              </w:rPr>
              <w:t>3</w:t>
            </w:r>
          </w:p>
        </w:tc>
        <w:tc>
          <w:tcPr>
            <w:tcW w:w="12237" w:type="dxa"/>
            <w:tcMar>
              <w:top w:w="50" w:type="dxa"/>
              <w:left w:w="100" w:type="dxa"/>
            </w:tcMar>
            <w:vAlign w:val="center"/>
          </w:tcPr>
          <w:p w14:paraId="094E1A73">
            <w:pPr>
              <w:spacing w:before="0" w:after="0"/>
              <w:ind w:left="182"/>
              <w:jc w:val="both"/>
            </w:pPr>
            <w:r>
              <w:rPr>
                <w:rFonts w:ascii="Times New Roman" w:hAnsi="Times New Roman"/>
                <w:b w:val="0"/>
                <w:i w:val="0"/>
                <w:color w:val="000000"/>
                <w:sz w:val="24"/>
              </w:rPr>
              <w:t>Работа с исторической картой</w:t>
            </w:r>
          </w:p>
        </w:tc>
      </w:tr>
      <w:tr w14:paraId="742F0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5E52A28E">
            <w:pPr>
              <w:spacing w:before="0" w:after="0"/>
              <w:ind w:left="182"/>
              <w:jc w:val="center"/>
            </w:pPr>
            <w:r>
              <w:rPr>
                <w:rFonts w:ascii="Times New Roman" w:hAnsi="Times New Roman"/>
                <w:b w:val="0"/>
                <w:i w:val="0"/>
                <w:color w:val="000000"/>
                <w:sz w:val="24"/>
              </w:rPr>
              <w:t>3.1</w:t>
            </w:r>
          </w:p>
        </w:tc>
        <w:tc>
          <w:tcPr>
            <w:tcW w:w="12237" w:type="dxa"/>
            <w:tcMar>
              <w:top w:w="50" w:type="dxa"/>
              <w:left w:w="100" w:type="dxa"/>
            </w:tcMar>
            <w:vAlign w:val="center"/>
          </w:tcPr>
          <w:p w14:paraId="1FED4B0A">
            <w:pPr>
              <w:spacing w:before="0" w:after="0"/>
              <w:ind w:left="182"/>
              <w:jc w:val="both"/>
            </w:pPr>
            <w:r>
              <w:rPr>
                <w:rFonts w:ascii="Times New Roman" w:hAnsi="Times New Roman"/>
                <w:b w:val="0"/>
                <w:i w:val="0"/>
                <w:color w:val="000000"/>
                <w:sz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tc>
      </w:tr>
      <w:tr w14:paraId="45B0D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76D8DB92">
            <w:pPr>
              <w:spacing w:before="0" w:after="0"/>
              <w:ind w:left="182"/>
              <w:jc w:val="center"/>
            </w:pPr>
            <w:r>
              <w:rPr>
                <w:rFonts w:ascii="Times New Roman" w:hAnsi="Times New Roman"/>
                <w:b w:val="0"/>
                <w:i w:val="0"/>
                <w:color w:val="000000"/>
                <w:sz w:val="24"/>
              </w:rPr>
              <w:t>3.2</w:t>
            </w:r>
          </w:p>
        </w:tc>
        <w:tc>
          <w:tcPr>
            <w:tcW w:w="12237" w:type="dxa"/>
            <w:tcMar>
              <w:top w:w="50" w:type="dxa"/>
              <w:left w:w="100" w:type="dxa"/>
            </w:tcMar>
            <w:vAlign w:val="center"/>
          </w:tcPr>
          <w:p w14:paraId="2D8396D1">
            <w:pPr>
              <w:spacing w:before="0" w:after="0"/>
              <w:ind w:left="182"/>
              <w:jc w:val="both"/>
            </w:pPr>
            <w:r>
              <w:rPr>
                <w:rFonts w:ascii="Times New Roman" w:hAnsi="Times New Roman"/>
                <w:b w:val="0"/>
                <w:i w:val="0"/>
                <w:color w:val="000000"/>
                <w:sz w:val="24"/>
              </w:rPr>
              <w:t>Устанавливать на основе картографических сведений связь между условиями среды обитания людей и их занятиями</w:t>
            </w:r>
          </w:p>
        </w:tc>
      </w:tr>
      <w:tr w14:paraId="5137A4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2834244E">
            <w:pPr>
              <w:spacing w:before="0" w:after="0"/>
              <w:ind w:left="182"/>
              <w:jc w:val="center"/>
            </w:pPr>
            <w:r>
              <w:rPr>
                <w:rFonts w:ascii="Times New Roman" w:hAnsi="Times New Roman"/>
                <w:b w:val="0"/>
                <w:i w:val="0"/>
                <w:color w:val="000000"/>
                <w:sz w:val="24"/>
              </w:rPr>
              <w:t>3.3</w:t>
            </w:r>
          </w:p>
        </w:tc>
        <w:tc>
          <w:tcPr>
            <w:tcW w:w="12237" w:type="dxa"/>
            <w:tcMar>
              <w:top w:w="50" w:type="dxa"/>
              <w:left w:w="100" w:type="dxa"/>
            </w:tcMar>
            <w:vAlign w:val="center"/>
          </w:tcPr>
          <w:p w14:paraId="6CE05CF5">
            <w:pPr>
              <w:spacing w:before="0" w:after="0"/>
              <w:ind w:left="182"/>
              <w:jc w:val="both"/>
            </w:pPr>
            <w:r>
              <w:rPr>
                <w:rFonts w:ascii="Times New Roman" w:hAnsi="Times New Roman"/>
                <w:b w:val="0"/>
                <w:i w:val="0"/>
                <w:color w:val="000000"/>
                <w:sz w:val="24"/>
              </w:rPr>
              <w:t>Характеризовать на основе исторической карты (схемы) исторические события, явления, процессы истории Древнего мира</w:t>
            </w:r>
          </w:p>
        </w:tc>
      </w:tr>
      <w:tr w14:paraId="259B5C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3A361037">
            <w:pPr>
              <w:spacing w:before="0" w:after="0"/>
              <w:ind w:left="182"/>
              <w:jc w:val="center"/>
            </w:pPr>
            <w:r>
              <w:rPr>
                <w:rFonts w:ascii="Times New Roman" w:hAnsi="Times New Roman"/>
                <w:b w:val="0"/>
                <w:i w:val="0"/>
                <w:color w:val="000000"/>
                <w:sz w:val="24"/>
              </w:rPr>
              <w:t>3.4</w:t>
            </w:r>
          </w:p>
        </w:tc>
        <w:tc>
          <w:tcPr>
            <w:tcW w:w="12237" w:type="dxa"/>
            <w:tcMar>
              <w:top w:w="50" w:type="dxa"/>
              <w:left w:w="100" w:type="dxa"/>
            </w:tcMar>
            <w:vAlign w:val="center"/>
          </w:tcPr>
          <w:p w14:paraId="485EE7B2">
            <w:pPr>
              <w:spacing w:before="0" w:after="0"/>
              <w:ind w:left="182"/>
              <w:jc w:val="both"/>
            </w:pPr>
            <w:r>
              <w:rPr>
                <w:rFonts w:ascii="Times New Roman" w:hAnsi="Times New Roman"/>
                <w:b w:val="0"/>
                <w:i w:val="0"/>
                <w:color w:val="000000"/>
                <w:sz w:val="24"/>
              </w:rPr>
              <w:t>Сопоставлять информацию, представленную на исторической карте (схеме), с информацией из других источников</w:t>
            </w:r>
          </w:p>
        </w:tc>
      </w:tr>
      <w:tr w14:paraId="58819F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4B6098F6">
            <w:pPr>
              <w:spacing w:before="0" w:after="0"/>
              <w:ind w:left="182"/>
              <w:jc w:val="center"/>
            </w:pPr>
            <w:r>
              <w:rPr>
                <w:rFonts w:ascii="Times New Roman" w:hAnsi="Times New Roman"/>
                <w:b w:val="0"/>
                <w:i w:val="0"/>
                <w:color w:val="000000"/>
                <w:sz w:val="24"/>
              </w:rPr>
              <w:t>4</w:t>
            </w:r>
          </w:p>
        </w:tc>
        <w:tc>
          <w:tcPr>
            <w:tcW w:w="12237" w:type="dxa"/>
            <w:tcMar>
              <w:top w:w="50" w:type="dxa"/>
              <w:left w:w="100" w:type="dxa"/>
            </w:tcMar>
            <w:vAlign w:val="center"/>
          </w:tcPr>
          <w:p w14:paraId="78627086">
            <w:pPr>
              <w:spacing w:before="0" w:after="0"/>
              <w:ind w:left="182"/>
              <w:jc w:val="both"/>
            </w:pPr>
            <w:r>
              <w:rPr>
                <w:rFonts w:ascii="Times New Roman" w:hAnsi="Times New Roman"/>
                <w:b w:val="0"/>
                <w:i w:val="0"/>
                <w:color w:val="000000"/>
                <w:sz w:val="24"/>
              </w:rPr>
              <w:t>Работа с историческими источниками</w:t>
            </w:r>
          </w:p>
        </w:tc>
      </w:tr>
      <w:tr w14:paraId="050910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4BC71CD7">
            <w:pPr>
              <w:spacing w:before="0" w:after="0"/>
              <w:ind w:left="182"/>
              <w:jc w:val="center"/>
            </w:pPr>
            <w:r>
              <w:rPr>
                <w:rFonts w:ascii="Times New Roman" w:hAnsi="Times New Roman"/>
                <w:b w:val="0"/>
                <w:i w:val="0"/>
                <w:color w:val="000000"/>
                <w:sz w:val="24"/>
              </w:rPr>
              <w:t>4.1</w:t>
            </w:r>
          </w:p>
        </w:tc>
        <w:tc>
          <w:tcPr>
            <w:tcW w:w="12237" w:type="dxa"/>
            <w:tcMar>
              <w:top w:w="50" w:type="dxa"/>
              <w:left w:w="100" w:type="dxa"/>
            </w:tcMar>
            <w:vAlign w:val="center"/>
          </w:tcPr>
          <w:p w14:paraId="7967B0AC">
            <w:pPr>
              <w:spacing w:before="0" w:after="0"/>
              <w:ind w:left="182"/>
              <w:jc w:val="both"/>
            </w:pPr>
            <w:r>
              <w:rPr>
                <w:rFonts w:ascii="Times New Roman" w:hAnsi="Times New Roman"/>
                <w:b w:val="0"/>
                <w:i w:val="0"/>
                <w:color w:val="000000"/>
                <w:sz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tc>
      </w:tr>
      <w:tr w14:paraId="37AF20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1C249271">
            <w:pPr>
              <w:spacing w:before="0" w:after="0"/>
              <w:ind w:left="182"/>
              <w:jc w:val="center"/>
            </w:pPr>
            <w:r>
              <w:rPr>
                <w:rFonts w:ascii="Times New Roman" w:hAnsi="Times New Roman"/>
                <w:b w:val="0"/>
                <w:i w:val="0"/>
                <w:color w:val="000000"/>
                <w:sz w:val="24"/>
              </w:rPr>
              <w:t>4.2</w:t>
            </w:r>
          </w:p>
        </w:tc>
        <w:tc>
          <w:tcPr>
            <w:tcW w:w="12237" w:type="dxa"/>
            <w:tcMar>
              <w:top w:w="50" w:type="dxa"/>
              <w:left w:w="100" w:type="dxa"/>
            </w:tcMar>
            <w:vAlign w:val="center"/>
          </w:tcPr>
          <w:p w14:paraId="2614D8A8">
            <w:pPr>
              <w:spacing w:before="0" w:after="0"/>
              <w:ind w:left="182"/>
              <w:jc w:val="both"/>
            </w:pPr>
            <w:r>
              <w:rPr>
                <w:rFonts w:ascii="Times New Roman" w:hAnsi="Times New Roman"/>
                <w:b w:val="0"/>
                <w:i w:val="0"/>
                <w:color w:val="000000"/>
                <w:sz w:val="24"/>
              </w:rPr>
              <w:t>Различать памятники культуры изучаемой эпохи и источники, созданные в последующие эпохи, приводить примеры</w:t>
            </w:r>
          </w:p>
        </w:tc>
      </w:tr>
      <w:tr w14:paraId="3911D0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52DD23C2">
            <w:pPr>
              <w:spacing w:before="0" w:after="0"/>
              <w:ind w:left="182"/>
              <w:jc w:val="center"/>
            </w:pPr>
            <w:r>
              <w:rPr>
                <w:rFonts w:ascii="Times New Roman" w:hAnsi="Times New Roman"/>
                <w:b w:val="0"/>
                <w:i w:val="0"/>
                <w:color w:val="000000"/>
                <w:sz w:val="24"/>
              </w:rPr>
              <w:t>4.3</w:t>
            </w:r>
          </w:p>
        </w:tc>
        <w:tc>
          <w:tcPr>
            <w:tcW w:w="12237" w:type="dxa"/>
            <w:tcMar>
              <w:top w:w="50" w:type="dxa"/>
              <w:left w:w="100" w:type="dxa"/>
            </w:tcMar>
            <w:vAlign w:val="center"/>
          </w:tcPr>
          <w:p w14:paraId="77990D0F">
            <w:pPr>
              <w:spacing w:before="0" w:after="0"/>
              <w:ind w:left="182"/>
              <w:jc w:val="both"/>
            </w:pPr>
            <w:r>
              <w:rPr>
                <w:rFonts w:ascii="Times New Roman" w:hAnsi="Times New Roman"/>
                <w:b w:val="0"/>
                <w:i w:val="0"/>
                <w:color w:val="000000"/>
                <w:sz w:val="24"/>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tc>
      </w:tr>
      <w:tr w14:paraId="0BD035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2836D5B3">
            <w:pPr>
              <w:spacing w:before="0" w:after="0"/>
              <w:ind w:left="182"/>
              <w:jc w:val="center"/>
            </w:pPr>
            <w:r>
              <w:rPr>
                <w:rFonts w:ascii="Times New Roman" w:hAnsi="Times New Roman"/>
                <w:b w:val="0"/>
                <w:i w:val="0"/>
                <w:color w:val="000000"/>
                <w:sz w:val="24"/>
              </w:rPr>
              <w:t>4.4</w:t>
            </w:r>
          </w:p>
        </w:tc>
        <w:tc>
          <w:tcPr>
            <w:tcW w:w="12237" w:type="dxa"/>
            <w:tcMar>
              <w:top w:w="50" w:type="dxa"/>
              <w:left w:w="100" w:type="dxa"/>
            </w:tcMar>
            <w:vAlign w:val="center"/>
          </w:tcPr>
          <w:p w14:paraId="787C0DC9">
            <w:pPr>
              <w:spacing w:before="0" w:after="0"/>
              <w:ind w:left="182"/>
              <w:jc w:val="both"/>
            </w:pPr>
            <w:r>
              <w:rPr>
                <w:rFonts w:ascii="Times New Roman" w:hAnsi="Times New Roman"/>
                <w:b w:val="0"/>
                <w:i w:val="0"/>
                <w:color w:val="000000"/>
                <w:sz w:val="24"/>
              </w:rPr>
              <w:t>Соотносить извлеченную из исторического источника по древней истории информацию с информацией из других источников при изучении исторических событий, явлений, процессов</w:t>
            </w:r>
          </w:p>
        </w:tc>
      </w:tr>
      <w:tr w14:paraId="3A0A54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410EB978">
            <w:pPr>
              <w:spacing w:before="0" w:after="0"/>
              <w:ind w:left="182"/>
              <w:jc w:val="center"/>
            </w:pPr>
            <w:r>
              <w:rPr>
                <w:rFonts w:ascii="Times New Roman" w:hAnsi="Times New Roman"/>
                <w:b w:val="0"/>
                <w:i w:val="0"/>
                <w:color w:val="000000"/>
                <w:sz w:val="24"/>
              </w:rPr>
              <w:t>4.5</w:t>
            </w:r>
          </w:p>
        </w:tc>
        <w:tc>
          <w:tcPr>
            <w:tcW w:w="12237" w:type="dxa"/>
            <w:tcMar>
              <w:top w:w="50" w:type="dxa"/>
              <w:left w:w="100" w:type="dxa"/>
            </w:tcMar>
            <w:vAlign w:val="center"/>
          </w:tcPr>
          <w:p w14:paraId="7834B18F">
            <w:pPr>
              <w:spacing w:before="0" w:after="0"/>
              <w:ind w:left="182"/>
              <w:jc w:val="both"/>
            </w:pPr>
            <w:r>
              <w:rPr>
                <w:rFonts w:ascii="Times New Roman" w:hAnsi="Times New Roman"/>
                <w:b w:val="0"/>
                <w:i w:val="0"/>
                <w:color w:val="000000"/>
                <w:sz w:val="24"/>
              </w:rPr>
              <w:t>Использовать контекстную информацию при работе с историческими источниками по истории Древнего мира</w:t>
            </w:r>
          </w:p>
        </w:tc>
      </w:tr>
      <w:tr w14:paraId="741F86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4107202B">
            <w:pPr>
              <w:spacing w:before="0" w:after="0"/>
              <w:ind w:left="182"/>
              <w:jc w:val="center"/>
            </w:pPr>
            <w:r>
              <w:rPr>
                <w:rFonts w:ascii="Times New Roman" w:hAnsi="Times New Roman"/>
                <w:b w:val="0"/>
                <w:i w:val="0"/>
                <w:color w:val="000000"/>
                <w:sz w:val="24"/>
              </w:rPr>
              <w:t>4.6</w:t>
            </w:r>
          </w:p>
        </w:tc>
        <w:tc>
          <w:tcPr>
            <w:tcW w:w="12237" w:type="dxa"/>
            <w:tcMar>
              <w:top w:w="50" w:type="dxa"/>
              <w:left w:w="100" w:type="dxa"/>
            </w:tcMar>
            <w:vAlign w:val="center"/>
          </w:tcPr>
          <w:p w14:paraId="0FB2542B">
            <w:pPr>
              <w:spacing w:before="0" w:after="0"/>
              <w:ind w:left="182"/>
              <w:jc w:val="both"/>
            </w:pPr>
            <w:r>
              <w:rPr>
                <w:rFonts w:ascii="Times New Roman" w:hAnsi="Times New Roman"/>
                <w:b w:val="0"/>
                <w:i w:val="0"/>
                <w:color w:val="000000"/>
                <w:sz w:val="24"/>
              </w:rPr>
              <w:t>Анализировать текстовые, визуальные источники исторической информации по истории Древнего мира</w:t>
            </w:r>
          </w:p>
        </w:tc>
      </w:tr>
      <w:tr w14:paraId="3CFD78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277CFE15">
            <w:pPr>
              <w:spacing w:before="0" w:after="0"/>
              <w:ind w:left="182"/>
              <w:jc w:val="center"/>
            </w:pPr>
            <w:r>
              <w:rPr>
                <w:rFonts w:ascii="Times New Roman" w:hAnsi="Times New Roman"/>
                <w:b w:val="0"/>
                <w:i w:val="0"/>
                <w:color w:val="000000"/>
                <w:sz w:val="24"/>
              </w:rPr>
              <w:t>4.7</w:t>
            </w:r>
          </w:p>
        </w:tc>
        <w:tc>
          <w:tcPr>
            <w:tcW w:w="12237" w:type="dxa"/>
            <w:tcMar>
              <w:top w:w="50" w:type="dxa"/>
              <w:left w:w="100" w:type="dxa"/>
            </w:tcMar>
            <w:vAlign w:val="center"/>
          </w:tcPr>
          <w:p w14:paraId="75C4CF55">
            <w:pPr>
              <w:spacing w:before="0" w:after="0"/>
              <w:ind w:left="182"/>
              <w:jc w:val="both"/>
            </w:pPr>
            <w:r>
              <w:rPr>
                <w:rFonts w:ascii="Times New Roman" w:hAnsi="Times New Roman"/>
                <w:b w:val="0"/>
                <w:i w:val="0"/>
                <w:color w:val="000000"/>
                <w:sz w:val="24"/>
              </w:rPr>
              <w:t>Представлять историческую информацию по истории Древнего мира в виде таблиц, схем, диаграмм</w:t>
            </w:r>
          </w:p>
        </w:tc>
      </w:tr>
      <w:tr w14:paraId="0D7E2D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42974607">
            <w:pPr>
              <w:spacing w:before="0" w:after="0"/>
              <w:ind w:left="182"/>
              <w:jc w:val="center"/>
            </w:pPr>
            <w:r>
              <w:rPr>
                <w:rFonts w:ascii="Times New Roman" w:hAnsi="Times New Roman"/>
                <w:b w:val="0"/>
                <w:i w:val="0"/>
                <w:color w:val="000000"/>
                <w:sz w:val="24"/>
              </w:rPr>
              <w:t>5</w:t>
            </w:r>
          </w:p>
        </w:tc>
        <w:tc>
          <w:tcPr>
            <w:tcW w:w="12237" w:type="dxa"/>
            <w:tcMar>
              <w:top w:w="50" w:type="dxa"/>
              <w:left w:w="100" w:type="dxa"/>
            </w:tcMar>
            <w:vAlign w:val="center"/>
          </w:tcPr>
          <w:p w14:paraId="0004B98F">
            <w:pPr>
              <w:spacing w:before="0" w:after="0"/>
              <w:ind w:left="182"/>
              <w:jc w:val="both"/>
            </w:pPr>
            <w:r>
              <w:rPr>
                <w:rFonts w:ascii="Times New Roman" w:hAnsi="Times New Roman"/>
                <w:b w:val="0"/>
                <w:i w:val="0"/>
                <w:color w:val="000000"/>
                <w:sz w:val="24"/>
              </w:rPr>
              <w:t>Историческое описание (реконструкция)</w:t>
            </w:r>
          </w:p>
        </w:tc>
      </w:tr>
      <w:tr w14:paraId="2851AF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60DF8BA0">
            <w:pPr>
              <w:spacing w:before="0" w:after="0"/>
              <w:ind w:left="182"/>
              <w:jc w:val="center"/>
            </w:pPr>
            <w:r>
              <w:rPr>
                <w:rFonts w:ascii="Times New Roman" w:hAnsi="Times New Roman"/>
                <w:b w:val="0"/>
                <w:i w:val="0"/>
                <w:color w:val="000000"/>
                <w:sz w:val="24"/>
              </w:rPr>
              <w:t>5.1</w:t>
            </w:r>
          </w:p>
        </w:tc>
        <w:tc>
          <w:tcPr>
            <w:tcW w:w="12237" w:type="dxa"/>
            <w:tcMar>
              <w:top w:w="50" w:type="dxa"/>
              <w:left w:w="100" w:type="dxa"/>
            </w:tcMar>
            <w:vAlign w:val="center"/>
          </w:tcPr>
          <w:p w14:paraId="2E284D84">
            <w:pPr>
              <w:spacing w:before="0" w:after="0"/>
              <w:ind w:left="182"/>
              <w:jc w:val="both"/>
            </w:pPr>
            <w:r>
              <w:rPr>
                <w:rFonts w:ascii="Times New Roman" w:hAnsi="Times New Roman"/>
                <w:b w:val="0"/>
                <w:i w:val="0"/>
                <w:color w:val="000000"/>
                <w:sz w:val="24"/>
              </w:rPr>
              <w:t>Характеризовать условия жизни людей в древности</w:t>
            </w:r>
          </w:p>
        </w:tc>
      </w:tr>
      <w:tr w14:paraId="2F9E12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349A6A63">
            <w:pPr>
              <w:spacing w:before="0" w:after="0"/>
              <w:ind w:left="182"/>
              <w:jc w:val="center"/>
            </w:pPr>
            <w:r>
              <w:rPr>
                <w:rFonts w:ascii="Times New Roman" w:hAnsi="Times New Roman"/>
                <w:b w:val="0"/>
                <w:i w:val="0"/>
                <w:color w:val="000000"/>
                <w:sz w:val="24"/>
              </w:rPr>
              <w:t>5.2</w:t>
            </w:r>
          </w:p>
        </w:tc>
        <w:tc>
          <w:tcPr>
            <w:tcW w:w="12237" w:type="dxa"/>
            <w:tcMar>
              <w:top w:w="50" w:type="dxa"/>
              <w:left w:w="100" w:type="dxa"/>
            </w:tcMar>
            <w:vAlign w:val="center"/>
          </w:tcPr>
          <w:p w14:paraId="0AE7F400">
            <w:pPr>
              <w:spacing w:before="0" w:after="0"/>
              <w:ind w:left="182"/>
              <w:jc w:val="both"/>
            </w:pPr>
            <w:r>
              <w:rPr>
                <w:rFonts w:ascii="Times New Roman" w:hAnsi="Times New Roman"/>
                <w:b w:val="0"/>
                <w:i w:val="0"/>
                <w:color w:val="000000"/>
                <w:sz w:val="24"/>
              </w:rPr>
              <w:t>Рассказывать на основе самостоятельно составленного плана об исторических событиях, явлениях, процессах древней истории, их участниках</w:t>
            </w:r>
          </w:p>
        </w:tc>
      </w:tr>
      <w:tr w14:paraId="4F7B9E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215B1BFF">
            <w:pPr>
              <w:spacing w:before="0" w:after="0"/>
              <w:ind w:left="182"/>
              <w:jc w:val="center"/>
            </w:pPr>
            <w:r>
              <w:rPr>
                <w:rFonts w:ascii="Times New Roman" w:hAnsi="Times New Roman"/>
                <w:b w:val="0"/>
                <w:i w:val="0"/>
                <w:color w:val="000000"/>
                <w:sz w:val="24"/>
              </w:rPr>
              <w:t>5.3</w:t>
            </w:r>
          </w:p>
        </w:tc>
        <w:tc>
          <w:tcPr>
            <w:tcW w:w="12237" w:type="dxa"/>
            <w:tcMar>
              <w:top w:w="50" w:type="dxa"/>
              <w:left w:w="100" w:type="dxa"/>
            </w:tcMar>
            <w:vAlign w:val="center"/>
          </w:tcPr>
          <w:p w14:paraId="7B23F43E">
            <w:pPr>
              <w:spacing w:before="0" w:after="0"/>
              <w:ind w:left="182"/>
              <w:jc w:val="both"/>
            </w:pPr>
            <w:r>
              <w:rPr>
                <w:rFonts w:ascii="Times New Roman" w:hAnsi="Times New Roman"/>
                <w:b w:val="0"/>
                <w:i w:val="0"/>
                <w:color w:val="000000"/>
                <w:sz w:val="24"/>
              </w:rPr>
              <w:t>Рассказывать об исторических личностях Древнего мира (ключевых моментах их биографии, роли в исторических событиях)</w:t>
            </w:r>
          </w:p>
        </w:tc>
      </w:tr>
      <w:tr w14:paraId="75B141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4F4D607A">
            <w:pPr>
              <w:spacing w:before="0" w:after="0"/>
              <w:ind w:left="182"/>
              <w:jc w:val="center"/>
            </w:pPr>
            <w:r>
              <w:rPr>
                <w:rFonts w:ascii="Times New Roman" w:hAnsi="Times New Roman"/>
                <w:b w:val="0"/>
                <w:i w:val="0"/>
                <w:color w:val="000000"/>
                <w:sz w:val="24"/>
              </w:rPr>
              <w:t>5.4</w:t>
            </w:r>
          </w:p>
        </w:tc>
        <w:tc>
          <w:tcPr>
            <w:tcW w:w="12237" w:type="dxa"/>
            <w:tcMar>
              <w:top w:w="50" w:type="dxa"/>
              <w:left w:w="100" w:type="dxa"/>
            </w:tcMar>
            <w:vAlign w:val="center"/>
          </w:tcPr>
          <w:p w14:paraId="094A1086">
            <w:pPr>
              <w:spacing w:before="0" w:after="0"/>
              <w:ind w:left="182"/>
              <w:jc w:val="both"/>
            </w:pPr>
            <w:r>
              <w:rPr>
                <w:rFonts w:ascii="Times New Roman" w:hAnsi="Times New Roman"/>
                <w:b w:val="0"/>
                <w:i w:val="0"/>
                <w:color w:val="000000"/>
                <w:sz w:val="24"/>
              </w:rPr>
              <w:t>Давать краткое описание памятников культуры эпохи первобытности и древнейших цивилизаций</w:t>
            </w:r>
          </w:p>
        </w:tc>
      </w:tr>
      <w:tr w14:paraId="056200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10125283">
            <w:pPr>
              <w:spacing w:before="0" w:after="0"/>
              <w:ind w:left="182"/>
              <w:jc w:val="center"/>
            </w:pPr>
            <w:r>
              <w:rPr>
                <w:rFonts w:ascii="Times New Roman" w:hAnsi="Times New Roman"/>
                <w:b w:val="0"/>
                <w:i w:val="0"/>
                <w:color w:val="000000"/>
                <w:sz w:val="24"/>
              </w:rPr>
              <w:t>6</w:t>
            </w:r>
          </w:p>
        </w:tc>
        <w:tc>
          <w:tcPr>
            <w:tcW w:w="12237" w:type="dxa"/>
            <w:tcMar>
              <w:top w:w="50" w:type="dxa"/>
              <w:left w:w="100" w:type="dxa"/>
            </w:tcMar>
            <w:vAlign w:val="center"/>
          </w:tcPr>
          <w:p w14:paraId="0D720873">
            <w:pPr>
              <w:spacing w:before="0" w:after="0"/>
              <w:ind w:left="182"/>
              <w:jc w:val="both"/>
            </w:pPr>
            <w:r>
              <w:rPr>
                <w:rFonts w:ascii="Times New Roman" w:hAnsi="Times New Roman"/>
                <w:b w:val="0"/>
                <w:i w:val="0"/>
                <w:color w:val="000000"/>
                <w:sz w:val="24"/>
              </w:rPr>
              <w:t>Анализ, объяснение исторических событий, явлений</w:t>
            </w:r>
          </w:p>
        </w:tc>
      </w:tr>
      <w:tr w14:paraId="6FF5C0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52765F3C">
            <w:pPr>
              <w:spacing w:before="0" w:after="0"/>
              <w:ind w:left="182"/>
              <w:jc w:val="center"/>
            </w:pPr>
            <w:r>
              <w:rPr>
                <w:rFonts w:ascii="Times New Roman" w:hAnsi="Times New Roman"/>
                <w:b w:val="0"/>
                <w:i w:val="0"/>
                <w:color w:val="000000"/>
                <w:sz w:val="24"/>
              </w:rPr>
              <w:t>6.1</w:t>
            </w:r>
          </w:p>
        </w:tc>
        <w:tc>
          <w:tcPr>
            <w:tcW w:w="12237" w:type="dxa"/>
            <w:tcMar>
              <w:top w:w="50" w:type="dxa"/>
              <w:left w:w="100" w:type="dxa"/>
            </w:tcMar>
            <w:vAlign w:val="center"/>
          </w:tcPr>
          <w:p w14:paraId="6AFFB19E">
            <w:pPr>
              <w:spacing w:before="0" w:after="0"/>
              <w:ind w:left="182"/>
              <w:jc w:val="both"/>
            </w:pPr>
            <w:r>
              <w:rPr>
                <w:rFonts w:ascii="Times New Roman" w:hAnsi="Times New Roman"/>
                <w:b w:val="0"/>
                <w:i w:val="0"/>
                <w:color w:val="000000"/>
                <w:sz w:val="24"/>
              </w:rPr>
              <w:t>Раскрывать существенные черты и характерные признаки исторических событий, явлений, процессов истории Древнего мира (государственное устройство древних обществ, положение основных групп населения, религиозные верования людей в древности и другое)</w:t>
            </w:r>
          </w:p>
        </w:tc>
      </w:tr>
      <w:tr w14:paraId="147CD7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29A2A0A2">
            <w:pPr>
              <w:spacing w:before="0" w:after="0"/>
              <w:ind w:left="182"/>
              <w:jc w:val="center"/>
            </w:pPr>
            <w:r>
              <w:rPr>
                <w:rFonts w:ascii="Times New Roman" w:hAnsi="Times New Roman"/>
                <w:b w:val="0"/>
                <w:i w:val="0"/>
                <w:color w:val="000000"/>
                <w:sz w:val="24"/>
              </w:rPr>
              <w:t>6.2</w:t>
            </w:r>
          </w:p>
        </w:tc>
        <w:tc>
          <w:tcPr>
            <w:tcW w:w="12237" w:type="dxa"/>
            <w:tcMar>
              <w:top w:w="50" w:type="dxa"/>
              <w:left w:w="100" w:type="dxa"/>
            </w:tcMar>
            <w:vAlign w:val="center"/>
          </w:tcPr>
          <w:p w14:paraId="747AB9D6">
            <w:pPr>
              <w:spacing w:before="0" w:after="0"/>
              <w:ind w:left="182"/>
              <w:jc w:val="both"/>
            </w:pPr>
            <w:r>
              <w:rPr>
                <w:rFonts w:ascii="Times New Roman" w:hAnsi="Times New Roman"/>
                <w:b w:val="0"/>
                <w:i w:val="0"/>
                <w:color w:val="000000"/>
                <w:sz w:val="24"/>
              </w:rPr>
              <w:t>Сравнивать исторические события, явления, процессы, определять их общие черты и различия</w:t>
            </w:r>
          </w:p>
        </w:tc>
      </w:tr>
      <w:tr w14:paraId="744C86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6B773A9E">
            <w:pPr>
              <w:spacing w:before="0" w:after="0"/>
              <w:ind w:left="182"/>
              <w:jc w:val="center"/>
            </w:pPr>
            <w:r>
              <w:rPr>
                <w:rFonts w:ascii="Times New Roman" w:hAnsi="Times New Roman"/>
                <w:b w:val="0"/>
                <w:i w:val="0"/>
                <w:color w:val="000000"/>
                <w:sz w:val="24"/>
              </w:rPr>
              <w:t>6.3</w:t>
            </w:r>
          </w:p>
        </w:tc>
        <w:tc>
          <w:tcPr>
            <w:tcW w:w="12237" w:type="dxa"/>
            <w:tcMar>
              <w:top w:w="50" w:type="dxa"/>
              <w:left w:w="100" w:type="dxa"/>
            </w:tcMar>
            <w:vAlign w:val="center"/>
          </w:tcPr>
          <w:p w14:paraId="51444F5C">
            <w:pPr>
              <w:spacing w:before="0" w:after="0"/>
              <w:ind w:left="182"/>
              <w:jc w:val="both"/>
            </w:pPr>
            <w:r>
              <w:rPr>
                <w:rFonts w:ascii="Times New Roman" w:hAnsi="Times New Roman"/>
                <w:b w:val="0"/>
                <w:i w:val="0"/>
                <w:color w:val="000000"/>
                <w:sz w:val="24"/>
              </w:rPr>
              <w:t>Иллюстрировать общие явления, черты конкретными примерами</w:t>
            </w:r>
          </w:p>
        </w:tc>
      </w:tr>
      <w:tr w14:paraId="7D7112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25045FA9">
            <w:pPr>
              <w:spacing w:before="0" w:after="0"/>
              <w:ind w:left="182"/>
              <w:jc w:val="center"/>
            </w:pPr>
            <w:r>
              <w:rPr>
                <w:rFonts w:ascii="Times New Roman" w:hAnsi="Times New Roman"/>
                <w:b w:val="0"/>
                <w:i w:val="0"/>
                <w:color w:val="000000"/>
                <w:sz w:val="24"/>
              </w:rPr>
              <w:t>6.4</w:t>
            </w:r>
          </w:p>
        </w:tc>
        <w:tc>
          <w:tcPr>
            <w:tcW w:w="12237" w:type="dxa"/>
            <w:tcMar>
              <w:top w:w="50" w:type="dxa"/>
              <w:left w:w="100" w:type="dxa"/>
            </w:tcMar>
            <w:vAlign w:val="center"/>
          </w:tcPr>
          <w:p w14:paraId="10B03C1B">
            <w:pPr>
              <w:spacing w:before="0" w:after="0"/>
              <w:ind w:left="182"/>
              <w:jc w:val="both"/>
            </w:pPr>
            <w:r>
              <w:rPr>
                <w:rFonts w:ascii="Times New Roman" w:hAnsi="Times New Roman"/>
                <w:b w:val="0"/>
                <w:i w:val="0"/>
                <w:color w:val="000000"/>
                <w:sz w:val="24"/>
              </w:rPr>
              <w:t>Объяснять причины и следствия важнейших событий, явлений, процессов древней истории; характеризовать итоги и историческое значение событий</w:t>
            </w:r>
          </w:p>
        </w:tc>
      </w:tr>
      <w:tr w14:paraId="6F35A2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119F120F">
            <w:pPr>
              <w:spacing w:before="0" w:after="0"/>
              <w:ind w:left="182"/>
              <w:jc w:val="center"/>
            </w:pPr>
            <w:r>
              <w:rPr>
                <w:rFonts w:ascii="Times New Roman" w:hAnsi="Times New Roman"/>
                <w:b w:val="0"/>
                <w:i w:val="0"/>
                <w:color w:val="000000"/>
                <w:sz w:val="24"/>
              </w:rPr>
              <w:t>6.5</w:t>
            </w:r>
          </w:p>
        </w:tc>
        <w:tc>
          <w:tcPr>
            <w:tcW w:w="12237" w:type="dxa"/>
            <w:tcMar>
              <w:top w:w="50" w:type="dxa"/>
              <w:left w:w="100" w:type="dxa"/>
            </w:tcMar>
            <w:vAlign w:val="center"/>
          </w:tcPr>
          <w:p w14:paraId="2A95BA20">
            <w:pPr>
              <w:spacing w:before="0" w:after="0"/>
              <w:ind w:left="182"/>
              <w:jc w:val="both"/>
            </w:pPr>
            <w:r>
              <w:rPr>
                <w:rFonts w:ascii="Times New Roman" w:hAnsi="Times New Roman"/>
                <w:b w:val="0"/>
                <w:i w:val="0"/>
                <w:color w:val="000000"/>
                <w:sz w:val="24"/>
              </w:rPr>
              <w:t>Выявлять особенности развития культуры, быта и нравов народов в эпоху Древнего мира</w:t>
            </w:r>
          </w:p>
        </w:tc>
      </w:tr>
      <w:tr w14:paraId="1B4EAB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5F549058">
            <w:pPr>
              <w:spacing w:before="0" w:after="0"/>
              <w:ind w:left="182"/>
              <w:jc w:val="center"/>
            </w:pPr>
            <w:r>
              <w:rPr>
                <w:rFonts w:ascii="Times New Roman" w:hAnsi="Times New Roman"/>
                <w:b w:val="0"/>
                <w:i w:val="0"/>
                <w:color w:val="000000"/>
                <w:sz w:val="24"/>
              </w:rPr>
              <w:t>7</w:t>
            </w:r>
          </w:p>
        </w:tc>
        <w:tc>
          <w:tcPr>
            <w:tcW w:w="12237" w:type="dxa"/>
            <w:tcMar>
              <w:top w:w="50" w:type="dxa"/>
              <w:left w:w="100" w:type="dxa"/>
            </w:tcMar>
            <w:vAlign w:val="center"/>
          </w:tcPr>
          <w:p w14:paraId="0B586D47">
            <w:pPr>
              <w:spacing w:before="0" w:after="0"/>
              <w:ind w:left="182"/>
              <w:jc w:val="both"/>
            </w:pPr>
            <w:r>
              <w:rPr>
                <w:rFonts w:ascii="Times New Roman" w:hAnsi="Times New Roman"/>
                <w:b w:val="0"/>
                <w:i w:val="0"/>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14:paraId="77FE4C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5AA54B22">
            <w:pPr>
              <w:spacing w:before="0" w:after="0"/>
              <w:ind w:left="182"/>
              <w:jc w:val="center"/>
            </w:pPr>
            <w:r>
              <w:rPr>
                <w:rFonts w:ascii="Times New Roman" w:hAnsi="Times New Roman"/>
                <w:b w:val="0"/>
                <w:i w:val="0"/>
                <w:color w:val="000000"/>
                <w:sz w:val="24"/>
              </w:rPr>
              <w:t>7.1</w:t>
            </w:r>
          </w:p>
        </w:tc>
        <w:tc>
          <w:tcPr>
            <w:tcW w:w="12237" w:type="dxa"/>
            <w:tcMar>
              <w:top w:w="50" w:type="dxa"/>
              <w:left w:w="100" w:type="dxa"/>
            </w:tcMar>
            <w:vAlign w:val="center"/>
          </w:tcPr>
          <w:p w14:paraId="57657E53">
            <w:pPr>
              <w:spacing w:before="0" w:after="0"/>
              <w:ind w:left="182"/>
              <w:jc w:val="both"/>
            </w:pPr>
            <w:r>
              <w:rPr>
                <w:rFonts w:ascii="Times New Roman" w:hAnsi="Times New Roman"/>
                <w:b w:val="0"/>
                <w:i w:val="0"/>
                <w:color w:val="000000"/>
                <w:sz w:val="24"/>
              </w:rPr>
              <w:t>Излагать оценки наиболее значительных событий и личностей древней истории, приводимые в учебной литературе</w:t>
            </w:r>
          </w:p>
        </w:tc>
      </w:tr>
      <w:tr w14:paraId="6AC3EB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3D6909FB">
            <w:pPr>
              <w:spacing w:before="0" w:after="0"/>
              <w:ind w:left="182"/>
              <w:jc w:val="center"/>
            </w:pPr>
            <w:r>
              <w:rPr>
                <w:rFonts w:ascii="Times New Roman" w:hAnsi="Times New Roman"/>
                <w:b w:val="0"/>
                <w:i w:val="0"/>
                <w:color w:val="000000"/>
                <w:sz w:val="24"/>
              </w:rPr>
              <w:t>7.2</w:t>
            </w:r>
          </w:p>
        </w:tc>
        <w:tc>
          <w:tcPr>
            <w:tcW w:w="12237" w:type="dxa"/>
            <w:tcMar>
              <w:top w:w="50" w:type="dxa"/>
              <w:left w:w="100" w:type="dxa"/>
            </w:tcMar>
            <w:vAlign w:val="center"/>
          </w:tcPr>
          <w:p w14:paraId="63A9F2E5">
            <w:pPr>
              <w:spacing w:before="0" w:after="0"/>
              <w:ind w:left="182"/>
              <w:jc w:val="both"/>
            </w:pPr>
            <w:r>
              <w:rPr>
                <w:rFonts w:ascii="Times New Roman" w:hAnsi="Times New Roman"/>
                <w:b w:val="0"/>
                <w:i w:val="0"/>
                <w:color w:val="000000"/>
                <w:sz w:val="24"/>
              </w:rPr>
              <w:t>Высказывать на уровне эмоциональных оценок отношение к поступкам людей прошлого, к памятникам культуры</w:t>
            </w:r>
          </w:p>
        </w:tc>
      </w:tr>
      <w:tr w14:paraId="598D76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231DB1AF">
            <w:pPr>
              <w:spacing w:before="0" w:after="0"/>
              <w:ind w:left="182"/>
              <w:jc w:val="center"/>
            </w:pPr>
            <w:r>
              <w:rPr>
                <w:rFonts w:ascii="Times New Roman" w:hAnsi="Times New Roman"/>
                <w:b w:val="0"/>
                <w:i w:val="0"/>
                <w:color w:val="000000"/>
                <w:sz w:val="24"/>
              </w:rPr>
              <w:t>7.3</w:t>
            </w:r>
          </w:p>
        </w:tc>
        <w:tc>
          <w:tcPr>
            <w:tcW w:w="12237" w:type="dxa"/>
            <w:tcMar>
              <w:top w:w="50" w:type="dxa"/>
              <w:left w:w="100" w:type="dxa"/>
            </w:tcMar>
            <w:vAlign w:val="center"/>
          </w:tcPr>
          <w:p w14:paraId="5ACE8EE3">
            <w:pPr>
              <w:spacing w:before="0" w:after="0"/>
              <w:ind w:left="182"/>
              <w:jc w:val="both"/>
            </w:pPr>
            <w:r>
              <w:rPr>
                <w:rFonts w:ascii="Times New Roman" w:hAnsi="Times New Roman"/>
                <w:b w:val="0"/>
                <w:i w:val="0"/>
                <w:color w:val="000000"/>
                <w:sz w:val="24"/>
              </w:rPr>
              <w:t>Аргументировать собственную или предложенную точку зрения на события и личностей древней истории с опорой на фактический материал, в том числе используя источники разных типов</w:t>
            </w:r>
          </w:p>
        </w:tc>
      </w:tr>
      <w:tr w14:paraId="7C7A14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4A415DD3">
            <w:pPr>
              <w:spacing w:before="0" w:after="0"/>
              <w:ind w:left="182"/>
              <w:jc w:val="center"/>
            </w:pPr>
            <w:r>
              <w:rPr>
                <w:rFonts w:ascii="Times New Roman" w:hAnsi="Times New Roman"/>
                <w:b w:val="0"/>
                <w:i w:val="0"/>
                <w:color w:val="000000"/>
                <w:sz w:val="24"/>
              </w:rPr>
              <w:t>8</w:t>
            </w:r>
          </w:p>
        </w:tc>
        <w:tc>
          <w:tcPr>
            <w:tcW w:w="12237" w:type="dxa"/>
            <w:tcMar>
              <w:top w:w="50" w:type="dxa"/>
              <w:left w:w="100" w:type="dxa"/>
            </w:tcMar>
            <w:vAlign w:val="center"/>
          </w:tcPr>
          <w:p w14:paraId="1955E955">
            <w:pPr>
              <w:spacing w:before="0" w:after="0"/>
              <w:ind w:left="182"/>
              <w:jc w:val="both"/>
            </w:pPr>
            <w:r>
              <w:rPr>
                <w:rFonts w:ascii="Times New Roman" w:hAnsi="Times New Roman"/>
                <w:b w:val="0"/>
                <w:i w:val="0"/>
                <w:color w:val="000000"/>
                <w:sz w:val="24"/>
              </w:rPr>
              <w:t>Применение исторических знаний</w:t>
            </w:r>
          </w:p>
        </w:tc>
      </w:tr>
      <w:tr w14:paraId="4E290F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644BA614">
            <w:pPr>
              <w:spacing w:before="0" w:after="0"/>
              <w:ind w:left="182"/>
              <w:jc w:val="center"/>
            </w:pPr>
            <w:r>
              <w:rPr>
                <w:rFonts w:ascii="Times New Roman" w:hAnsi="Times New Roman"/>
                <w:b w:val="0"/>
                <w:i w:val="0"/>
                <w:color w:val="000000"/>
                <w:sz w:val="24"/>
              </w:rPr>
              <w:t>8.1</w:t>
            </w:r>
          </w:p>
        </w:tc>
        <w:tc>
          <w:tcPr>
            <w:tcW w:w="12237" w:type="dxa"/>
            <w:tcMar>
              <w:top w:w="50" w:type="dxa"/>
              <w:left w:w="100" w:type="dxa"/>
            </w:tcMar>
            <w:vAlign w:val="center"/>
          </w:tcPr>
          <w:p w14:paraId="23C3C49E">
            <w:pPr>
              <w:spacing w:before="0" w:after="0"/>
              <w:ind w:left="182"/>
              <w:jc w:val="both"/>
            </w:pPr>
            <w:r>
              <w:rPr>
                <w:rFonts w:ascii="Times New Roman" w:hAnsi="Times New Roman"/>
                <w:b w:val="0"/>
                <w:i w:val="0"/>
                <w:color w:val="000000"/>
                <w:sz w:val="24"/>
              </w:rPr>
              <w:t>Владеть историческими понятиями древней истории и использовать их для решения учебных и практических задач</w:t>
            </w:r>
          </w:p>
        </w:tc>
      </w:tr>
      <w:tr w14:paraId="43A439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1EC735E0">
            <w:pPr>
              <w:spacing w:before="0" w:after="0"/>
              <w:ind w:left="182"/>
              <w:jc w:val="center"/>
            </w:pPr>
            <w:r>
              <w:rPr>
                <w:rFonts w:ascii="Times New Roman" w:hAnsi="Times New Roman"/>
                <w:b w:val="0"/>
                <w:i w:val="0"/>
                <w:color w:val="000000"/>
                <w:sz w:val="24"/>
              </w:rPr>
              <w:t>8.2</w:t>
            </w:r>
          </w:p>
        </w:tc>
        <w:tc>
          <w:tcPr>
            <w:tcW w:w="12237" w:type="dxa"/>
            <w:tcMar>
              <w:top w:w="50" w:type="dxa"/>
              <w:left w:w="100" w:type="dxa"/>
            </w:tcMar>
            <w:vAlign w:val="center"/>
          </w:tcPr>
          <w:p w14:paraId="30419F13">
            <w:pPr>
              <w:spacing w:before="0" w:after="0"/>
              <w:ind w:left="182"/>
              <w:jc w:val="both"/>
            </w:pPr>
            <w:r>
              <w:rPr>
                <w:rFonts w:ascii="Times New Roman" w:hAnsi="Times New Roman"/>
                <w:b w:val="0"/>
                <w:i w:val="0"/>
                <w:color w:val="000000"/>
                <w:sz w:val="24"/>
              </w:rPr>
              <w:t>Раскрывать значение памятников древней истории и культуры, необходимость сохранения их в современном мире</w:t>
            </w:r>
          </w:p>
        </w:tc>
      </w:tr>
      <w:tr w14:paraId="6FDF5B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3BA73720">
            <w:pPr>
              <w:spacing w:before="0" w:after="0"/>
              <w:ind w:left="182"/>
              <w:jc w:val="center"/>
            </w:pPr>
            <w:r>
              <w:rPr>
                <w:rFonts w:ascii="Times New Roman" w:hAnsi="Times New Roman"/>
                <w:b w:val="0"/>
                <w:i w:val="0"/>
                <w:color w:val="000000"/>
                <w:sz w:val="24"/>
              </w:rPr>
              <w:t>8.3</w:t>
            </w:r>
          </w:p>
        </w:tc>
        <w:tc>
          <w:tcPr>
            <w:tcW w:w="12237" w:type="dxa"/>
            <w:tcMar>
              <w:top w:w="50" w:type="dxa"/>
              <w:left w:w="100" w:type="dxa"/>
            </w:tcMar>
            <w:vAlign w:val="center"/>
          </w:tcPr>
          <w:p w14:paraId="7E034553">
            <w:pPr>
              <w:spacing w:before="0" w:after="0"/>
              <w:ind w:left="182"/>
              <w:jc w:val="both"/>
            </w:pPr>
            <w:r>
              <w:rPr>
                <w:rFonts w:ascii="Times New Roman" w:hAnsi="Times New Roman"/>
                <w:b w:val="0"/>
                <w:i w:val="0"/>
                <w:color w:val="000000"/>
                <w:sz w:val="24"/>
              </w:rPr>
              <w:t>Осуществлять поиск исторической информации в справочной литературе, информационно-телекоммуникационной сети "Интернет" для решения познавательных задач</w:t>
            </w:r>
          </w:p>
        </w:tc>
      </w:tr>
      <w:tr w14:paraId="621FE9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46E7029A">
            <w:pPr>
              <w:spacing w:before="0" w:after="0"/>
              <w:ind w:left="182"/>
              <w:jc w:val="center"/>
            </w:pPr>
            <w:r>
              <w:rPr>
                <w:rFonts w:ascii="Times New Roman" w:hAnsi="Times New Roman"/>
                <w:b w:val="0"/>
                <w:i w:val="0"/>
                <w:color w:val="000000"/>
                <w:sz w:val="24"/>
              </w:rPr>
              <w:t>8.4</w:t>
            </w:r>
          </w:p>
        </w:tc>
        <w:tc>
          <w:tcPr>
            <w:tcW w:w="12237" w:type="dxa"/>
            <w:tcMar>
              <w:top w:w="50" w:type="dxa"/>
              <w:left w:w="100" w:type="dxa"/>
            </w:tcMar>
            <w:vAlign w:val="center"/>
          </w:tcPr>
          <w:p w14:paraId="0658315B">
            <w:pPr>
              <w:spacing w:before="0" w:after="0"/>
              <w:ind w:left="182"/>
              <w:jc w:val="both"/>
            </w:pPr>
            <w:r>
              <w:rPr>
                <w:rFonts w:ascii="Times New Roman" w:hAnsi="Times New Roman"/>
                <w:b w:val="0"/>
                <w:i w:val="0"/>
                <w:color w:val="000000"/>
                <w:sz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tc>
      </w:tr>
    </w:tbl>
    <w:p w14:paraId="5C21C820">
      <w:pPr>
        <w:spacing w:before="199" w:after="199"/>
        <w:ind w:left="120"/>
        <w:jc w:val="left"/>
      </w:pPr>
    </w:p>
    <w:p w14:paraId="75876795">
      <w:pPr>
        <w:spacing w:before="199" w:after="199"/>
        <w:ind w:left="120"/>
        <w:jc w:val="left"/>
      </w:pPr>
      <w:r>
        <w:rPr>
          <w:rFonts w:ascii="Times New Roman" w:hAnsi="Times New Roman"/>
          <w:b/>
          <w:i w:val="0"/>
          <w:color w:val="000000"/>
          <w:sz w:val="28"/>
        </w:rPr>
        <w:t>6 КЛАСС</w:t>
      </w:r>
    </w:p>
    <w:p w14:paraId="2314E3AB">
      <w:pPr>
        <w:spacing w:before="199" w:after="199"/>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85"/>
        <w:gridCol w:w="7234"/>
      </w:tblGrid>
      <w:tr w14:paraId="58E5D3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FA4EE96">
            <w:pPr>
              <w:spacing w:before="0" w:after="0"/>
              <w:ind w:left="135"/>
              <w:jc w:val="left"/>
            </w:pPr>
            <w:r>
              <w:rPr>
                <w:rFonts w:ascii="Times New Roman" w:hAnsi="Times New Roman"/>
                <w:b/>
                <w:i w:val="0"/>
                <w:color w:val="000000"/>
                <w:sz w:val="24"/>
              </w:rPr>
              <w:t xml:space="preserve"> </w:t>
            </w:r>
            <w:r>
              <w:rPr>
                <w:rFonts w:ascii="Times New Roman" w:hAnsi="Times New Roman"/>
                <w:b/>
                <w:i w:val="0"/>
                <w:color w:val="333333"/>
                <w:sz w:val="24"/>
              </w:rPr>
              <w:t>Код проверяемого результата</w:t>
            </w:r>
            <w:r>
              <w:rPr>
                <w:rFonts w:ascii="Times New Roman" w:hAnsi="Times New Roman"/>
                <w:b/>
                <w:i w:val="0"/>
                <w:color w:val="000000"/>
                <w:sz w:val="24"/>
              </w:rPr>
              <w:t xml:space="preserve"> </w:t>
            </w:r>
          </w:p>
        </w:tc>
        <w:tc>
          <w:tcPr>
            <w:tcW w:w="12257" w:type="dxa"/>
            <w:tcMar>
              <w:top w:w="50" w:type="dxa"/>
              <w:left w:w="100" w:type="dxa"/>
            </w:tcMar>
            <w:vAlign w:val="center"/>
          </w:tcPr>
          <w:p w14:paraId="72162885">
            <w:pPr>
              <w:spacing w:before="0" w:after="0"/>
              <w:ind w:left="135"/>
              <w:jc w:val="left"/>
            </w:pPr>
            <w:r>
              <w:rPr>
                <w:rFonts w:ascii="Times New Roman" w:hAnsi="Times New Roman"/>
                <w:b/>
                <w:i w:val="0"/>
                <w:color w:val="000000"/>
                <w:sz w:val="24"/>
              </w:rPr>
              <w:t xml:space="preserve"> </w:t>
            </w:r>
            <w:r>
              <w:rPr>
                <w:rFonts w:ascii="Times New Roman" w:hAnsi="Times New Roman"/>
                <w:b/>
                <w:i w:val="0"/>
                <w:color w:val="333333"/>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0"/>
                <w:color w:val="000000"/>
                <w:sz w:val="24"/>
              </w:rPr>
              <w:t xml:space="preserve"> </w:t>
            </w:r>
          </w:p>
        </w:tc>
      </w:tr>
      <w:tr w14:paraId="14008D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305644A">
            <w:pPr>
              <w:spacing w:before="0" w:after="0"/>
              <w:ind w:left="182"/>
              <w:jc w:val="center"/>
            </w:pPr>
            <w:r>
              <w:rPr>
                <w:rFonts w:ascii="Times New Roman" w:hAnsi="Times New Roman"/>
                <w:b w:val="0"/>
                <w:i w:val="0"/>
                <w:color w:val="000000"/>
                <w:sz w:val="24"/>
              </w:rPr>
              <w:t>1</w:t>
            </w:r>
          </w:p>
        </w:tc>
        <w:tc>
          <w:tcPr>
            <w:tcW w:w="12257" w:type="dxa"/>
            <w:tcMar>
              <w:top w:w="50" w:type="dxa"/>
              <w:left w:w="100" w:type="dxa"/>
            </w:tcMar>
            <w:vAlign w:val="center"/>
          </w:tcPr>
          <w:p w14:paraId="7DBD773B">
            <w:pPr>
              <w:spacing w:before="0" w:after="0"/>
              <w:ind w:left="182"/>
              <w:jc w:val="both"/>
            </w:pPr>
            <w:r>
              <w:rPr>
                <w:rFonts w:ascii="Times New Roman" w:hAnsi="Times New Roman"/>
                <w:b w:val="0"/>
                <w:i w:val="0"/>
                <w:color w:val="000000"/>
                <w:sz w:val="24"/>
              </w:rPr>
              <w:t>Знание хронологии, работа с хронологией</w:t>
            </w:r>
          </w:p>
        </w:tc>
      </w:tr>
      <w:tr w14:paraId="25D6C0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6190773">
            <w:pPr>
              <w:spacing w:before="0" w:after="0"/>
              <w:ind w:left="182"/>
              <w:jc w:val="center"/>
            </w:pPr>
            <w:r>
              <w:rPr>
                <w:rFonts w:ascii="Times New Roman" w:hAnsi="Times New Roman"/>
                <w:b w:val="0"/>
                <w:i w:val="0"/>
                <w:color w:val="000000"/>
                <w:sz w:val="24"/>
              </w:rPr>
              <w:t>1.1</w:t>
            </w:r>
          </w:p>
        </w:tc>
        <w:tc>
          <w:tcPr>
            <w:tcW w:w="12257" w:type="dxa"/>
            <w:tcMar>
              <w:top w:w="50" w:type="dxa"/>
              <w:left w:w="100" w:type="dxa"/>
            </w:tcMar>
            <w:vAlign w:val="center"/>
          </w:tcPr>
          <w:p w14:paraId="6AE6BAAB">
            <w:pPr>
              <w:spacing w:before="0" w:after="0"/>
              <w:ind w:left="182"/>
              <w:jc w:val="both"/>
            </w:pPr>
            <w:r>
              <w:rPr>
                <w:rFonts w:ascii="Times New Roman" w:hAnsi="Times New Roman"/>
                <w:b w:val="0"/>
                <w:i w:val="0"/>
                <w:color w:val="000000"/>
                <w:sz w:val="24"/>
              </w:rPr>
              <w:t>Называть даты важнейших событий Средневековья, определять их принадлежность к веку, историческому периоду</w:t>
            </w:r>
          </w:p>
        </w:tc>
      </w:tr>
      <w:tr w14:paraId="70B3BA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22CC71F">
            <w:pPr>
              <w:spacing w:before="0" w:after="0"/>
              <w:ind w:left="182"/>
              <w:jc w:val="center"/>
            </w:pPr>
            <w:r>
              <w:rPr>
                <w:rFonts w:ascii="Times New Roman" w:hAnsi="Times New Roman"/>
                <w:b w:val="0"/>
                <w:i w:val="0"/>
                <w:color w:val="000000"/>
                <w:sz w:val="24"/>
              </w:rPr>
              <w:t>1.2</w:t>
            </w:r>
          </w:p>
        </w:tc>
        <w:tc>
          <w:tcPr>
            <w:tcW w:w="12257" w:type="dxa"/>
            <w:tcMar>
              <w:top w:w="50" w:type="dxa"/>
              <w:left w:w="100" w:type="dxa"/>
            </w:tcMar>
            <w:vAlign w:val="center"/>
          </w:tcPr>
          <w:p w14:paraId="79156FB0">
            <w:pPr>
              <w:spacing w:before="0" w:after="0"/>
              <w:ind w:left="182"/>
              <w:jc w:val="both"/>
            </w:pPr>
            <w:r>
              <w:rPr>
                <w:rFonts w:ascii="Times New Roman" w:hAnsi="Times New Roman"/>
                <w:b w:val="0"/>
                <w:i w:val="0"/>
                <w:color w:val="000000"/>
                <w:sz w:val="24"/>
              </w:rPr>
              <w:t>Определять последовательность событий, явлений, процессов отечественной и всеобщей истории эпохи Средневековья</w:t>
            </w:r>
          </w:p>
        </w:tc>
      </w:tr>
      <w:tr w14:paraId="762E69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13AD8976">
            <w:pPr>
              <w:spacing w:before="0" w:after="0"/>
              <w:ind w:left="182"/>
              <w:jc w:val="center"/>
            </w:pPr>
            <w:r>
              <w:rPr>
                <w:rFonts w:ascii="Times New Roman" w:hAnsi="Times New Roman"/>
                <w:b w:val="0"/>
                <w:i w:val="0"/>
                <w:color w:val="000000"/>
                <w:sz w:val="24"/>
              </w:rPr>
              <w:t>1.3</w:t>
            </w:r>
          </w:p>
        </w:tc>
        <w:tc>
          <w:tcPr>
            <w:tcW w:w="12257" w:type="dxa"/>
            <w:tcMar>
              <w:top w:w="50" w:type="dxa"/>
              <w:left w:w="100" w:type="dxa"/>
            </w:tcMar>
            <w:vAlign w:val="center"/>
          </w:tcPr>
          <w:p w14:paraId="5F730B2A">
            <w:pPr>
              <w:spacing w:before="0" w:after="0"/>
              <w:ind w:left="182"/>
              <w:jc w:val="both"/>
            </w:pPr>
            <w:r>
              <w:rPr>
                <w:rFonts w:ascii="Times New Roman" w:hAnsi="Times New Roman"/>
                <w:b w:val="0"/>
                <w:i w:val="0"/>
                <w:color w:val="000000"/>
                <w:sz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14:paraId="1BB8F9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2831C418">
            <w:pPr>
              <w:spacing w:before="0" w:after="0"/>
              <w:ind w:left="182"/>
              <w:jc w:val="center"/>
            </w:pPr>
            <w:r>
              <w:rPr>
                <w:rFonts w:ascii="Times New Roman" w:hAnsi="Times New Roman"/>
                <w:b w:val="0"/>
                <w:i w:val="0"/>
                <w:color w:val="000000"/>
                <w:sz w:val="24"/>
              </w:rPr>
              <w:t>1.4</w:t>
            </w:r>
          </w:p>
        </w:tc>
        <w:tc>
          <w:tcPr>
            <w:tcW w:w="12257" w:type="dxa"/>
            <w:tcMar>
              <w:top w:w="50" w:type="dxa"/>
              <w:left w:w="100" w:type="dxa"/>
            </w:tcMar>
            <w:vAlign w:val="center"/>
          </w:tcPr>
          <w:p w14:paraId="48F0BC57">
            <w:pPr>
              <w:spacing w:before="0" w:after="0"/>
              <w:ind w:left="182"/>
              <w:jc w:val="both"/>
            </w:pPr>
            <w:r>
              <w:rPr>
                <w:rFonts w:ascii="Times New Roman" w:hAnsi="Times New Roman"/>
                <w:b w:val="0"/>
                <w:i w:val="0"/>
                <w:color w:val="000000"/>
                <w:sz w:val="24"/>
              </w:rPr>
              <w:t>Устанавливать длительность и синхронность событий истории Руси и всеобщей истории</w:t>
            </w:r>
          </w:p>
        </w:tc>
      </w:tr>
      <w:tr w14:paraId="3AAFA2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3A5A6652">
            <w:pPr>
              <w:spacing w:before="0" w:after="0"/>
              <w:ind w:left="182"/>
              <w:jc w:val="center"/>
            </w:pPr>
            <w:r>
              <w:rPr>
                <w:rFonts w:ascii="Times New Roman" w:hAnsi="Times New Roman"/>
                <w:b w:val="0"/>
                <w:i w:val="0"/>
                <w:color w:val="000000"/>
                <w:sz w:val="24"/>
              </w:rPr>
              <w:t>1.5</w:t>
            </w:r>
          </w:p>
        </w:tc>
        <w:tc>
          <w:tcPr>
            <w:tcW w:w="12257" w:type="dxa"/>
            <w:tcMar>
              <w:top w:w="50" w:type="dxa"/>
              <w:left w:w="100" w:type="dxa"/>
            </w:tcMar>
            <w:vAlign w:val="center"/>
          </w:tcPr>
          <w:p w14:paraId="5BF2DE1B">
            <w:pPr>
              <w:spacing w:before="0" w:after="0"/>
              <w:ind w:left="182"/>
              <w:jc w:val="both"/>
            </w:pPr>
            <w:r>
              <w:rPr>
                <w:rFonts w:ascii="Times New Roman" w:hAnsi="Times New Roman"/>
                <w:b w:val="0"/>
                <w:i w:val="0"/>
                <w:color w:val="000000"/>
                <w:sz w:val="24"/>
              </w:rPr>
              <w:t>Определять современников исторических событий, явлений, процессов отечественной и всеобщей истории эпохи Средневековья</w:t>
            </w:r>
          </w:p>
        </w:tc>
      </w:tr>
      <w:tr w14:paraId="0FD147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AE10BC0">
            <w:pPr>
              <w:spacing w:before="0" w:after="0"/>
              <w:ind w:left="182"/>
              <w:jc w:val="center"/>
            </w:pPr>
            <w:r>
              <w:rPr>
                <w:rFonts w:ascii="Times New Roman" w:hAnsi="Times New Roman"/>
                <w:b w:val="0"/>
                <w:i w:val="0"/>
                <w:color w:val="000000"/>
                <w:sz w:val="24"/>
              </w:rPr>
              <w:t>2</w:t>
            </w:r>
          </w:p>
        </w:tc>
        <w:tc>
          <w:tcPr>
            <w:tcW w:w="12257" w:type="dxa"/>
            <w:tcMar>
              <w:top w:w="50" w:type="dxa"/>
              <w:left w:w="100" w:type="dxa"/>
            </w:tcMar>
            <w:vAlign w:val="center"/>
          </w:tcPr>
          <w:p w14:paraId="5D6E27EB">
            <w:pPr>
              <w:spacing w:before="0" w:after="0"/>
              <w:ind w:left="182"/>
              <w:jc w:val="both"/>
            </w:pPr>
            <w:r>
              <w:rPr>
                <w:rFonts w:ascii="Times New Roman" w:hAnsi="Times New Roman"/>
                <w:b w:val="0"/>
                <w:i w:val="0"/>
                <w:color w:val="000000"/>
                <w:sz w:val="24"/>
              </w:rPr>
              <w:t>Знание исторических фактов, работа с фактами</w:t>
            </w:r>
          </w:p>
        </w:tc>
      </w:tr>
      <w:tr w14:paraId="698E74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D256890">
            <w:pPr>
              <w:spacing w:before="0" w:after="0"/>
              <w:ind w:left="182"/>
              <w:jc w:val="center"/>
            </w:pPr>
            <w:r>
              <w:rPr>
                <w:rFonts w:ascii="Times New Roman" w:hAnsi="Times New Roman"/>
                <w:b w:val="0"/>
                <w:i w:val="0"/>
                <w:color w:val="000000"/>
                <w:sz w:val="24"/>
              </w:rPr>
              <w:t>2.1</w:t>
            </w:r>
          </w:p>
        </w:tc>
        <w:tc>
          <w:tcPr>
            <w:tcW w:w="12257" w:type="dxa"/>
            <w:tcMar>
              <w:top w:w="50" w:type="dxa"/>
              <w:left w:w="100" w:type="dxa"/>
            </w:tcMar>
            <w:vAlign w:val="center"/>
          </w:tcPr>
          <w:p w14:paraId="27BE0E3A">
            <w:pPr>
              <w:spacing w:before="0" w:after="0"/>
              <w:ind w:left="182"/>
              <w:jc w:val="both"/>
            </w:pPr>
            <w:r>
              <w:rPr>
                <w:rFonts w:ascii="Times New Roman" w:hAnsi="Times New Roman"/>
                <w:b w:val="0"/>
                <w:i w:val="0"/>
                <w:color w:val="000000"/>
                <w:sz w:val="24"/>
              </w:rPr>
              <w:t>Указывать (называть) место, обстоятельства, участников, результаты важнейших событий отечественной и всеобщей истории эпохи Средневековья</w:t>
            </w:r>
          </w:p>
        </w:tc>
      </w:tr>
      <w:tr w14:paraId="694608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C98502A">
            <w:pPr>
              <w:spacing w:before="0" w:after="0"/>
              <w:ind w:left="182"/>
              <w:jc w:val="center"/>
            </w:pPr>
            <w:r>
              <w:rPr>
                <w:rFonts w:ascii="Times New Roman" w:hAnsi="Times New Roman"/>
                <w:b w:val="0"/>
                <w:i w:val="0"/>
                <w:color w:val="000000"/>
                <w:sz w:val="24"/>
              </w:rPr>
              <w:t>2.2</w:t>
            </w:r>
          </w:p>
        </w:tc>
        <w:tc>
          <w:tcPr>
            <w:tcW w:w="12257" w:type="dxa"/>
            <w:tcMar>
              <w:top w:w="50" w:type="dxa"/>
              <w:left w:w="100" w:type="dxa"/>
            </w:tcMar>
            <w:vAlign w:val="center"/>
          </w:tcPr>
          <w:p w14:paraId="0936D119">
            <w:pPr>
              <w:spacing w:before="0" w:after="0"/>
              <w:ind w:left="182"/>
              <w:jc w:val="both"/>
            </w:pPr>
            <w:r>
              <w:rPr>
                <w:rFonts w:ascii="Times New Roman" w:hAnsi="Times New Roman"/>
                <w:b w:val="0"/>
                <w:i w:val="0"/>
                <w:color w:val="000000"/>
                <w:sz w:val="24"/>
              </w:rPr>
              <w:t>Группировать, систематизировать факты по заданному признаку (составление систематических таблиц)</w:t>
            </w:r>
          </w:p>
        </w:tc>
      </w:tr>
      <w:tr w14:paraId="445955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E13AD4F">
            <w:pPr>
              <w:spacing w:before="0" w:after="0"/>
              <w:ind w:left="182"/>
              <w:jc w:val="center"/>
            </w:pPr>
            <w:r>
              <w:rPr>
                <w:rFonts w:ascii="Times New Roman" w:hAnsi="Times New Roman"/>
                <w:b w:val="0"/>
                <w:i w:val="0"/>
                <w:color w:val="000000"/>
                <w:sz w:val="24"/>
              </w:rPr>
              <w:t>3</w:t>
            </w:r>
          </w:p>
        </w:tc>
        <w:tc>
          <w:tcPr>
            <w:tcW w:w="12257" w:type="dxa"/>
            <w:tcMar>
              <w:top w:w="50" w:type="dxa"/>
              <w:left w:w="100" w:type="dxa"/>
            </w:tcMar>
            <w:vAlign w:val="center"/>
          </w:tcPr>
          <w:p w14:paraId="7F58AB4C">
            <w:pPr>
              <w:spacing w:before="0" w:after="0"/>
              <w:ind w:left="182"/>
              <w:jc w:val="both"/>
            </w:pPr>
            <w:r>
              <w:rPr>
                <w:rFonts w:ascii="Times New Roman" w:hAnsi="Times New Roman"/>
                <w:b w:val="0"/>
                <w:i w:val="0"/>
                <w:color w:val="000000"/>
                <w:sz w:val="24"/>
              </w:rPr>
              <w:t>Работа с исторической картой</w:t>
            </w:r>
          </w:p>
        </w:tc>
      </w:tr>
      <w:tr w14:paraId="531B3F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273B3BE1">
            <w:pPr>
              <w:spacing w:before="0" w:after="0"/>
              <w:ind w:left="182"/>
              <w:jc w:val="center"/>
            </w:pPr>
            <w:r>
              <w:rPr>
                <w:rFonts w:ascii="Times New Roman" w:hAnsi="Times New Roman"/>
                <w:b w:val="0"/>
                <w:i w:val="0"/>
                <w:color w:val="000000"/>
                <w:sz w:val="24"/>
              </w:rPr>
              <w:t>3.1</w:t>
            </w:r>
          </w:p>
        </w:tc>
        <w:tc>
          <w:tcPr>
            <w:tcW w:w="12257" w:type="dxa"/>
            <w:tcMar>
              <w:top w:w="50" w:type="dxa"/>
              <w:left w:w="100" w:type="dxa"/>
            </w:tcMar>
            <w:vAlign w:val="center"/>
          </w:tcPr>
          <w:p w14:paraId="0C290BCE">
            <w:pPr>
              <w:spacing w:before="0" w:after="0"/>
              <w:ind w:left="182"/>
              <w:jc w:val="both"/>
            </w:pPr>
            <w:r>
              <w:rPr>
                <w:rFonts w:ascii="Times New Roman" w:hAnsi="Times New Roman"/>
                <w:b w:val="0"/>
                <w:i w:val="0"/>
                <w:color w:val="000000"/>
                <w:sz w:val="24"/>
              </w:rPr>
              <w:t>Находить и показывать на карте исторические объекты, используя легенду карты; давать словесное описание их местоположения</w:t>
            </w:r>
          </w:p>
        </w:tc>
      </w:tr>
      <w:tr w14:paraId="0D8963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94E4784">
            <w:pPr>
              <w:spacing w:before="0" w:after="0"/>
              <w:ind w:left="182"/>
              <w:jc w:val="center"/>
            </w:pPr>
            <w:r>
              <w:rPr>
                <w:rFonts w:ascii="Times New Roman" w:hAnsi="Times New Roman"/>
                <w:b w:val="0"/>
                <w:i w:val="0"/>
                <w:color w:val="000000"/>
                <w:sz w:val="24"/>
              </w:rPr>
              <w:t>3.2</w:t>
            </w:r>
          </w:p>
        </w:tc>
        <w:tc>
          <w:tcPr>
            <w:tcW w:w="12257" w:type="dxa"/>
            <w:tcMar>
              <w:top w:w="50" w:type="dxa"/>
              <w:left w:w="100" w:type="dxa"/>
            </w:tcMar>
            <w:vAlign w:val="center"/>
          </w:tcPr>
          <w:p w14:paraId="460F2423">
            <w:pPr>
              <w:spacing w:before="0" w:after="0"/>
              <w:ind w:left="182"/>
              <w:jc w:val="both"/>
            </w:pPr>
            <w:r>
              <w:rPr>
                <w:rFonts w:ascii="Times New Roman" w:hAnsi="Times New Roman"/>
                <w:b w:val="0"/>
                <w:i w:val="0"/>
                <w:color w:val="000000"/>
                <w:sz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14:paraId="77E22C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554BCBD">
            <w:pPr>
              <w:spacing w:before="0" w:after="0"/>
              <w:ind w:left="182"/>
              <w:jc w:val="center"/>
            </w:pPr>
            <w:r>
              <w:rPr>
                <w:rFonts w:ascii="Times New Roman" w:hAnsi="Times New Roman"/>
                <w:b w:val="0"/>
                <w:i w:val="0"/>
                <w:color w:val="000000"/>
                <w:sz w:val="24"/>
              </w:rPr>
              <w:t>3.3</w:t>
            </w:r>
          </w:p>
        </w:tc>
        <w:tc>
          <w:tcPr>
            <w:tcW w:w="12257" w:type="dxa"/>
            <w:tcMar>
              <w:top w:w="50" w:type="dxa"/>
              <w:left w:w="100" w:type="dxa"/>
            </w:tcMar>
            <w:vAlign w:val="center"/>
          </w:tcPr>
          <w:p w14:paraId="2E4E2B46">
            <w:pPr>
              <w:spacing w:before="0" w:after="0"/>
              <w:ind w:left="182"/>
              <w:jc w:val="both"/>
            </w:pPr>
            <w:r>
              <w:rPr>
                <w:rFonts w:ascii="Times New Roman" w:hAnsi="Times New Roman"/>
                <w:b w:val="0"/>
                <w:i w:val="0"/>
                <w:color w:val="000000"/>
                <w:sz w:val="24"/>
              </w:rP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14:paraId="6C50D7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3476E30">
            <w:pPr>
              <w:spacing w:before="0" w:after="0"/>
              <w:ind w:left="182"/>
              <w:jc w:val="center"/>
            </w:pPr>
            <w:r>
              <w:rPr>
                <w:rFonts w:ascii="Times New Roman" w:hAnsi="Times New Roman"/>
                <w:b w:val="0"/>
                <w:i w:val="0"/>
                <w:color w:val="000000"/>
                <w:sz w:val="24"/>
              </w:rPr>
              <w:t>3.4</w:t>
            </w:r>
          </w:p>
        </w:tc>
        <w:tc>
          <w:tcPr>
            <w:tcW w:w="12257" w:type="dxa"/>
            <w:tcMar>
              <w:top w:w="50" w:type="dxa"/>
              <w:left w:w="100" w:type="dxa"/>
            </w:tcMar>
            <w:vAlign w:val="center"/>
          </w:tcPr>
          <w:p w14:paraId="3D9A36CF">
            <w:pPr>
              <w:spacing w:before="0" w:after="0"/>
              <w:ind w:left="182"/>
              <w:jc w:val="both"/>
            </w:pPr>
            <w:r>
              <w:rPr>
                <w:rFonts w:ascii="Times New Roman" w:hAnsi="Times New Roman"/>
                <w:b w:val="0"/>
                <w:i w:val="0"/>
                <w:color w:val="000000"/>
                <w:sz w:val="24"/>
              </w:rP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14:paraId="6FAFE9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E99D5EE">
            <w:pPr>
              <w:spacing w:before="0" w:after="0"/>
              <w:ind w:left="182"/>
              <w:jc w:val="center"/>
            </w:pPr>
            <w:r>
              <w:rPr>
                <w:rFonts w:ascii="Times New Roman" w:hAnsi="Times New Roman"/>
                <w:b w:val="0"/>
                <w:i w:val="0"/>
                <w:color w:val="000000"/>
                <w:sz w:val="24"/>
              </w:rPr>
              <w:t>4</w:t>
            </w:r>
          </w:p>
        </w:tc>
        <w:tc>
          <w:tcPr>
            <w:tcW w:w="12257" w:type="dxa"/>
            <w:tcMar>
              <w:top w:w="50" w:type="dxa"/>
              <w:left w:w="100" w:type="dxa"/>
            </w:tcMar>
            <w:vAlign w:val="center"/>
          </w:tcPr>
          <w:p w14:paraId="7A329D70">
            <w:pPr>
              <w:spacing w:before="0" w:after="0"/>
              <w:ind w:left="182"/>
              <w:jc w:val="both"/>
            </w:pPr>
            <w:r>
              <w:rPr>
                <w:rFonts w:ascii="Times New Roman" w:hAnsi="Times New Roman"/>
                <w:b w:val="0"/>
                <w:i w:val="0"/>
                <w:color w:val="000000"/>
                <w:sz w:val="24"/>
              </w:rPr>
              <w:t>Работа с историческими источниками</w:t>
            </w:r>
          </w:p>
        </w:tc>
      </w:tr>
      <w:tr w14:paraId="5CA552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1C9E1C37">
            <w:pPr>
              <w:spacing w:before="0" w:after="0"/>
              <w:ind w:left="182"/>
              <w:jc w:val="center"/>
            </w:pPr>
            <w:r>
              <w:rPr>
                <w:rFonts w:ascii="Times New Roman" w:hAnsi="Times New Roman"/>
                <w:b w:val="0"/>
                <w:i w:val="0"/>
                <w:color w:val="000000"/>
                <w:sz w:val="24"/>
              </w:rPr>
              <w:t>4.1</w:t>
            </w:r>
          </w:p>
        </w:tc>
        <w:tc>
          <w:tcPr>
            <w:tcW w:w="12257" w:type="dxa"/>
            <w:tcMar>
              <w:top w:w="50" w:type="dxa"/>
              <w:left w:w="100" w:type="dxa"/>
            </w:tcMar>
            <w:vAlign w:val="center"/>
          </w:tcPr>
          <w:p w14:paraId="2C64E73D">
            <w:pPr>
              <w:spacing w:before="0" w:after="0"/>
              <w:ind w:left="182"/>
              <w:jc w:val="both"/>
            </w:pPr>
            <w:r>
              <w:rPr>
                <w:rFonts w:ascii="Times New Roman" w:hAnsi="Times New Roman"/>
                <w:b w:val="0"/>
                <w:i w:val="0"/>
                <w:color w:val="000000"/>
                <w:sz w:val="24"/>
              </w:rPr>
              <w:t>Различать основные типы исторических источников отечественной и всеобщей истории эпохи Средневековья</w:t>
            </w:r>
          </w:p>
        </w:tc>
      </w:tr>
      <w:tr w14:paraId="7B8E0F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86DE203">
            <w:pPr>
              <w:spacing w:before="0" w:after="0"/>
              <w:ind w:left="182"/>
              <w:jc w:val="center"/>
            </w:pPr>
            <w:r>
              <w:rPr>
                <w:rFonts w:ascii="Times New Roman" w:hAnsi="Times New Roman"/>
                <w:b w:val="0"/>
                <w:i w:val="0"/>
                <w:color w:val="000000"/>
                <w:sz w:val="24"/>
              </w:rPr>
              <w:t>4.2</w:t>
            </w:r>
          </w:p>
        </w:tc>
        <w:tc>
          <w:tcPr>
            <w:tcW w:w="12257" w:type="dxa"/>
            <w:tcMar>
              <w:top w:w="50" w:type="dxa"/>
              <w:left w:w="100" w:type="dxa"/>
            </w:tcMar>
            <w:vAlign w:val="center"/>
          </w:tcPr>
          <w:p w14:paraId="0FF365E3">
            <w:pPr>
              <w:spacing w:before="0" w:after="0"/>
              <w:ind w:left="182"/>
              <w:jc w:val="both"/>
            </w:pPr>
            <w:r>
              <w:rPr>
                <w:rFonts w:ascii="Times New Roman" w:hAnsi="Times New Roman"/>
                <w:b w:val="0"/>
                <w:i w:val="0"/>
                <w:color w:val="000000"/>
                <w:sz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14:paraId="6A70EB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118590A6">
            <w:pPr>
              <w:spacing w:before="0" w:after="0"/>
              <w:ind w:left="182"/>
              <w:jc w:val="center"/>
            </w:pPr>
            <w:r>
              <w:rPr>
                <w:rFonts w:ascii="Times New Roman" w:hAnsi="Times New Roman"/>
                <w:b w:val="0"/>
                <w:i w:val="0"/>
                <w:color w:val="000000"/>
                <w:sz w:val="24"/>
              </w:rPr>
              <w:t>4.3</w:t>
            </w:r>
          </w:p>
        </w:tc>
        <w:tc>
          <w:tcPr>
            <w:tcW w:w="12257" w:type="dxa"/>
            <w:tcMar>
              <w:top w:w="50" w:type="dxa"/>
              <w:left w:w="100" w:type="dxa"/>
            </w:tcMar>
            <w:vAlign w:val="center"/>
          </w:tcPr>
          <w:p w14:paraId="08156456">
            <w:pPr>
              <w:spacing w:before="0" w:after="0"/>
              <w:ind w:left="182"/>
              <w:jc w:val="both"/>
            </w:pPr>
            <w:r>
              <w:rPr>
                <w:rFonts w:ascii="Times New Roman" w:hAnsi="Times New Roman"/>
                <w:b w:val="0"/>
                <w:i w:val="0"/>
                <w:color w:val="000000"/>
                <w:sz w:val="24"/>
              </w:rPr>
              <w:t>Характеризовать авторство, время, место создания источника</w:t>
            </w:r>
          </w:p>
        </w:tc>
      </w:tr>
      <w:tr w14:paraId="13B7BD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131FBDE4">
            <w:pPr>
              <w:spacing w:before="0" w:after="0"/>
              <w:ind w:left="182"/>
              <w:jc w:val="center"/>
            </w:pPr>
            <w:r>
              <w:rPr>
                <w:rFonts w:ascii="Times New Roman" w:hAnsi="Times New Roman"/>
                <w:b w:val="0"/>
                <w:i w:val="0"/>
                <w:color w:val="000000"/>
                <w:sz w:val="24"/>
              </w:rPr>
              <w:t>4.4</w:t>
            </w:r>
          </w:p>
        </w:tc>
        <w:tc>
          <w:tcPr>
            <w:tcW w:w="12257" w:type="dxa"/>
            <w:tcMar>
              <w:top w:w="50" w:type="dxa"/>
              <w:left w:w="100" w:type="dxa"/>
            </w:tcMar>
            <w:vAlign w:val="center"/>
          </w:tcPr>
          <w:p w14:paraId="485D5FC4">
            <w:pPr>
              <w:spacing w:before="0" w:after="0"/>
              <w:ind w:left="182"/>
              <w:jc w:val="both"/>
            </w:pPr>
            <w:r>
              <w:rPr>
                <w:rFonts w:ascii="Times New Roman" w:hAnsi="Times New Roman"/>
                <w:b w:val="0"/>
                <w:i w:val="0"/>
                <w:color w:val="000000"/>
                <w:sz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14:paraId="12353A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06A3422">
            <w:pPr>
              <w:spacing w:before="0" w:after="0"/>
              <w:ind w:left="182"/>
              <w:jc w:val="center"/>
            </w:pPr>
            <w:r>
              <w:rPr>
                <w:rFonts w:ascii="Times New Roman" w:hAnsi="Times New Roman"/>
                <w:b w:val="0"/>
                <w:i w:val="0"/>
                <w:color w:val="000000"/>
                <w:sz w:val="24"/>
              </w:rPr>
              <w:t>4.5</w:t>
            </w:r>
          </w:p>
        </w:tc>
        <w:tc>
          <w:tcPr>
            <w:tcW w:w="12257" w:type="dxa"/>
            <w:tcMar>
              <w:top w:w="50" w:type="dxa"/>
              <w:left w:w="100" w:type="dxa"/>
            </w:tcMar>
            <w:vAlign w:val="center"/>
          </w:tcPr>
          <w:p w14:paraId="51C50668">
            <w:pPr>
              <w:spacing w:before="0" w:after="0"/>
              <w:ind w:left="182"/>
              <w:jc w:val="both"/>
            </w:pPr>
            <w:r>
              <w:rPr>
                <w:rFonts w:ascii="Times New Roman" w:hAnsi="Times New Roman"/>
                <w:b w:val="0"/>
                <w:i w:val="0"/>
                <w:color w:val="000000"/>
                <w:sz w:val="24"/>
              </w:rPr>
              <w:t>Находить в визуальном источнике и вещественном памятнике ключевые символы, образы</w:t>
            </w:r>
          </w:p>
        </w:tc>
      </w:tr>
      <w:tr w14:paraId="3CF8A5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5B2911EC">
            <w:pPr>
              <w:spacing w:before="0" w:after="0"/>
              <w:ind w:left="182"/>
              <w:jc w:val="center"/>
            </w:pPr>
            <w:r>
              <w:rPr>
                <w:rFonts w:ascii="Times New Roman" w:hAnsi="Times New Roman"/>
                <w:b w:val="0"/>
                <w:i w:val="0"/>
                <w:color w:val="000000"/>
                <w:sz w:val="24"/>
              </w:rPr>
              <w:t>4.6</w:t>
            </w:r>
          </w:p>
        </w:tc>
        <w:tc>
          <w:tcPr>
            <w:tcW w:w="12257" w:type="dxa"/>
            <w:tcMar>
              <w:top w:w="50" w:type="dxa"/>
              <w:left w:w="100" w:type="dxa"/>
            </w:tcMar>
            <w:vAlign w:val="center"/>
          </w:tcPr>
          <w:p w14:paraId="48CE1313">
            <w:pPr>
              <w:spacing w:before="0" w:after="0"/>
              <w:ind w:left="182"/>
              <w:jc w:val="both"/>
            </w:pPr>
            <w:r>
              <w:rPr>
                <w:rFonts w:ascii="Times New Roman" w:hAnsi="Times New Roman"/>
                <w:b w:val="0"/>
                <w:i w:val="0"/>
                <w:color w:val="000000"/>
                <w:sz w:val="24"/>
              </w:rPr>
              <w:t>Характеризовать позицию автора письменного и визуального исторического источника</w:t>
            </w:r>
          </w:p>
        </w:tc>
      </w:tr>
      <w:tr w14:paraId="58FCCE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58E2AD84">
            <w:pPr>
              <w:spacing w:before="0" w:after="0"/>
              <w:ind w:left="182"/>
              <w:jc w:val="center"/>
            </w:pPr>
            <w:r>
              <w:rPr>
                <w:rFonts w:ascii="Times New Roman" w:hAnsi="Times New Roman"/>
                <w:b w:val="0"/>
                <w:i w:val="0"/>
                <w:color w:val="000000"/>
                <w:sz w:val="24"/>
              </w:rPr>
              <w:t>4.7</w:t>
            </w:r>
          </w:p>
        </w:tc>
        <w:tc>
          <w:tcPr>
            <w:tcW w:w="12257" w:type="dxa"/>
            <w:tcMar>
              <w:top w:w="50" w:type="dxa"/>
              <w:left w:w="100" w:type="dxa"/>
            </w:tcMar>
            <w:vAlign w:val="center"/>
          </w:tcPr>
          <w:p w14:paraId="3C1470A6">
            <w:pPr>
              <w:spacing w:before="0" w:after="0"/>
              <w:ind w:left="182"/>
              <w:jc w:val="both"/>
            </w:pPr>
            <w:r>
              <w:rPr>
                <w:rFonts w:ascii="Times New Roman" w:hAnsi="Times New Roman"/>
                <w:b w:val="0"/>
                <w:i w:val="0"/>
                <w:color w:val="000000"/>
                <w:sz w:val="24"/>
              </w:rP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14:paraId="04145F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2519F731">
            <w:pPr>
              <w:spacing w:before="0" w:after="0"/>
              <w:ind w:left="182"/>
              <w:jc w:val="center"/>
            </w:pPr>
            <w:r>
              <w:rPr>
                <w:rFonts w:ascii="Times New Roman" w:hAnsi="Times New Roman"/>
                <w:b w:val="0"/>
                <w:i w:val="0"/>
                <w:color w:val="000000"/>
                <w:sz w:val="24"/>
              </w:rPr>
              <w:t>4.8</w:t>
            </w:r>
          </w:p>
        </w:tc>
        <w:tc>
          <w:tcPr>
            <w:tcW w:w="12257" w:type="dxa"/>
            <w:tcMar>
              <w:top w:w="50" w:type="dxa"/>
              <w:left w:w="100" w:type="dxa"/>
            </w:tcMar>
            <w:vAlign w:val="center"/>
          </w:tcPr>
          <w:p w14:paraId="3B41A64C">
            <w:pPr>
              <w:spacing w:before="0" w:after="0"/>
              <w:ind w:left="182"/>
              <w:jc w:val="both"/>
            </w:pPr>
            <w:r>
              <w:rPr>
                <w:rFonts w:ascii="Times New Roman" w:hAnsi="Times New Roman"/>
                <w:b w:val="0"/>
                <w:i w:val="0"/>
                <w:color w:val="000000"/>
                <w:sz w:val="24"/>
              </w:rPr>
              <w:t>Использовать контекстную информацию при работе с историческими источниками по отечественной и всеобщей истории эпохи Средневековья</w:t>
            </w:r>
          </w:p>
        </w:tc>
      </w:tr>
      <w:tr w14:paraId="3DFDFD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88964DB">
            <w:pPr>
              <w:spacing w:before="0" w:after="0"/>
              <w:ind w:left="182"/>
              <w:jc w:val="center"/>
            </w:pPr>
            <w:r>
              <w:rPr>
                <w:rFonts w:ascii="Times New Roman" w:hAnsi="Times New Roman"/>
                <w:b w:val="0"/>
                <w:i w:val="0"/>
                <w:color w:val="000000"/>
                <w:sz w:val="24"/>
              </w:rPr>
              <w:t>4.9</w:t>
            </w:r>
          </w:p>
        </w:tc>
        <w:tc>
          <w:tcPr>
            <w:tcW w:w="12257" w:type="dxa"/>
            <w:tcMar>
              <w:top w:w="50" w:type="dxa"/>
              <w:left w:w="100" w:type="dxa"/>
            </w:tcMar>
            <w:vAlign w:val="center"/>
          </w:tcPr>
          <w:p w14:paraId="41E22E40">
            <w:pPr>
              <w:spacing w:before="0" w:after="0"/>
              <w:ind w:left="182"/>
              <w:jc w:val="both"/>
            </w:pPr>
            <w:r>
              <w:rPr>
                <w:rFonts w:ascii="Times New Roman" w:hAnsi="Times New Roman"/>
                <w:b w:val="0"/>
                <w:i w:val="0"/>
                <w:color w:val="000000"/>
                <w:sz w:val="24"/>
              </w:rPr>
              <w:t>Анализировать текстовые, визуальные источники исторической информации по отечественной и всеобщей истории эпохи Средневековья</w:t>
            </w:r>
          </w:p>
        </w:tc>
      </w:tr>
      <w:tr w14:paraId="2616BC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FCDA22A">
            <w:pPr>
              <w:spacing w:before="0" w:after="0"/>
              <w:ind w:left="182"/>
              <w:jc w:val="center"/>
            </w:pPr>
            <w:r>
              <w:rPr>
                <w:rFonts w:ascii="Times New Roman" w:hAnsi="Times New Roman"/>
                <w:b w:val="0"/>
                <w:i w:val="0"/>
                <w:color w:val="000000"/>
                <w:sz w:val="24"/>
              </w:rPr>
              <w:t>4.10</w:t>
            </w:r>
          </w:p>
        </w:tc>
        <w:tc>
          <w:tcPr>
            <w:tcW w:w="12257" w:type="dxa"/>
            <w:tcMar>
              <w:top w:w="50" w:type="dxa"/>
              <w:left w:w="100" w:type="dxa"/>
            </w:tcMar>
            <w:vAlign w:val="center"/>
          </w:tcPr>
          <w:p w14:paraId="51AA14C5">
            <w:pPr>
              <w:spacing w:before="0" w:after="0"/>
              <w:ind w:left="182"/>
              <w:jc w:val="both"/>
            </w:pPr>
            <w:r>
              <w:rPr>
                <w:rFonts w:ascii="Times New Roman" w:hAnsi="Times New Roman"/>
                <w:b w:val="0"/>
                <w:i w:val="0"/>
                <w:color w:val="000000"/>
                <w:sz w:val="24"/>
              </w:rPr>
              <w:t>Представлять историческую информацию по отечественной и всеобщей истории эпохи Средневековья в виде таблиц, схем, диаграмм</w:t>
            </w:r>
          </w:p>
        </w:tc>
      </w:tr>
      <w:tr w14:paraId="13A07B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19503BC3">
            <w:pPr>
              <w:spacing w:before="0" w:after="0"/>
              <w:ind w:left="182"/>
              <w:jc w:val="center"/>
            </w:pPr>
            <w:r>
              <w:rPr>
                <w:rFonts w:ascii="Times New Roman" w:hAnsi="Times New Roman"/>
                <w:b w:val="0"/>
                <w:i w:val="0"/>
                <w:color w:val="000000"/>
                <w:sz w:val="24"/>
              </w:rPr>
              <w:t>5</w:t>
            </w:r>
          </w:p>
        </w:tc>
        <w:tc>
          <w:tcPr>
            <w:tcW w:w="12257" w:type="dxa"/>
            <w:tcMar>
              <w:top w:w="50" w:type="dxa"/>
              <w:left w:w="100" w:type="dxa"/>
            </w:tcMar>
            <w:vAlign w:val="center"/>
          </w:tcPr>
          <w:p w14:paraId="07181D04">
            <w:pPr>
              <w:spacing w:before="0" w:after="0"/>
              <w:ind w:left="182"/>
              <w:jc w:val="both"/>
            </w:pPr>
            <w:r>
              <w:rPr>
                <w:rFonts w:ascii="Times New Roman" w:hAnsi="Times New Roman"/>
                <w:b w:val="0"/>
                <w:i w:val="0"/>
                <w:color w:val="000000"/>
                <w:sz w:val="24"/>
              </w:rPr>
              <w:t>Историческое описание (реконструкция)</w:t>
            </w:r>
          </w:p>
        </w:tc>
      </w:tr>
      <w:tr w14:paraId="78F37B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904DB03">
            <w:pPr>
              <w:spacing w:before="0" w:after="0"/>
              <w:ind w:left="182"/>
              <w:jc w:val="center"/>
            </w:pPr>
            <w:r>
              <w:rPr>
                <w:rFonts w:ascii="Times New Roman" w:hAnsi="Times New Roman"/>
                <w:b w:val="0"/>
                <w:i w:val="0"/>
                <w:color w:val="000000"/>
                <w:sz w:val="24"/>
              </w:rPr>
              <w:t>5.1</w:t>
            </w:r>
          </w:p>
        </w:tc>
        <w:tc>
          <w:tcPr>
            <w:tcW w:w="12257" w:type="dxa"/>
            <w:tcMar>
              <w:top w:w="50" w:type="dxa"/>
              <w:left w:w="100" w:type="dxa"/>
            </w:tcMar>
            <w:vAlign w:val="center"/>
          </w:tcPr>
          <w:p w14:paraId="7A879FCD">
            <w:pPr>
              <w:spacing w:before="0" w:after="0"/>
              <w:ind w:left="182"/>
              <w:jc w:val="both"/>
            </w:pPr>
            <w:r>
              <w:rPr>
                <w:rFonts w:ascii="Times New Roman" w:hAnsi="Times New Roman"/>
                <w:b w:val="0"/>
                <w:i w:val="0"/>
                <w:color w:val="000000"/>
                <w:sz w:val="24"/>
              </w:rP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14:paraId="536A92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F2DD926">
            <w:pPr>
              <w:spacing w:before="0" w:after="0"/>
              <w:ind w:left="182"/>
              <w:jc w:val="center"/>
            </w:pPr>
            <w:r>
              <w:rPr>
                <w:rFonts w:ascii="Times New Roman" w:hAnsi="Times New Roman"/>
                <w:b w:val="0"/>
                <w:i w:val="0"/>
                <w:color w:val="000000"/>
                <w:sz w:val="24"/>
              </w:rPr>
              <w:t>5.2</w:t>
            </w:r>
          </w:p>
        </w:tc>
        <w:tc>
          <w:tcPr>
            <w:tcW w:w="12257" w:type="dxa"/>
            <w:tcMar>
              <w:top w:w="50" w:type="dxa"/>
              <w:left w:w="100" w:type="dxa"/>
            </w:tcMar>
            <w:vAlign w:val="center"/>
          </w:tcPr>
          <w:p w14:paraId="76646378">
            <w:pPr>
              <w:spacing w:before="0" w:after="0"/>
              <w:ind w:left="182"/>
              <w:jc w:val="both"/>
            </w:pPr>
            <w:r>
              <w:rPr>
                <w:rFonts w:ascii="Times New Roman" w:hAnsi="Times New Roman"/>
                <w:b w:val="0"/>
                <w:i w:val="0"/>
                <w:color w:val="000000"/>
                <w:sz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14:paraId="4961C9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8E600DF">
            <w:pPr>
              <w:spacing w:before="0" w:after="0"/>
              <w:ind w:left="182"/>
              <w:jc w:val="center"/>
            </w:pPr>
            <w:r>
              <w:rPr>
                <w:rFonts w:ascii="Times New Roman" w:hAnsi="Times New Roman"/>
                <w:b w:val="0"/>
                <w:i w:val="0"/>
                <w:color w:val="000000"/>
                <w:sz w:val="24"/>
              </w:rPr>
              <w:t>5.3</w:t>
            </w:r>
          </w:p>
        </w:tc>
        <w:tc>
          <w:tcPr>
            <w:tcW w:w="12257" w:type="dxa"/>
            <w:tcMar>
              <w:top w:w="50" w:type="dxa"/>
              <w:left w:w="100" w:type="dxa"/>
            </w:tcMar>
            <w:vAlign w:val="center"/>
          </w:tcPr>
          <w:p w14:paraId="04ED18ED">
            <w:pPr>
              <w:spacing w:before="0" w:after="0"/>
              <w:ind w:left="182"/>
              <w:jc w:val="both"/>
            </w:pPr>
            <w:r>
              <w:rPr>
                <w:rFonts w:ascii="Times New Roman" w:hAnsi="Times New Roman"/>
                <w:b w:val="0"/>
                <w:i w:val="0"/>
                <w:color w:val="000000"/>
                <w:sz w:val="24"/>
              </w:rPr>
              <w:t>Представлять описание памятников материальной и художественной культуры изучаемой эпохи</w:t>
            </w:r>
          </w:p>
        </w:tc>
      </w:tr>
      <w:tr w14:paraId="60E673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95A6722">
            <w:pPr>
              <w:spacing w:before="0" w:after="0"/>
              <w:ind w:left="182"/>
              <w:jc w:val="center"/>
            </w:pPr>
            <w:r>
              <w:rPr>
                <w:rFonts w:ascii="Times New Roman" w:hAnsi="Times New Roman"/>
                <w:b w:val="0"/>
                <w:i w:val="0"/>
                <w:color w:val="000000"/>
                <w:sz w:val="24"/>
              </w:rPr>
              <w:t>6</w:t>
            </w:r>
          </w:p>
        </w:tc>
        <w:tc>
          <w:tcPr>
            <w:tcW w:w="12257" w:type="dxa"/>
            <w:tcMar>
              <w:top w:w="50" w:type="dxa"/>
              <w:left w:w="100" w:type="dxa"/>
            </w:tcMar>
            <w:vAlign w:val="center"/>
          </w:tcPr>
          <w:p w14:paraId="63092C1C">
            <w:pPr>
              <w:spacing w:before="0" w:after="0"/>
              <w:ind w:left="182"/>
              <w:jc w:val="both"/>
            </w:pPr>
            <w:r>
              <w:rPr>
                <w:rFonts w:ascii="Times New Roman" w:hAnsi="Times New Roman"/>
                <w:b w:val="0"/>
                <w:i w:val="0"/>
                <w:color w:val="000000"/>
                <w:sz w:val="24"/>
              </w:rPr>
              <w:t>Анализ, объяснение исторических событий, явлений</w:t>
            </w:r>
          </w:p>
        </w:tc>
      </w:tr>
      <w:tr w14:paraId="260A4A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25F57490">
            <w:pPr>
              <w:spacing w:before="0" w:after="0"/>
              <w:ind w:left="182"/>
              <w:jc w:val="center"/>
            </w:pPr>
            <w:r>
              <w:rPr>
                <w:rFonts w:ascii="Times New Roman" w:hAnsi="Times New Roman"/>
                <w:b w:val="0"/>
                <w:i w:val="0"/>
                <w:color w:val="000000"/>
                <w:sz w:val="24"/>
              </w:rPr>
              <w:t>6.1</w:t>
            </w:r>
          </w:p>
        </w:tc>
        <w:tc>
          <w:tcPr>
            <w:tcW w:w="12257" w:type="dxa"/>
            <w:tcMar>
              <w:top w:w="50" w:type="dxa"/>
              <w:left w:w="100" w:type="dxa"/>
            </w:tcMar>
            <w:vAlign w:val="center"/>
          </w:tcPr>
          <w:p w14:paraId="4886C2BC">
            <w:pPr>
              <w:spacing w:before="0" w:after="0"/>
              <w:ind w:left="182"/>
              <w:jc w:val="both"/>
            </w:pPr>
            <w:r>
              <w:rPr>
                <w:rFonts w:ascii="Times New Roman" w:hAnsi="Times New Roman"/>
                <w:b w:val="0"/>
                <w:i w:val="0"/>
                <w:color w:val="000000"/>
                <w:sz w:val="24"/>
              </w:rPr>
              <w:t>Раскрывать существенные черты и характерные признаки исторических событий, явлений, процессов</w:t>
            </w:r>
          </w:p>
        </w:tc>
      </w:tr>
      <w:tr w14:paraId="37E3F1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283BF1AA">
            <w:pPr>
              <w:spacing w:before="0" w:after="0"/>
              <w:ind w:left="182"/>
              <w:jc w:val="center"/>
            </w:pPr>
            <w:r>
              <w:rPr>
                <w:rFonts w:ascii="Times New Roman" w:hAnsi="Times New Roman"/>
                <w:b w:val="0"/>
                <w:i w:val="0"/>
                <w:color w:val="000000"/>
                <w:sz w:val="24"/>
              </w:rPr>
              <w:t>6.2</w:t>
            </w:r>
          </w:p>
        </w:tc>
        <w:tc>
          <w:tcPr>
            <w:tcW w:w="12257" w:type="dxa"/>
            <w:tcMar>
              <w:top w:w="50" w:type="dxa"/>
              <w:left w:w="100" w:type="dxa"/>
            </w:tcMar>
            <w:vAlign w:val="center"/>
          </w:tcPr>
          <w:p w14:paraId="6ABE7958">
            <w:pPr>
              <w:spacing w:before="0" w:after="0"/>
              <w:ind w:left="182"/>
              <w:jc w:val="both"/>
            </w:pPr>
            <w:r>
              <w:rPr>
                <w:rFonts w:ascii="Times New Roman" w:hAnsi="Times New Roman"/>
                <w:b w:val="0"/>
                <w:i w:val="0"/>
                <w:color w:val="000000"/>
                <w:sz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14:paraId="23E499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27F526C1">
            <w:pPr>
              <w:spacing w:before="0" w:after="0"/>
              <w:ind w:left="182"/>
              <w:jc w:val="center"/>
            </w:pPr>
            <w:r>
              <w:rPr>
                <w:rFonts w:ascii="Times New Roman" w:hAnsi="Times New Roman"/>
                <w:b w:val="0"/>
                <w:i w:val="0"/>
                <w:color w:val="000000"/>
                <w:sz w:val="24"/>
              </w:rPr>
              <w:t>6.3</w:t>
            </w:r>
          </w:p>
        </w:tc>
        <w:tc>
          <w:tcPr>
            <w:tcW w:w="12257" w:type="dxa"/>
            <w:tcMar>
              <w:top w:w="50" w:type="dxa"/>
              <w:left w:w="100" w:type="dxa"/>
            </w:tcMar>
            <w:vAlign w:val="center"/>
          </w:tcPr>
          <w:p w14:paraId="42CC86C2">
            <w:pPr>
              <w:spacing w:before="0" w:after="0"/>
              <w:ind w:left="182"/>
              <w:jc w:val="both"/>
            </w:pPr>
            <w:r>
              <w:rPr>
                <w:rFonts w:ascii="Times New Roman" w:hAnsi="Times New Roman"/>
                <w:b w:val="0"/>
                <w:i w:val="0"/>
                <w:color w:val="000000"/>
                <w:sz w:val="24"/>
              </w:rP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14:paraId="101A77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E4D4A7D">
            <w:pPr>
              <w:spacing w:before="0" w:after="0"/>
              <w:ind w:left="182"/>
              <w:jc w:val="center"/>
            </w:pPr>
            <w:r>
              <w:rPr>
                <w:rFonts w:ascii="Times New Roman" w:hAnsi="Times New Roman"/>
                <w:b w:val="0"/>
                <w:i w:val="0"/>
                <w:color w:val="000000"/>
                <w:sz w:val="24"/>
              </w:rPr>
              <w:t>6.4</w:t>
            </w:r>
          </w:p>
        </w:tc>
        <w:tc>
          <w:tcPr>
            <w:tcW w:w="12257" w:type="dxa"/>
            <w:tcMar>
              <w:top w:w="50" w:type="dxa"/>
              <w:left w:w="100" w:type="dxa"/>
            </w:tcMar>
            <w:vAlign w:val="center"/>
          </w:tcPr>
          <w:p w14:paraId="59AF3668">
            <w:pPr>
              <w:spacing w:before="0" w:after="0"/>
              <w:ind w:left="182"/>
              <w:jc w:val="both"/>
            </w:pPr>
            <w:r>
              <w:rPr>
                <w:rFonts w:ascii="Times New Roman" w:hAnsi="Times New Roman"/>
                <w:b w:val="0"/>
                <w:i w:val="0"/>
                <w:color w:val="000000"/>
                <w:sz w:val="24"/>
              </w:rP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14:paraId="2F4A7B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121B1F7F">
            <w:pPr>
              <w:spacing w:before="0" w:after="0"/>
              <w:ind w:left="182"/>
              <w:jc w:val="center"/>
            </w:pPr>
            <w:r>
              <w:rPr>
                <w:rFonts w:ascii="Times New Roman" w:hAnsi="Times New Roman"/>
                <w:b w:val="0"/>
                <w:i w:val="0"/>
                <w:color w:val="000000"/>
                <w:sz w:val="24"/>
              </w:rPr>
              <w:t>6.5</w:t>
            </w:r>
          </w:p>
        </w:tc>
        <w:tc>
          <w:tcPr>
            <w:tcW w:w="12257" w:type="dxa"/>
            <w:tcMar>
              <w:top w:w="50" w:type="dxa"/>
              <w:left w:w="100" w:type="dxa"/>
            </w:tcMar>
            <w:vAlign w:val="center"/>
          </w:tcPr>
          <w:p w14:paraId="541C49A3">
            <w:pPr>
              <w:spacing w:before="0" w:after="0"/>
              <w:ind w:left="182"/>
              <w:jc w:val="both"/>
            </w:pPr>
            <w:r>
              <w:rPr>
                <w:rFonts w:ascii="Times New Roman" w:hAnsi="Times New Roman"/>
                <w:b w:val="0"/>
                <w:i w:val="0"/>
                <w:color w:val="000000"/>
                <w:sz w:val="24"/>
              </w:rPr>
              <w:t>Выявлять особенности развития культуры, быта и нравов народов отечественной и всеобщей истории эпохи Средневековья</w:t>
            </w:r>
          </w:p>
        </w:tc>
      </w:tr>
      <w:tr w14:paraId="14E1D0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1A9C6AA4">
            <w:pPr>
              <w:spacing w:before="0" w:after="0"/>
              <w:ind w:left="182"/>
              <w:jc w:val="center"/>
            </w:pPr>
            <w:r>
              <w:rPr>
                <w:rFonts w:ascii="Times New Roman" w:hAnsi="Times New Roman"/>
                <w:b w:val="0"/>
                <w:i w:val="0"/>
                <w:color w:val="000000"/>
                <w:sz w:val="24"/>
              </w:rPr>
              <w:t>7</w:t>
            </w:r>
          </w:p>
        </w:tc>
        <w:tc>
          <w:tcPr>
            <w:tcW w:w="12257" w:type="dxa"/>
            <w:tcMar>
              <w:top w:w="50" w:type="dxa"/>
              <w:left w:w="100" w:type="dxa"/>
            </w:tcMar>
            <w:vAlign w:val="center"/>
          </w:tcPr>
          <w:p w14:paraId="3579F8E6">
            <w:pPr>
              <w:spacing w:before="0" w:after="0"/>
              <w:ind w:left="182"/>
              <w:jc w:val="both"/>
            </w:pPr>
            <w:r>
              <w:rPr>
                <w:rFonts w:ascii="Times New Roman" w:hAnsi="Times New Roman"/>
                <w:b w:val="0"/>
                <w:i w:val="0"/>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14:paraId="5D6D1B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6FE66B0">
            <w:pPr>
              <w:spacing w:before="0" w:after="0"/>
              <w:ind w:left="182"/>
              <w:jc w:val="center"/>
            </w:pPr>
            <w:r>
              <w:rPr>
                <w:rFonts w:ascii="Times New Roman" w:hAnsi="Times New Roman"/>
                <w:b w:val="0"/>
                <w:i w:val="0"/>
                <w:color w:val="000000"/>
                <w:sz w:val="24"/>
              </w:rPr>
              <w:t>7.1</w:t>
            </w:r>
          </w:p>
        </w:tc>
        <w:tc>
          <w:tcPr>
            <w:tcW w:w="12257" w:type="dxa"/>
            <w:tcMar>
              <w:top w:w="50" w:type="dxa"/>
              <w:left w:w="100" w:type="dxa"/>
            </w:tcMar>
            <w:vAlign w:val="center"/>
          </w:tcPr>
          <w:p w14:paraId="2461ACA4">
            <w:pPr>
              <w:spacing w:before="0" w:after="0"/>
              <w:ind w:left="182"/>
              <w:jc w:val="both"/>
            </w:pPr>
            <w:r>
              <w:rPr>
                <w:rFonts w:ascii="Times New Roman" w:hAnsi="Times New Roman"/>
                <w:b w:val="0"/>
                <w:i w:val="0"/>
                <w:color w:val="000000"/>
                <w:sz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14:paraId="5AD3A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149C6B6">
            <w:pPr>
              <w:spacing w:before="0" w:after="0"/>
              <w:ind w:left="182"/>
              <w:jc w:val="center"/>
            </w:pPr>
            <w:r>
              <w:rPr>
                <w:rFonts w:ascii="Times New Roman" w:hAnsi="Times New Roman"/>
                <w:b w:val="0"/>
                <w:i w:val="0"/>
                <w:color w:val="000000"/>
                <w:sz w:val="24"/>
              </w:rPr>
              <w:t>7.2</w:t>
            </w:r>
          </w:p>
        </w:tc>
        <w:tc>
          <w:tcPr>
            <w:tcW w:w="12257" w:type="dxa"/>
            <w:tcMar>
              <w:top w:w="50" w:type="dxa"/>
              <w:left w:w="100" w:type="dxa"/>
            </w:tcMar>
            <w:vAlign w:val="center"/>
          </w:tcPr>
          <w:p w14:paraId="4C389DD3">
            <w:pPr>
              <w:spacing w:before="0" w:after="0"/>
              <w:ind w:left="182"/>
              <w:jc w:val="both"/>
            </w:pPr>
            <w:r>
              <w:rPr>
                <w:rFonts w:ascii="Times New Roman" w:hAnsi="Times New Roman"/>
                <w:b w:val="0"/>
                <w:i w:val="0"/>
                <w:color w:val="000000"/>
                <w:sz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14:paraId="49B268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5155215D">
            <w:pPr>
              <w:spacing w:before="0" w:after="0"/>
              <w:ind w:left="182"/>
              <w:jc w:val="center"/>
            </w:pPr>
            <w:r>
              <w:rPr>
                <w:rFonts w:ascii="Times New Roman" w:hAnsi="Times New Roman"/>
                <w:b w:val="0"/>
                <w:i w:val="0"/>
                <w:color w:val="000000"/>
                <w:sz w:val="24"/>
              </w:rPr>
              <w:t>7.3</w:t>
            </w:r>
          </w:p>
        </w:tc>
        <w:tc>
          <w:tcPr>
            <w:tcW w:w="12257" w:type="dxa"/>
            <w:tcMar>
              <w:top w:w="50" w:type="dxa"/>
              <w:left w:w="100" w:type="dxa"/>
            </w:tcMar>
            <w:vAlign w:val="center"/>
          </w:tcPr>
          <w:p w14:paraId="7C60DCD9">
            <w:pPr>
              <w:spacing w:before="0" w:after="0"/>
              <w:ind w:left="182"/>
              <w:jc w:val="both"/>
            </w:pPr>
            <w:r>
              <w:rPr>
                <w:rFonts w:ascii="Times New Roman" w:hAnsi="Times New Roman"/>
                <w:b w:val="0"/>
                <w:i w:val="0"/>
                <w:color w:val="000000"/>
                <w:sz w:val="24"/>
              </w:rP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14:paraId="213D02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7FCC0EA">
            <w:pPr>
              <w:spacing w:before="0" w:after="0"/>
              <w:ind w:left="182"/>
              <w:jc w:val="center"/>
            </w:pPr>
            <w:r>
              <w:rPr>
                <w:rFonts w:ascii="Times New Roman" w:hAnsi="Times New Roman"/>
                <w:b w:val="0"/>
                <w:i w:val="0"/>
                <w:color w:val="000000"/>
                <w:sz w:val="24"/>
              </w:rPr>
              <w:t>8</w:t>
            </w:r>
          </w:p>
        </w:tc>
        <w:tc>
          <w:tcPr>
            <w:tcW w:w="12257" w:type="dxa"/>
            <w:tcMar>
              <w:top w:w="50" w:type="dxa"/>
              <w:left w:w="100" w:type="dxa"/>
            </w:tcMar>
            <w:vAlign w:val="center"/>
          </w:tcPr>
          <w:p w14:paraId="44CF2D95">
            <w:pPr>
              <w:spacing w:before="0" w:after="0"/>
              <w:ind w:left="182"/>
              <w:jc w:val="both"/>
            </w:pPr>
            <w:r>
              <w:rPr>
                <w:rFonts w:ascii="Times New Roman" w:hAnsi="Times New Roman"/>
                <w:b w:val="0"/>
                <w:i w:val="0"/>
                <w:color w:val="000000"/>
                <w:sz w:val="24"/>
              </w:rPr>
              <w:t>Применение исторических знаний</w:t>
            </w:r>
          </w:p>
        </w:tc>
      </w:tr>
      <w:tr w14:paraId="122D84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39F79F3A">
            <w:pPr>
              <w:spacing w:before="0" w:after="0"/>
              <w:ind w:left="182"/>
              <w:jc w:val="center"/>
            </w:pPr>
            <w:r>
              <w:rPr>
                <w:rFonts w:ascii="Times New Roman" w:hAnsi="Times New Roman"/>
                <w:b w:val="0"/>
                <w:i w:val="0"/>
                <w:color w:val="000000"/>
                <w:sz w:val="24"/>
              </w:rPr>
              <w:t>8.1</w:t>
            </w:r>
          </w:p>
        </w:tc>
        <w:tc>
          <w:tcPr>
            <w:tcW w:w="12257" w:type="dxa"/>
            <w:tcMar>
              <w:top w:w="50" w:type="dxa"/>
              <w:left w:w="100" w:type="dxa"/>
            </w:tcMar>
            <w:vAlign w:val="center"/>
          </w:tcPr>
          <w:p w14:paraId="27B2AA78">
            <w:pPr>
              <w:spacing w:before="0" w:after="0"/>
              <w:ind w:left="182"/>
              <w:jc w:val="both"/>
            </w:pPr>
            <w:r>
              <w:rPr>
                <w:rFonts w:ascii="Times New Roman" w:hAnsi="Times New Roman"/>
                <w:b w:val="0"/>
                <w:i w:val="0"/>
                <w:color w:val="000000"/>
                <w:sz w:val="24"/>
              </w:rPr>
              <w:t>Объяснять значение памятников истории и культуры Руси и других стран эпохи Средневековья, необходимость сохранения их в современном мире</w:t>
            </w:r>
          </w:p>
        </w:tc>
      </w:tr>
      <w:tr w14:paraId="590CBB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3483081">
            <w:pPr>
              <w:spacing w:before="0" w:after="0"/>
              <w:ind w:left="182"/>
              <w:jc w:val="center"/>
            </w:pPr>
            <w:r>
              <w:rPr>
                <w:rFonts w:ascii="Times New Roman" w:hAnsi="Times New Roman"/>
                <w:b w:val="0"/>
                <w:i w:val="0"/>
                <w:color w:val="000000"/>
                <w:sz w:val="24"/>
              </w:rPr>
              <w:t>8.2</w:t>
            </w:r>
          </w:p>
        </w:tc>
        <w:tc>
          <w:tcPr>
            <w:tcW w:w="12257" w:type="dxa"/>
            <w:tcMar>
              <w:top w:w="50" w:type="dxa"/>
              <w:left w:w="100" w:type="dxa"/>
            </w:tcMar>
            <w:vAlign w:val="center"/>
          </w:tcPr>
          <w:p w14:paraId="5F516C64">
            <w:pPr>
              <w:spacing w:before="0" w:after="0"/>
              <w:ind w:left="182"/>
              <w:jc w:val="both"/>
            </w:pPr>
            <w:r>
              <w:rPr>
                <w:rFonts w:ascii="Times New Roman" w:hAnsi="Times New Roman"/>
                <w:b w:val="0"/>
                <w:i w:val="0"/>
                <w:color w:val="000000"/>
                <w:sz w:val="24"/>
              </w:rPr>
              <w:t>Выполнять учебные проекты по истории Средних веков (в том числе на региональном материале)</w:t>
            </w:r>
          </w:p>
        </w:tc>
      </w:tr>
      <w:tr w14:paraId="100757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34A09C60">
            <w:pPr>
              <w:spacing w:before="0" w:after="0"/>
              <w:ind w:left="182"/>
              <w:jc w:val="center"/>
            </w:pPr>
            <w:r>
              <w:rPr>
                <w:rFonts w:ascii="Times New Roman" w:hAnsi="Times New Roman"/>
                <w:b w:val="0"/>
                <w:i w:val="0"/>
                <w:color w:val="000000"/>
                <w:sz w:val="24"/>
              </w:rPr>
              <w:t>8.3</w:t>
            </w:r>
          </w:p>
        </w:tc>
        <w:tc>
          <w:tcPr>
            <w:tcW w:w="12257" w:type="dxa"/>
            <w:tcMar>
              <w:top w:w="50" w:type="dxa"/>
              <w:left w:w="100" w:type="dxa"/>
            </w:tcMar>
            <w:vAlign w:val="center"/>
          </w:tcPr>
          <w:p w14:paraId="39F4B257">
            <w:pPr>
              <w:spacing w:before="0" w:after="0"/>
              <w:ind w:left="182"/>
              <w:jc w:val="both"/>
            </w:pPr>
            <w:r>
              <w:rPr>
                <w:rFonts w:ascii="Times New Roman" w:hAnsi="Times New Roman"/>
                <w:b w:val="0"/>
                <w:i w:val="0"/>
                <w:color w:val="000000"/>
                <w:sz w:val="24"/>
              </w:rPr>
              <w:t>Использовать исторические понятия для решения учебных и практических задач</w:t>
            </w:r>
          </w:p>
        </w:tc>
      </w:tr>
      <w:tr w14:paraId="248549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E357B7E">
            <w:pPr>
              <w:spacing w:before="0" w:after="0"/>
              <w:ind w:left="182"/>
              <w:jc w:val="center"/>
            </w:pPr>
            <w:r>
              <w:rPr>
                <w:rFonts w:ascii="Times New Roman" w:hAnsi="Times New Roman"/>
                <w:b w:val="0"/>
                <w:i w:val="0"/>
                <w:color w:val="000000"/>
                <w:sz w:val="24"/>
              </w:rPr>
              <w:t>8.4</w:t>
            </w:r>
          </w:p>
        </w:tc>
        <w:tc>
          <w:tcPr>
            <w:tcW w:w="12257" w:type="dxa"/>
            <w:tcMar>
              <w:top w:w="50" w:type="dxa"/>
              <w:left w:w="100" w:type="dxa"/>
            </w:tcMar>
            <w:vAlign w:val="center"/>
          </w:tcPr>
          <w:p w14:paraId="23D80DA2">
            <w:pPr>
              <w:spacing w:before="0" w:after="0"/>
              <w:ind w:left="182"/>
              <w:jc w:val="both"/>
            </w:pPr>
            <w:r>
              <w:rPr>
                <w:rFonts w:ascii="Times New Roman" w:hAnsi="Times New Roman"/>
                <w:b w:val="0"/>
                <w:i w:val="0"/>
                <w:color w:val="000000"/>
                <w:sz w:val="24"/>
              </w:rPr>
              <w:t>Осуществлять поиск исторической информации по отечественной и всеобщей истории эпохи Средневековья в справочной литературе, информационно-телекоммуникационной сети "Интернет" для решения познавательных задач</w:t>
            </w:r>
          </w:p>
        </w:tc>
      </w:tr>
    </w:tbl>
    <w:p w14:paraId="74FE016C">
      <w:pPr>
        <w:spacing w:before="0" w:after="0"/>
        <w:ind w:left="120"/>
        <w:jc w:val="left"/>
      </w:pPr>
    </w:p>
    <w:p w14:paraId="25691562">
      <w:pPr>
        <w:spacing w:before="199" w:after="199"/>
        <w:ind w:left="120"/>
        <w:jc w:val="left"/>
      </w:pPr>
      <w:r>
        <w:rPr>
          <w:rFonts w:ascii="Times New Roman" w:hAnsi="Times New Roman"/>
          <w:b/>
          <w:i w:val="0"/>
          <w:color w:val="000000"/>
          <w:sz w:val="28"/>
        </w:rPr>
        <w:t>7 КЛАСС</w:t>
      </w:r>
    </w:p>
    <w:p w14:paraId="62F65870">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6"/>
        <w:gridCol w:w="7133"/>
      </w:tblGrid>
      <w:tr w14:paraId="405CD2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5D9D4B26">
            <w:pPr>
              <w:spacing w:before="0" w:after="0"/>
              <w:ind w:left="135"/>
              <w:jc w:val="left"/>
            </w:pPr>
            <w:r>
              <w:rPr>
                <w:rFonts w:ascii="Times New Roman" w:hAnsi="Times New Roman"/>
                <w:b/>
                <w:i w:val="0"/>
                <w:color w:val="000000"/>
                <w:sz w:val="24"/>
              </w:rPr>
              <w:t xml:space="preserve"> Код проверяемого результата </w:t>
            </w:r>
          </w:p>
        </w:tc>
        <w:tc>
          <w:tcPr>
            <w:tcW w:w="11808" w:type="dxa"/>
            <w:tcMar>
              <w:top w:w="50" w:type="dxa"/>
              <w:left w:w="100" w:type="dxa"/>
            </w:tcMar>
            <w:vAlign w:val="center"/>
          </w:tcPr>
          <w:p w14:paraId="58D04A5E">
            <w:pPr>
              <w:spacing w:before="0" w:after="0"/>
              <w:ind w:left="135"/>
              <w:jc w:val="left"/>
            </w:pPr>
            <w:r>
              <w:rPr>
                <w:rFonts w:ascii="Times New Roman" w:hAnsi="Times New Roman"/>
                <w:b/>
                <w:i w:val="0"/>
                <w:color w:val="000000"/>
                <w:sz w:val="24"/>
              </w:rPr>
              <w:t xml:space="preserve"> </w:t>
            </w:r>
            <w:r>
              <w:rPr>
                <w:rFonts w:ascii="Times New Roman" w:hAnsi="Times New Roman"/>
                <w:b/>
                <w:i w:val="0"/>
                <w:color w:val="333333"/>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0"/>
                <w:color w:val="000000"/>
                <w:sz w:val="24"/>
              </w:rPr>
              <w:t xml:space="preserve"> </w:t>
            </w:r>
          </w:p>
        </w:tc>
      </w:tr>
      <w:tr w14:paraId="74349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4706FB4A">
            <w:pPr>
              <w:spacing w:before="0" w:after="0"/>
              <w:ind w:left="182"/>
              <w:jc w:val="center"/>
            </w:pPr>
            <w:r>
              <w:rPr>
                <w:rFonts w:ascii="Times New Roman" w:hAnsi="Times New Roman"/>
                <w:b w:val="0"/>
                <w:i w:val="0"/>
                <w:color w:val="000000"/>
                <w:sz w:val="24"/>
              </w:rPr>
              <w:t>1</w:t>
            </w:r>
          </w:p>
        </w:tc>
        <w:tc>
          <w:tcPr>
            <w:tcW w:w="11808" w:type="dxa"/>
            <w:tcMar>
              <w:top w:w="50" w:type="dxa"/>
              <w:left w:w="100" w:type="dxa"/>
            </w:tcMar>
            <w:vAlign w:val="center"/>
          </w:tcPr>
          <w:p w14:paraId="4A3A8739">
            <w:pPr>
              <w:spacing w:before="0" w:after="0"/>
              <w:ind w:left="182"/>
              <w:jc w:val="both"/>
            </w:pPr>
            <w:r>
              <w:rPr>
                <w:rFonts w:ascii="Times New Roman" w:hAnsi="Times New Roman"/>
                <w:b w:val="0"/>
                <w:i w:val="0"/>
                <w:color w:val="000000"/>
                <w:sz w:val="24"/>
              </w:rPr>
              <w:t>Знание хронологии, работа с хронологией</w:t>
            </w:r>
          </w:p>
        </w:tc>
      </w:tr>
      <w:tr w14:paraId="667E2F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1A96DCF4">
            <w:pPr>
              <w:spacing w:before="0" w:after="0"/>
              <w:ind w:left="182"/>
              <w:jc w:val="center"/>
            </w:pPr>
            <w:r>
              <w:rPr>
                <w:rFonts w:ascii="Times New Roman" w:hAnsi="Times New Roman"/>
                <w:b w:val="0"/>
                <w:i w:val="0"/>
                <w:color w:val="000000"/>
                <w:sz w:val="24"/>
              </w:rPr>
              <w:t>1.1</w:t>
            </w:r>
          </w:p>
        </w:tc>
        <w:tc>
          <w:tcPr>
            <w:tcW w:w="11808" w:type="dxa"/>
            <w:tcMar>
              <w:top w:w="50" w:type="dxa"/>
              <w:left w:w="100" w:type="dxa"/>
            </w:tcMar>
            <w:vAlign w:val="center"/>
          </w:tcPr>
          <w:p w14:paraId="4BEB5A98">
            <w:pPr>
              <w:spacing w:before="0" w:after="0"/>
              <w:ind w:left="182"/>
              <w:jc w:val="both"/>
            </w:pPr>
            <w:r>
              <w:rPr>
                <w:rFonts w:ascii="Times New Roman" w:hAnsi="Times New Roman"/>
                <w:b w:val="0"/>
                <w:i w:val="0"/>
                <w:color w:val="000000"/>
                <w:sz w:val="24"/>
              </w:rPr>
              <w:t>Называть этапы отечественной и всеобщей истории Нового времени, их хронологические рамки</w:t>
            </w:r>
          </w:p>
        </w:tc>
      </w:tr>
      <w:tr w14:paraId="089FA5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6753C706">
            <w:pPr>
              <w:spacing w:before="0" w:after="0"/>
              <w:ind w:left="182"/>
              <w:jc w:val="center"/>
            </w:pPr>
            <w:r>
              <w:rPr>
                <w:rFonts w:ascii="Times New Roman" w:hAnsi="Times New Roman"/>
                <w:b w:val="0"/>
                <w:i w:val="0"/>
                <w:color w:val="000000"/>
                <w:sz w:val="24"/>
              </w:rPr>
              <w:t>1.2</w:t>
            </w:r>
          </w:p>
        </w:tc>
        <w:tc>
          <w:tcPr>
            <w:tcW w:w="11808" w:type="dxa"/>
            <w:tcMar>
              <w:top w:w="50" w:type="dxa"/>
              <w:left w:w="100" w:type="dxa"/>
            </w:tcMar>
            <w:vAlign w:val="center"/>
          </w:tcPr>
          <w:p w14:paraId="159A8FDC">
            <w:pPr>
              <w:spacing w:before="0" w:after="0"/>
              <w:ind w:left="182"/>
              <w:jc w:val="both"/>
            </w:pPr>
            <w:r>
              <w:rPr>
                <w:rFonts w:ascii="Times New Roman" w:hAnsi="Times New Roman"/>
                <w:b w:val="0"/>
                <w:i w:val="0"/>
                <w:color w:val="000000"/>
                <w:sz w:val="24"/>
              </w:rPr>
              <w:t>Определять последовательность событий, явлений, процессов отечественной и всеобщей истории XVI - XVII вв.</w:t>
            </w:r>
          </w:p>
        </w:tc>
      </w:tr>
      <w:tr w14:paraId="03FAA6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36171650">
            <w:pPr>
              <w:spacing w:before="0" w:after="0"/>
              <w:ind w:left="182"/>
              <w:jc w:val="center"/>
            </w:pPr>
            <w:r>
              <w:rPr>
                <w:rFonts w:ascii="Times New Roman" w:hAnsi="Times New Roman"/>
                <w:b w:val="0"/>
                <w:i w:val="0"/>
                <w:color w:val="000000"/>
                <w:sz w:val="24"/>
              </w:rPr>
              <w:t>1.3</w:t>
            </w:r>
          </w:p>
        </w:tc>
        <w:tc>
          <w:tcPr>
            <w:tcW w:w="11808" w:type="dxa"/>
            <w:tcMar>
              <w:top w:w="50" w:type="dxa"/>
              <w:left w:w="100" w:type="dxa"/>
            </w:tcMar>
            <w:vAlign w:val="center"/>
          </w:tcPr>
          <w:p w14:paraId="1F14D32D">
            <w:pPr>
              <w:spacing w:before="0" w:after="0"/>
              <w:ind w:left="182"/>
              <w:jc w:val="both"/>
            </w:pPr>
            <w:r>
              <w:rPr>
                <w:rFonts w:ascii="Times New Roman" w:hAnsi="Times New Roman"/>
                <w:b w:val="0"/>
                <w:i w:val="0"/>
                <w:color w:val="000000"/>
                <w:sz w:val="24"/>
              </w:rP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14:paraId="5AB7AC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7DE74E35">
            <w:pPr>
              <w:spacing w:before="0" w:after="0"/>
              <w:ind w:left="182"/>
              <w:jc w:val="center"/>
            </w:pPr>
            <w:r>
              <w:rPr>
                <w:rFonts w:ascii="Times New Roman" w:hAnsi="Times New Roman"/>
                <w:b w:val="0"/>
                <w:i w:val="0"/>
                <w:color w:val="000000"/>
                <w:sz w:val="24"/>
              </w:rPr>
              <w:t>1.4</w:t>
            </w:r>
          </w:p>
        </w:tc>
        <w:tc>
          <w:tcPr>
            <w:tcW w:w="11808" w:type="dxa"/>
            <w:tcMar>
              <w:top w:w="50" w:type="dxa"/>
              <w:left w:w="100" w:type="dxa"/>
            </w:tcMar>
            <w:vAlign w:val="center"/>
          </w:tcPr>
          <w:p w14:paraId="3E524C5E">
            <w:pPr>
              <w:spacing w:before="0" w:after="0"/>
              <w:ind w:left="182"/>
              <w:jc w:val="both"/>
            </w:pPr>
            <w:r>
              <w:rPr>
                <w:rFonts w:ascii="Times New Roman" w:hAnsi="Times New Roman"/>
                <w:b w:val="0"/>
                <w:i w:val="0"/>
                <w:color w:val="000000"/>
                <w:sz w:val="24"/>
              </w:rPr>
              <w:t>Устанавливать синхронность событий отечественной и всеобщей истории XVI - XVII вв.</w:t>
            </w:r>
          </w:p>
        </w:tc>
      </w:tr>
      <w:tr w14:paraId="32936A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50A513BF">
            <w:pPr>
              <w:spacing w:before="0" w:after="0"/>
              <w:ind w:left="182"/>
              <w:jc w:val="center"/>
            </w:pPr>
            <w:r>
              <w:rPr>
                <w:rFonts w:ascii="Times New Roman" w:hAnsi="Times New Roman"/>
                <w:b w:val="0"/>
                <w:i w:val="0"/>
                <w:color w:val="000000"/>
                <w:sz w:val="24"/>
              </w:rPr>
              <w:t>1.5</w:t>
            </w:r>
          </w:p>
        </w:tc>
        <w:tc>
          <w:tcPr>
            <w:tcW w:w="11808" w:type="dxa"/>
            <w:tcMar>
              <w:top w:w="50" w:type="dxa"/>
              <w:left w:w="100" w:type="dxa"/>
            </w:tcMar>
            <w:vAlign w:val="center"/>
          </w:tcPr>
          <w:p w14:paraId="599A2E8B">
            <w:pPr>
              <w:spacing w:before="0" w:after="0"/>
              <w:ind w:left="182"/>
              <w:jc w:val="both"/>
            </w:pPr>
            <w:r>
              <w:rPr>
                <w:rFonts w:ascii="Times New Roman" w:hAnsi="Times New Roman"/>
                <w:b w:val="0"/>
                <w:i w:val="0"/>
                <w:color w:val="000000"/>
                <w:sz w:val="24"/>
              </w:rPr>
              <w:t>Определять современников исторических событий, явлений, процессов отечественной и всеобщей истории XVI - XVII вв.</w:t>
            </w:r>
          </w:p>
        </w:tc>
      </w:tr>
      <w:tr w14:paraId="7AF254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1CFF2EDB">
            <w:pPr>
              <w:spacing w:before="0" w:after="0"/>
              <w:ind w:left="182"/>
              <w:jc w:val="center"/>
            </w:pPr>
            <w:r>
              <w:rPr>
                <w:rFonts w:ascii="Times New Roman" w:hAnsi="Times New Roman"/>
                <w:b w:val="0"/>
                <w:i w:val="0"/>
                <w:color w:val="000000"/>
                <w:sz w:val="24"/>
              </w:rPr>
              <w:t>2</w:t>
            </w:r>
          </w:p>
        </w:tc>
        <w:tc>
          <w:tcPr>
            <w:tcW w:w="11808" w:type="dxa"/>
            <w:tcMar>
              <w:top w:w="50" w:type="dxa"/>
              <w:left w:w="100" w:type="dxa"/>
            </w:tcMar>
            <w:vAlign w:val="center"/>
          </w:tcPr>
          <w:p w14:paraId="3C8601B0">
            <w:pPr>
              <w:spacing w:before="0" w:after="0"/>
              <w:ind w:left="182"/>
              <w:jc w:val="both"/>
            </w:pPr>
            <w:r>
              <w:rPr>
                <w:rFonts w:ascii="Times New Roman" w:hAnsi="Times New Roman"/>
                <w:b w:val="0"/>
                <w:i w:val="0"/>
                <w:color w:val="000000"/>
                <w:sz w:val="24"/>
              </w:rPr>
              <w:t>Знание исторических фактов, работа с фактами</w:t>
            </w:r>
          </w:p>
        </w:tc>
      </w:tr>
      <w:tr w14:paraId="744047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5297CD18">
            <w:pPr>
              <w:spacing w:before="0" w:after="0"/>
              <w:ind w:left="182"/>
              <w:jc w:val="center"/>
            </w:pPr>
            <w:r>
              <w:rPr>
                <w:rFonts w:ascii="Times New Roman" w:hAnsi="Times New Roman"/>
                <w:b w:val="0"/>
                <w:i w:val="0"/>
                <w:color w:val="000000"/>
                <w:sz w:val="24"/>
              </w:rPr>
              <w:t>2.1</w:t>
            </w:r>
          </w:p>
        </w:tc>
        <w:tc>
          <w:tcPr>
            <w:tcW w:w="11808" w:type="dxa"/>
            <w:tcMar>
              <w:top w:w="50" w:type="dxa"/>
              <w:left w:w="100" w:type="dxa"/>
            </w:tcMar>
            <w:vAlign w:val="center"/>
          </w:tcPr>
          <w:p w14:paraId="04A3C901">
            <w:pPr>
              <w:spacing w:before="0" w:after="0"/>
              <w:ind w:left="182"/>
              <w:jc w:val="both"/>
            </w:pPr>
            <w:r>
              <w:rPr>
                <w:rFonts w:ascii="Times New Roman" w:hAnsi="Times New Roman"/>
                <w:b w:val="0"/>
                <w:i w:val="0"/>
                <w:color w:val="000000"/>
                <w:sz w:val="24"/>
              </w:rPr>
              <w:t>Указывать (называть) место, обстоятельства, участников, результаты важнейших событий отечественной и всеобщей истории XVI - XVII вв.</w:t>
            </w:r>
          </w:p>
        </w:tc>
      </w:tr>
      <w:tr w14:paraId="79AF2E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73AE0C5D">
            <w:pPr>
              <w:spacing w:before="0" w:after="0"/>
              <w:ind w:left="182"/>
              <w:jc w:val="center"/>
            </w:pPr>
            <w:r>
              <w:rPr>
                <w:rFonts w:ascii="Times New Roman" w:hAnsi="Times New Roman"/>
                <w:b w:val="0"/>
                <w:i w:val="0"/>
                <w:color w:val="000000"/>
                <w:sz w:val="24"/>
              </w:rPr>
              <w:t>2.2</w:t>
            </w:r>
          </w:p>
        </w:tc>
        <w:tc>
          <w:tcPr>
            <w:tcW w:w="11808" w:type="dxa"/>
            <w:tcMar>
              <w:top w:w="50" w:type="dxa"/>
              <w:left w:w="100" w:type="dxa"/>
            </w:tcMar>
            <w:vAlign w:val="center"/>
          </w:tcPr>
          <w:p w14:paraId="11C1E8CB">
            <w:pPr>
              <w:spacing w:before="0" w:after="0"/>
              <w:ind w:left="182"/>
              <w:jc w:val="both"/>
            </w:pPr>
            <w:r>
              <w:rPr>
                <w:rFonts w:ascii="Times New Roman" w:hAnsi="Times New Roman"/>
                <w:b w:val="0"/>
                <w:i w:val="0"/>
                <w:color w:val="000000"/>
                <w:sz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14:paraId="04A240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04009F55">
            <w:pPr>
              <w:spacing w:before="0" w:after="0"/>
              <w:ind w:left="182"/>
              <w:jc w:val="center"/>
            </w:pPr>
            <w:r>
              <w:rPr>
                <w:rFonts w:ascii="Times New Roman" w:hAnsi="Times New Roman"/>
                <w:b w:val="0"/>
                <w:i w:val="0"/>
                <w:color w:val="000000"/>
                <w:sz w:val="24"/>
              </w:rPr>
              <w:t>3</w:t>
            </w:r>
          </w:p>
        </w:tc>
        <w:tc>
          <w:tcPr>
            <w:tcW w:w="11808" w:type="dxa"/>
            <w:tcMar>
              <w:top w:w="50" w:type="dxa"/>
              <w:left w:w="100" w:type="dxa"/>
            </w:tcMar>
            <w:vAlign w:val="center"/>
          </w:tcPr>
          <w:p w14:paraId="554278BE">
            <w:pPr>
              <w:spacing w:before="0" w:after="0"/>
              <w:ind w:left="182"/>
              <w:jc w:val="both"/>
            </w:pPr>
            <w:r>
              <w:rPr>
                <w:rFonts w:ascii="Times New Roman" w:hAnsi="Times New Roman"/>
                <w:b w:val="0"/>
                <w:i w:val="0"/>
                <w:color w:val="000000"/>
                <w:sz w:val="24"/>
              </w:rPr>
              <w:t>Работа с исторической картой</w:t>
            </w:r>
          </w:p>
        </w:tc>
      </w:tr>
      <w:tr w14:paraId="3CCA2A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1B9A6BAD">
            <w:pPr>
              <w:spacing w:before="0" w:after="0"/>
              <w:ind w:left="182"/>
              <w:jc w:val="center"/>
            </w:pPr>
            <w:r>
              <w:rPr>
                <w:rFonts w:ascii="Times New Roman" w:hAnsi="Times New Roman"/>
                <w:b w:val="0"/>
                <w:i w:val="0"/>
                <w:color w:val="000000"/>
                <w:sz w:val="24"/>
              </w:rPr>
              <w:t>3.1</w:t>
            </w:r>
          </w:p>
        </w:tc>
        <w:tc>
          <w:tcPr>
            <w:tcW w:w="11808" w:type="dxa"/>
            <w:tcMar>
              <w:top w:w="50" w:type="dxa"/>
              <w:left w:w="100" w:type="dxa"/>
            </w:tcMar>
            <w:vAlign w:val="center"/>
          </w:tcPr>
          <w:p w14:paraId="5EA49B00">
            <w:pPr>
              <w:spacing w:before="0" w:after="0"/>
              <w:ind w:left="182"/>
              <w:jc w:val="both"/>
            </w:pPr>
            <w:r>
              <w:rPr>
                <w:rFonts w:ascii="Times New Roman" w:hAnsi="Times New Roman"/>
                <w:b w:val="0"/>
                <w:i w:val="0"/>
                <w:color w:val="000000"/>
                <w:sz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14:paraId="115230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6EC46511">
            <w:pPr>
              <w:spacing w:before="0" w:after="0"/>
              <w:ind w:left="182"/>
              <w:jc w:val="center"/>
            </w:pPr>
            <w:r>
              <w:rPr>
                <w:rFonts w:ascii="Times New Roman" w:hAnsi="Times New Roman"/>
                <w:b w:val="0"/>
                <w:i w:val="0"/>
                <w:color w:val="000000"/>
                <w:sz w:val="24"/>
              </w:rPr>
              <w:t>3.2</w:t>
            </w:r>
          </w:p>
        </w:tc>
        <w:tc>
          <w:tcPr>
            <w:tcW w:w="11808" w:type="dxa"/>
            <w:tcMar>
              <w:top w:w="50" w:type="dxa"/>
              <w:left w:w="100" w:type="dxa"/>
            </w:tcMar>
            <w:vAlign w:val="center"/>
          </w:tcPr>
          <w:p w14:paraId="4647187F">
            <w:pPr>
              <w:spacing w:before="0" w:after="0"/>
              <w:ind w:left="182"/>
              <w:jc w:val="both"/>
            </w:pPr>
            <w:r>
              <w:rPr>
                <w:rFonts w:ascii="Times New Roman" w:hAnsi="Times New Roman"/>
                <w:b w:val="0"/>
                <w:i w:val="0"/>
                <w:color w:val="000000"/>
                <w:sz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14:paraId="346CB3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1A17E7BE">
            <w:pPr>
              <w:spacing w:before="0" w:after="0"/>
              <w:ind w:left="182"/>
              <w:jc w:val="center"/>
            </w:pPr>
            <w:r>
              <w:rPr>
                <w:rFonts w:ascii="Times New Roman" w:hAnsi="Times New Roman"/>
                <w:b w:val="0"/>
                <w:i w:val="0"/>
                <w:color w:val="000000"/>
                <w:sz w:val="24"/>
              </w:rPr>
              <w:t>3.3</w:t>
            </w:r>
          </w:p>
        </w:tc>
        <w:tc>
          <w:tcPr>
            <w:tcW w:w="11808" w:type="dxa"/>
            <w:tcMar>
              <w:top w:w="50" w:type="dxa"/>
              <w:left w:w="100" w:type="dxa"/>
            </w:tcMar>
            <w:vAlign w:val="center"/>
          </w:tcPr>
          <w:p w14:paraId="06E2D545">
            <w:pPr>
              <w:spacing w:before="0" w:after="0"/>
              <w:ind w:left="182"/>
              <w:jc w:val="both"/>
            </w:pPr>
            <w:r>
              <w:rPr>
                <w:rFonts w:ascii="Times New Roman" w:hAnsi="Times New Roman"/>
                <w:b w:val="0"/>
                <w:i w:val="0"/>
                <w:color w:val="000000"/>
                <w:sz w:val="24"/>
              </w:rPr>
              <w:t>Характеризовать на основе исторической карты (схемы) исторические события, явления, процессы отечественной и всеобщей истории XVI - XVII вв.</w:t>
            </w:r>
          </w:p>
        </w:tc>
      </w:tr>
      <w:tr w14:paraId="772EBE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5676F2D0">
            <w:pPr>
              <w:spacing w:before="0" w:after="0"/>
              <w:ind w:left="182"/>
              <w:jc w:val="center"/>
            </w:pPr>
            <w:r>
              <w:rPr>
                <w:rFonts w:ascii="Times New Roman" w:hAnsi="Times New Roman"/>
                <w:b w:val="0"/>
                <w:i w:val="0"/>
                <w:color w:val="000000"/>
                <w:sz w:val="24"/>
              </w:rPr>
              <w:t>3.4</w:t>
            </w:r>
          </w:p>
        </w:tc>
        <w:tc>
          <w:tcPr>
            <w:tcW w:w="11808" w:type="dxa"/>
            <w:tcMar>
              <w:top w:w="50" w:type="dxa"/>
              <w:left w:w="100" w:type="dxa"/>
            </w:tcMar>
            <w:vAlign w:val="center"/>
          </w:tcPr>
          <w:p w14:paraId="1B02BFA4">
            <w:pPr>
              <w:spacing w:before="0" w:after="0"/>
              <w:ind w:left="182"/>
              <w:jc w:val="both"/>
            </w:pPr>
            <w:r>
              <w:rPr>
                <w:rFonts w:ascii="Times New Roman" w:hAnsi="Times New Roman"/>
                <w:b w:val="0"/>
                <w:i w:val="0"/>
                <w:color w:val="000000"/>
                <w:sz w:val="24"/>
              </w:rPr>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14:paraId="30A0B4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046D8001">
            <w:pPr>
              <w:spacing w:before="0" w:after="0"/>
              <w:ind w:left="182"/>
              <w:jc w:val="center"/>
            </w:pPr>
            <w:r>
              <w:rPr>
                <w:rFonts w:ascii="Times New Roman" w:hAnsi="Times New Roman"/>
                <w:b w:val="0"/>
                <w:i w:val="0"/>
                <w:color w:val="000000"/>
                <w:sz w:val="24"/>
              </w:rPr>
              <w:t>4</w:t>
            </w:r>
          </w:p>
        </w:tc>
        <w:tc>
          <w:tcPr>
            <w:tcW w:w="11808" w:type="dxa"/>
            <w:tcMar>
              <w:top w:w="50" w:type="dxa"/>
              <w:left w:w="100" w:type="dxa"/>
            </w:tcMar>
            <w:vAlign w:val="center"/>
          </w:tcPr>
          <w:p w14:paraId="3E3969D2">
            <w:pPr>
              <w:spacing w:before="0" w:after="0"/>
              <w:ind w:left="182"/>
              <w:jc w:val="both"/>
            </w:pPr>
            <w:r>
              <w:rPr>
                <w:rFonts w:ascii="Times New Roman" w:hAnsi="Times New Roman"/>
                <w:b w:val="0"/>
                <w:i w:val="0"/>
                <w:color w:val="000000"/>
                <w:sz w:val="24"/>
              </w:rPr>
              <w:t>Работа с историческими источниками</w:t>
            </w:r>
          </w:p>
        </w:tc>
      </w:tr>
      <w:tr w14:paraId="2DDBFF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0169431C">
            <w:pPr>
              <w:spacing w:before="0" w:after="0"/>
              <w:ind w:left="182"/>
              <w:jc w:val="center"/>
            </w:pPr>
            <w:r>
              <w:rPr>
                <w:rFonts w:ascii="Times New Roman" w:hAnsi="Times New Roman"/>
                <w:b w:val="0"/>
                <w:i w:val="0"/>
                <w:color w:val="000000"/>
                <w:sz w:val="24"/>
              </w:rPr>
              <w:t>4.1</w:t>
            </w:r>
          </w:p>
        </w:tc>
        <w:tc>
          <w:tcPr>
            <w:tcW w:w="11808" w:type="dxa"/>
            <w:tcMar>
              <w:top w:w="50" w:type="dxa"/>
              <w:left w:w="100" w:type="dxa"/>
            </w:tcMar>
            <w:vAlign w:val="center"/>
          </w:tcPr>
          <w:p w14:paraId="1F7C6D71">
            <w:pPr>
              <w:spacing w:before="0" w:after="0"/>
              <w:ind w:left="182"/>
              <w:jc w:val="both"/>
            </w:pPr>
            <w:r>
              <w:rPr>
                <w:rFonts w:ascii="Times New Roman" w:hAnsi="Times New Roman"/>
                <w:b w:val="0"/>
                <w:i w:val="0"/>
                <w:color w:val="000000"/>
                <w:sz w:val="24"/>
              </w:rPr>
              <w:t>Различать основные типы исторических источников отечественной и всеобщей истории XVI - XVII вв.</w:t>
            </w:r>
          </w:p>
        </w:tc>
      </w:tr>
      <w:tr w14:paraId="6F1AB7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32719A91">
            <w:pPr>
              <w:spacing w:before="0" w:after="0"/>
              <w:ind w:left="182"/>
              <w:jc w:val="center"/>
            </w:pPr>
            <w:r>
              <w:rPr>
                <w:rFonts w:ascii="Times New Roman" w:hAnsi="Times New Roman"/>
                <w:b w:val="0"/>
                <w:i w:val="0"/>
                <w:color w:val="000000"/>
                <w:sz w:val="24"/>
              </w:rPr>
              <w:t>4.2</w:t>
            </w:r>
          </w:p>
        </w:tc>
        <w:tc>
          <w:tcPr>
            <w:tcW w:w="11808" w:type="dxa"/>
            <w:tcMar>
              <w:top w:w="50" w:type="dxa"/>
              <w:left w:w="100" w:type="dxa"/>
            </w:tcMar>
            <w:vAlign w:val="center"/>
          </w:tcPr>
          <w:p w14:paraId="6A37C662">
            <w:pPr>
              <w:spacing w:before="0" w:after="0"/>
              <w:ind w:left="182"/>
              <w:jc w:val="both"/>
            </w:pPr>
            <w:r>
              <w:rPr>
                <w:rFonts w:ascii="Times New Roman" w:hAnsi="Times New Roman"/>
                <w:b w:val="0"/>
                <w:i w:val="0"/>
                <w:color w:val="000000"/>
                <w:sz w:val="24"/>
              </w:rPr>
              <w:t>Различать виды письменных исторических источников (официальные, личные, литературные и другие)</w:t>
            </w:r>
          </w:p>
        </w:tc>
      </w:tr>
      <w:tr w14:paraId="39905E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7952817F">
            <w:pPr>
              <w:spacing w:before="0" w:after="0"/>
              <w:ind w:left="182"/>
              <w:jc w:val="center"/>
            </w:pPr>
            <w:r>
              <w:rPr>
                <w:rFonts w:ascii="Times New Roman" w:hAnsi="Times New Roman"/>
                <w:b w:val="0"/>
                <w:i w:val="0"/>
                <w:color w:val="000000"/>
                <w:sz w:val="24"/>
              </w:rPr>
              <w:t>4.3</w:t>
            </w:r>
          </w:p>
        </w:tc>
        <w:tc>
          <w:tcPr>
            <w:tcW w:w="11808" w:type="dxa"/>
            <w:tcMar>
              <w:top w:w="50" w:type="dxa"/>
              <w:left w:w="100" w:type="dxa"/>
            </w:tcMar>
            <w:vAlign w:val="center"/>
          </w:tcPr>
          <w:p w14:paraId="25808187">
            <w:pPr>
              <w:spacing w:before="0" w:after="0"/>
              <w:ind w:left="182"/>
              <w:jc w:val="both"/>
            </w:pPr>
            <w:r>
              <w:rPr>
                <w:rFonts w:ascii="Times New Roman" w:hAnsi="Times New Roman"/>
                <w:b w:val="0"/>
                <w:i w:val="0"/>
                <w:color w:val="000000"/>
                <w:sz w:val="24"/>
              </w:rPr>
              <w:t>Характеризовать обстоятельства и цель создания источника, раскрывать его информационную ценность</w:t>
            </w:r>
          </w:p>
        </w:tc>
      </w:tr>
      <w:tr w14:paraId="02057B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3262FF9F">
            <w:pPr>
              <w:spacing w:before="0" w:after="0"/>
              <w:ind w:left="182"/>
              <w:jc w:val="center"/>
            </w:pPr>
            <w:r>
              <w:rPr>
                <w:rFonts w:ascii="Times New Roman" w:hAnsi="Times New Roman"/>
                <w:b w:val="0"/>
                <w:i w:val="0"/>
                <w:color w:val="000000"/>
                <w:sz w:val="24"/>
              </w:rPr>
              <w:t>4.4</w:t>
            </w:r>
          </w:p>
        </w:tc>
        <w:tc>
          <w:tcPr>
            <w:tcW w:w="11808" w:type="dxa"/>
            <w:tcMar>
              <w:top w:w="50" w:type="dxa"/>
              <w:left w:w="100" w:type="dxa"/>
            </w:tcMar>
            <w:vAlign w:val="center"/>
          </w:tcPr>
          <w:p w14:paraId="30A17789">
            <w:pPr>
              <w:spacing w:before="0" w:after="0"/>
              <w:ind w:left="182"/>
              <w:jc w:val="both"/>
            </w:pPr>
            <w:r>
              <w:rPr>
                <w:rFonts w:ascii="Times New Roman" w:hAnsi="Times New Roman"/>
                <w:b w:val="0"/>
                <w:i w:val="0"/>
                <w:color w:val="000000"/>
                <w:sz w:val="24"/>
              </w:rPr>
              <w:t>Проводить поиск информации в тексте письменного источника, визуальных и вещественных памятниках эпохи</w:t>
            </w:r>
          </w:p>
        </w:tc>
      </w:tr>
      <w:tr w14:paraId="7DE1CB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2C121207">
            <w:pPr>
              <w:spacing w:before="0" w:after="0"/>
              <w:ind w:left="182"/>
              <w:jc w:val="center"/>
            </w:pPr>
            <w:r>
              <w:rPr>
                <w:rFonts w:ascii="Times New Roman" w:hAnsi="Times New Roman"/>
                <w:b w:val="0"/>
                <w:i w:val="0"/>
                <w:color w:val="000000"/>
                <w:sz w:val="24"/>
              </w:rPr>
              <w:t>4.5</w:t>
            </w:r>
          </w:p>
        </w:tc>
        <w:tc>
          <w:tcPr>
            <w:tcW w:w="11808" w:type="dxa"/>
            <w:tcMar>
              <w:top w:w="50" w:type="dxa"/>
              <w:left w:w="100" w:type="dxa"/>
            </w:tcMar>
            <w:vAlign w:val="center"/>
          </w:tcPr>
          <w:p w14:paraId="7E1514B8">
            <w:pPr>
              <w:spacing w:before="0" w:after="0"/>
              <w:ind w:left="182"/>
              <w:jc w:val="both"/>
            </w:pPr>
            <w:r>
              <w:rPr>
                <w:rFonts w:ascii="Times New Roman" w:hAnsi="Times New Roman"/>
                <w:b w:val="0"/>
                <w:i w:val="0"/>
                <w:color w:val="000000"/>
                <w:sz w:val="24"/>
              </w:rPr>
              <w:t>Сопоставлять и систематизировать информацию из нескольких однотипных источников</w:t>
            </w:r>
          </w:p>
        </w:tc>
      </w:tr>
      <w:tr w14:paraId="1EDD42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7B60A73E">
            <w:pPr>
              <w:spacing w:before="0" w:after="0"/>
              <w:ind w:left="182"/>
              <w:jc w:val="center"/>
            </w:pPr>
            <w:r>
              <w:rPr>
                <w:rFonts w:ascii="Times New Roman" w:hAnsi="Times New Roman"/>
                <w:b w:val="0"/>
                <w:i w:val="0"/>
                <w:color w:val="000000"/>
                <w:sz w:val="24"/>
              </w:rPr>
              <w:t>4.6</w:t>
            </w:r>
          </w:p>
        </w:tc>
        <w:tc>
          <w:tcPr>
            <w:tcW w:w="11808" w:type="dxa"/>
            <w:tcMar>
              <w:top w:w="50" w:type="dxa"/>
              <w:left w:w="100" w:type="dxa"/>
            </w:tcMar>
            <w:vAlign w:val="center"/>
          </w:tcPr>
          <w:p w14:paraId="33725103">
            <w:pPr>
              <w:spacing w:before="0" w:after="0"/>
              <w:ind w:left="182"/>
              <w:jc w:val="both"/>
            </w:pPr>
            <w:r>
              <w:rPr>
                <w:rFonts w:ascii="Times New Roman" w:hAnsi="Times New Roman"/>
                <w:b w:val="0"/>
                <w:i w:val="0"/>
                <w:color w:val="000000"/>
                <w:sz w:val="24"/>
              </w:rPr>
              <w:t>Использовать контекстную информацию при работе с историческими источниками по отечественной и всеобщей истории XVI - XVII вв.</w:t>
            </w:r>
          </w:p>
        </w:tc>
      </w:tr>
      <w:tr w14:paraId="59C770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66B29528">
            <w:pPr>
              <w:spacing w:before="0" w:after="0"/>
              <w:ind w:left="182"/>
              <w:jc w:val="center"/>
            </w:pPr>
            <w:r>
              <w:rPr>
                <w:rFonts w:ascii="Times New Roman" w:hAnsi="Times New Roman"/>
                <w:b w:val="0"/>
                <w:i w:val="0"/>
                <w:color w:val="000000"/>
                <w:sz w:val="24"/>
              </w:rPr>
              <w:t>4.7</w:t>
            </w:r>
          </w:p>
        </w:tc>
        <w:tc>
          <w:tcPr>
            <w:tcW w:w="11808" w:type="dxa"/>
            <w:tcMar>
              <w:top w:w="50" w:type="dxa"/>
              <w:left w:w="100" w:type="dxa"/>
            </w:tcMar>
            <w:vAlign w:val="center"/>
          </w:tcPr>
          <w:p w14:paraId="515DE833">
            <w:pPr>
              <w:spacing w:before="0" w:after="0"/>
              <w:ind w:left="182"/>
              <w:jc w:val="both"/>
            </w:pPr>
            <w:r>
              <w:rPr>
                <w:rFonts w:ascii="Times New Roman" w:hAnsi="Times New Roman"/>
                <w:b w:val="0"/>
                <w:i w:val="0"/>
                <w:color w:val="000000"/>
                <w:sz w:val="24"/>
              </w:rPr>
              <w:t>Анализировать текстовые, визуальные источники исторической информации по отечественной и всеобщей истории XVI - XVII вв.</w:t>
            </w:r>
          </w:p>
        </w:tc>
      </w:tr>
      <w:tr w14:paraId="29F852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36AF12F8">
            <w:pPr>
              <w:spacing w:before="0" w:after="0"/>
              <w:ind w:left="182"/>
              <w:jc w:val="center"/>
            </w:pPr>
            <w:r>
              <w:rPr>
                <w:rFonts w:ascii="Times New Roman" w:hAnsi="Times New Roman"/>
                <w:b w:val="0"/>
                <w:i w:val="0"/>
                <w:color w:val="000000"/>
                <w:sz w:val="24"/>
              </w:rPr>
              <w:t>4.8</w:t>
            </w:r>
          </w:p>
        </w:tc>
        <w:tc>
          <w:tcPr>
            <w:tcW w:w="11808" w:type="dxa"/>
            <w:tcMar>
              <w:top w:w="50" w:type="dxa"/>
              <w:left w:w="100" w:type="dxa"/>
            </w:tcMar>
            <w:vAlign w:val="center"/>
          </w:tcPr>
          <w:p w14:paraId="44640B16">
            <w:pPr>
              <w:spacing w:before="0" w:after="0"/>
              <w:ind w:left="182"/>
              <w:jc w:val="both"/>
            </w:pPr>
            <w:r>
              <w:rPr>
                <w:rFonts w:ascii="Times New Roman" w:hAnsi="Times New Roman"/>
                <w:b w:val="0"/>
                <w:i w:val="0"/>
                <w:color w:val="000000"/>
                <w:sz w:val="24"/>
              </w:rPr>
              <w:t>Представлять историческую информацию по отечественной и всеобщей истории XVI - XVII вв. в виде таблиц, схем, диаграмм</w:t>
            </w:r>
          </w:p>
        </w:tc>
      </w:tr>
      <w:tr w14:paraId="7B2CC5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3F8BC9D6">
            <w:pPr>
              <w:spacing w:before="0" w:after="0"/>
              <w:ind w:left="182"/>
              <w:jc w:val="center"/>
            </w:pPr>
            <w:r>
              <w:rPr>
                <w:rFonts w:ascii="Times New Roman" w:hAnsi="Times New Roman"/>
                <w:b w:val="0"/>
                <w:i w:val="0"/>
                <w:color w:val="000000"/>
                <w:sz w:val="24"/>
              </w:rPr>
              <w:t>5</w:t>
            </w:r>
          </w:p>
        </w:tc>
        <w:tc>
          <w:tcPr>
            <w:tcW w:w="11808" w:type="dxa"/>
            <w:tcMar>
              <w:top w:w="50" w:type="dxa"/>
              <w:left w:w="100" w:type="dxa"/>
            </w:tcMar>
            <w:vAlign w:val="center"/>
          </w:tcPr>
          <w:p w14:paraId="4F667D2A">
            <w:pPr>
              <w:spacing w:before="0" w:after="0"/>
              <w:ind w:left="182"/>
              <w:jc w:val="both"/>
            </w:pPr>
            <w:r>
              <w:rPr>
                <w:rFonts w:ascii="Times New Roman" w:hAnsi="Times New Roman"/>
                <w:b w:val="0"/>
                <w:i w:val="0"/>
                <w:color w:val="000000"/>
                <w:sz w:val="24"/>
              </w:rPr>
              <w:t>Историческое описание (реконструкция)</w:t>
            </w:r>
          </w:p>
        </w:tc>
      </w:tr>
      <w:tr w14:paraId="156CF0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0E14CE4E">
            <w:pPr>
              <w:spacing w:before="0" w:after="0"/>
              <w:ind w:left="182"/>
              <w:jc w:val="center"/>
            </w:pPr>
            <w:r>
              <w:rPr>
                <w:rFonts w:ascii="Times New Roman" w:hAnsi="Times New Roman"/>
                <w:b w:val="0"/>
                <w:i w:val="0"/>
                <w:color w:val="000000"/>
                <w:sz w:val="24"/>
              </w:rPr>
              <w:t>5.1</w:t>
            </w:r>
          </w:p>
        </w:tc>
        <w:tc>
          <w:tcPr>
            <w:tcW w:w="11808" w:type="dxa"/>
            <w:tcMar>
              <w:top w:w="50" w:type="dxa"/>
              <w:left w:w="100" w:type="dxa"/>
            </w:tcMar>
            <w:vAlign w:val="center"/>
          </w:tcPr>
          <w:p w14:paraId="47BD7FFF">
            <w:pPr>
              <w:spacing w:before="0" w:after="0"/>
              <w:ind w:left="182"/>
              <w:jc w:val="both"/>
            </w:pPr>
            <w:r>
              <w:rPr>
                <w:rFonts w:ascii="Times New Roman" w:hAnsi="Times New Roman"/>
                <w:b w:val="0"/>
                <w:i w:val="0"/>
                <w:color w:val="000000"/>
                <w:sz w:val="24"/>
              </w:rPr>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14:paraId="5E28AF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4AB7787F">
            <w:pPr>
              <w:spacing w:before="0" w:after="0"/>
              <w:ind w:left="182"/>
              <w:jc w:val="center"/>
            </w:pPr>
            <w:r>
              <w:rPr>
                <w:rFonts w:ascii="Times New Roman" w:hAnsi="Times New Roman"/>
                <w:b w:val="0"/>
                <w:i w:val="0"/>
                <w:color w:val="000000"/>
                <w:sz w:val="24"/>
              </w:rPr>
              <w:t>5.2</w:t>
            </w:r>
          </w:p>
        </w:tc>
        <w:tc>
          <w:tcPr>
            <w:tcW w:w="11808" w:type="dxa"/>
            <w:tcMar>
              <w:top w:w="50" w:type="dxa"/>
              <w:left w:w="100" w:type="dxa"/>
            </w:tcMar>
            <w:vAlign w:val="center"/>
          </w:tcPr>
          <w:p w14:paraId="45E6DFC3">
            <w:pPr>
              <w:spacing w:before="0" w:after="0"/>
              <w:ind w:left="182"/>
              <w:jc w:val="both"/>
            </w:pPr>
            <w:r>
              <w:rPr>
                <w:rFonts w:ascii="Times New Roman" w:hAnsi="Times New Roman"/>
                <w:b w:val="0"/>
                <w:i w:val="0"/>
                <w:color w:val="000000"/>
                <w:sz w:val="24"/>
              </w:rP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14:paraId="3BF386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1EEEE5D3">
            <w:pPr>
              <w:spacing w:before="0" w:after="0"/>
              <w:ind w:left="182"/>
              <w:jc w:val="center"/>
            </w:pPr>
            <w:r>
              <w:rPr>
                <w:rFonts w:ascii="Times New Roman" w:hAnsi="Times New Roman"/>
                <w:b w:val="0"/>
                <w:i w:val="0"/>
                <w:color w:val="000000"/>
                <w:sz w:val="24"/>
              </w:rPr>
              <w:t>5.3</w:t>
            </w:r>
          </w:p>
        </w:tc>
        <w:tc>
          <w:tcPr>
            <w:tcW w:w="11808" w:type="dxa"/>
            <w:tcMar>
              <w:top w:w="50" w:type="dxa"/>
              <w:left w:w="100" w:type="dxa"/>
            </w:tcMar>
            <w:vAlign w:val="center"/>
          </w:tcPr>
          <w:p w14:paraId="223AE80C">
            <w:pPr>
              <w:spacing w:before="0" w:after="0"/>
              <w:ind w:left="182"/>
              <w:jc w:val="both"/>
            </w:pPr>
            <w:r>
              <w:rPr>
                <w:rFonts w:ascii="Times New Roman" w:hAnsi="Times New Roman"/>
                <w:b w:val="0"/>
                <w:i w:val="0"/>
                <w:color w:val="000000"/>
                <w:sz w:val="24"/>
              </w:rPr>
              <w:t>Представлять описание памятников материальной и художественной культуры изучаемой эпохи</w:t>
            </w:r>
          </w:p>
        </w:tc>
      </w:tr>
      <w:tr w14:paraId="57DD90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3DB44F89">
            <w:pPr>
              <w:spacing w:before="0" w:after="0"/>
              <w:ind w:left="182"/>
              <w:jc w:val="center"/>
            </w:pPr>
            <w:r>
              <w:rPr>
                <w:rFonts w:ascii="Times New Roman" w:hAnsi="Times New Roman"/>
                <w:b w:val="0"/>
                <w:i w:val="0"/>
                <w:color w:val="000000"/>
                <w:sz w:val="24"/>
              </w:rPr>
              <w:t>6</w:t>
            </w:r>
          </w:p>
        </w:tc>
        <w:tc>
          <w:tcPr>
            <w:tcW w:w="11808" w:type="dxa"/>
            <w:tcMar>
              <w:top w:w="50" w:type="dxa"/>
              <w:left w:w="100" w:type="dxa"/>
            </w:tcMar>
            <w:vAlign w:val="center"/>
          </w:tcPr>
          <w:p w14:paraId="6645EFE9">
            <w:pPr>
              <w:spacing w:before="0" w:after="0"/>
              <w:ind w:left="182"/>
              <w:jc w:val="both"/>
            </w:pPr>
            <w:r>
              <w:rPr>
                <w:rFonts w:ascii="Times New Roman" w:hAnsi="Times New Roman"/>
                <w:b w:val="0"/>
                <w:i w:val="0"/>
                <w:color w:val="000000"/>
                <w:sz w:val="24"/>
              </w:rPr>
              <w:t>Анализ, объяснение исторических событий, явлений</w:t>
            </w:r>
          </w:p>
        </w:tc>
      </w:tr>
      <w:tr w14:paraId="02DFA5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611BB059">
            <w:pPr>
              <w:spacing w:before="0" w:after="0"/>
              <w:ind w:left="182"/>
              <w:jc w:val="center"/>
            </w:pPr>
            <w:r>
              <w:rPr>
                <w:rFonts w:ascii="Times New Roman" w:hAnsi="Times New Roman"/>
                <w:b w:val="0"/>
                <w:i w:val="0"/>
                <w:color w:val="000000"/>
                <w:sz w:val="24"/>
              </w:rPr>
              <w:t>6.1</w:t>
            </w:r>
          </w:p>
        </w:tc>
        <w:tc>
          <w:tcPr>
            <w:tcW w:w="11808" w:type="dxa"/>
            <w:tcMar>
              <w:top w:w="50" w:type="dxa"/>
              <w:left w:w="100" w:type="dxa"/>
            </w:tcMar>
            <w:vAlign w:val="center"/>
          </w:tcPr>
          <w:p w14:paraId="315F8234">
            <w:pPr>
              <w:spacing w:before="0" w:after="0"/>
              <w:ind w:left="182"/>
              <w:jc w:val="both"/>
            </w:pPr>
            <w:r>
              <w:rPr>
                <w:rFonts w:ascii="Times New Roman" w:hAnsi="Times New Roman"/>
                <w:b w:val="0"/>
                <w:i w:val="0"/>
                <w:color w:val="000000"/>
                <w:sz w:val="24"/>
              </w:rPr>
              <w:t>Раскрывать существенные черты и характерные признаки исторических событий, явлений, процессов</w:t>
            </w:r>
          </w:p>
        </w:tc>
      </w:tr>
      <w:tr w14:paraId="1AECCC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7D6E63F6">
            <w:pPr>
              <w:spacing w:before="0" w:after="0"/>
              <w:ind w:left="182"/>
              <w:jc w:val="center"/>
            </w:pPr>
            <w:r>
              <w:rPr>
                <w:rFonts w:ascii="Times New Roman" w:hAnsi="Times New Roman"/>
                <w:b w:val="0"/>
                <w:i w:val="0"/>
                <w:color w:val="000000"/>
                <w:sz w:val="24"/>
              </w:rPr>
              <w:t>6.2</w:t>
            </w:r>
          </w:p>
        </w:tc>
        <w:tc>
          <w:tcPr>
            <w:tcW w:w="11808" w:type="dxa"/>
            <w:tcMar>
              <w:top w:w="50" w:type="dxa"/>
              <w:left w:w="100" w:type="dxa"/>
            </w:tcMar>
            <w:vAlign w:val="center"/>
          </w:tcPr>
          <w:p w14:paraId="11FACCEE">
            <w:pPr>
              <w:spacing w:before="0" w:after="0"/>
              <w:ind w:left="182"/>
              <w:jc w:val="both"/>
            </w:pPr>
            <w:r>
              <w:rPr>
                <w:rFonts w:ascii="Times New Roman" w:hAnsi="Times New Roman"/>
                <w:b w:val="0"/>
                <w:i w:val="0"/>
                <w:color w:val="000000"/>
                <w:sz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14:paraId="7AC7E4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4252F6B3">
            <w:pPr>
              <w:spacing w:before="0" w:after="0"/>
              <w:ind w:left="182"/>
              <w:jc w:val="center"/>
            </w:pPr>
            <w:r>
              <w:rPr>
                <w:rFonts w:ascii="Times New Roman" w:hAnsi="Times New Roman"/>
                <w:b w:val="0"/>
                <w:i w:val="0"/>
                <w:color w:val="000000"/>
                <w:sz w:val="24"/>
              </w:rPr>
              <w:t>6.3</w:t>
            </w:r>
          </w:p>
        </w:tc>
        <w:tc>
          <w:tcPr>
            <w:tcW w:w="11808" w:type="dxa"/>
            <w:tcMar>
              <w:top w:w="50" w:type="dxa"/>
              <w:left w:w="100" w:type="dxa"/>
            </w:tcMar>
            <w:vAlign w:val="center"/>
          </w:tcPr>
          <w:p w14:paraId="00728DC5">
            <w:pPr>
              <w:spacing w:before="0" w:after="0"/>
              <w:ind w:left="182"/>
              <w:jc w:val="both"/>
            </w:pPr>
            <w:r>
              <w:rPr>
                <w:rFonts w:ascii="Times New Roman" w:hAnsi="Times New Roman"/>
                <w:b w:val="0"/>
                <w:i w:val="0"/>
                <w:color w:val="000000"/>
                <w:sz w:val="24"/>
              </w:rPr>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14:paraId="122436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5F9033EB">
            <w:pPr>
              <w:spacing w:before="0" w:after="0"/>
              <w:ind w:left="182"/>
              <w:jc w:val="center"/>
            </w:pPr>
            <w:r>
              <w:rPr>
                <w:rFonts w:ascii="Times New Roman" w:hAnsi="Times New Roman"/>
                <w:b w:val="0"/>
                <w:i w:val="0"/>
                <w:color w:val="000000"/>
                <w:sz w:val="24"/>
              </w:rPr>
              <w:t>6.4</w:t>
            </w:r>
          </w:p>
        </w:tc>
        <w:tc>
          <w:tcPr>
            <w:tcW w:w="11808" w:type="dxa"/>
            <w:tcMar>
              <w:top w:w="50" w:type="dxa"/>
              <w:left w:w="100" w:type="dxa"/>
            </w:tcMar>
            <w:vAlign w:val="center"/>
          </w:tcPr>
          <w:p w14:paraId="15EBF10A">
            <w:pPr>
              <w:spacing w:before="0" w:after="0"/>
              <w:ind w:left="182"/>
              <w:jc w:val="both"/>
            </w:pPr>
            <w:r>
              <w:rPr>
                <w:rFonts w:ascii="Times New Roman" w:hAnsi="Times New Roman"/>
                <w:b w:val="0"/>
                <w:i w:val="0"/>
                <w:color w:val="000000"/>
                <w:sz w:val="24"/>
              </w:rP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14:paraId="6085DB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0531D5AE">
            <w:pPr>
              <w:spacing w:before="0" w:after="0"/>
              <w:ind w:left="182"/>
              <w:jc w:val="center"/>
            </w:pPr>
            <w:r>
              <w:rPr>
                <w:rFonts w:ascii="Times New Roman" w:hAnsi="Times New Roman"/>
                <w:b w:val="0"/>
                <w:i w:val="0"/>
                <w:color w:val="000000"/>
                <w:sz w:val="24"/>
              </w:rPr>
              <w:t>6.5</w:t>
            </w:r>
          </w:p>
        </w:tc>
        <w:tc>
          <w:tcPr>
            <w:tcW w:w="11808" w:type="dxa"/>
            <w:tcMar>
              <w:top w:w="50" w:type="dxa"/>
              <w:left w:w="100" w:type="dxa"/>
            </w:tcMar>
            <w:vAlign w:val="center"/>
          </w:tcPr>
          <w:p w14:paraId="7049CCFA">
            <w:pPr>
              <w:spacing w:before="0" w:after="0"/>
              <w:ind w:left="182"/>
              <w:jc w:val="both"/>
            </w:pPr>
            <w:r>
              <w:rPr>
                <w:rFonts w:ascii="Times New Roman" w:hAnsi="Times New Roman"/>
                <w:b w:val="0"/>
                <w:i w:val="0"/>
                <w:color w:val="000000"/>
                <w:sz w:val="24"/>
              </w:rPr>
              <w:t>Выявлять особенности развития культуры, быта и нравов народов отечественной и всеобщей истории XVI - XVII вв.</w:t>
            </w:r>
          </w:p>
        </w:tc>
      </w:tr>
      <w:tr w14:paraId="21E2EE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695250B0">
            <w:pPr>
              <w:spacing w:before="0" w:after="0"/>
              <w:ind w:left="182"/>
              <w:jc w:val="center"/>
            </w:pPr>
            <w:r>
              <w:rPr>
                <w:rFonts w:ascii="Times New Roman" w:hAnsi="Times New Roman"/>
                <w:b w:val="0"/>
                <w:i w:val="0"/>
                <w:color w:val="000000"/>
                <w:sz w:val="24"/>
              </w:rPr>
              <w:t>7</w:t>
            </w:r>
          </w:p>
        </w:tc>
        <w:tc>
          <w:tcPr>
            <w:tcW w:w="11808" w:type="dxa"/>
            <w:tcMar>
              <w:top w:w="50" w:type="dxa"/>
              <w:left w:w="100" w:type="dxa"/>
            </w:tcMar>
            <w:vAlign w:val="center"/>
          </w:tcPr>
          <w:p w14:paraId="05749010">
            <w:pPr>
              <w:spacing w:before="0" w:after="0"/>
              <w:ind w:left="182"/>
              <w:jc w:val="both"/>
            </w:pPr>
            <w:r>
              <w:rPr>
                <w:rFonts w:ascii="Times New Roman" w:hAnsi="Times New Roman"/>
                <w:b w:val="0"/>
                <w:i w:val="0"/>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14:paraId="148EB8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7376C594">
            <w:pPr>
              <w:spacing w:before="0" w:after="0"/>
              <w:ind w:left="182"/>
              <w:jc w:val="center"/>
            </w:pPr>
            <w:r>
              <w:rPr>
                <w:rFonts w:ascii="Times New Roman" w:hAnsi="Times New Roman"/>
                <w:b w:val="0"/>
                <w:i w:val="0"/>
                <w:color w:val="000000"/>
                <w:sz w:val="24"/>
              </w:rPr>
              <w:t>7.1</w:t>
            </w:r>
          </w:p>
        </w:tc>
        <w:tc>
          <w:tcPr>
            <w:tcW w:w="11808" w:type="dxa"/>
            <w:tcMar>
              <w:top w:w="50" w:type="dxa"/>
              <w:left w:w="100" w:type="dxa"/>
            </w:tcMar>
            <w:vAlign w:val="center"/>
          </w:tcPr>
          <w:p w14:paraId="3A551BE4">
            <w:pPr>
              <w:spacing w:before="0" w:after="0"/>
              <w:ind w:left="182"/>
              <w:jc w:val="both"/>
            </w:pPr>
            <w:r>
              <w:rPr>
                <w:rFonts w:ascii="Times New Roman" w:hAnsi="Times New Roman"/>
                <w:b w:val="0"/>
                <w:i w:val="0"/>
                <w:color w:val="000000"/>
                <w:sz w:val="24"/>
              </w:rP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14:paraId="3E3A01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7A1B8101">
            <w:pPr>
              <w:spacing w:before="0" w:after="0"/>
              <w:ind w:left="182"/>
              <w:jc w:val="center"/>
            </w:pPr>
            <w:r>
              <w:rPr>
                <w:rFonts w:ascii="Times New Roman" w:hAnsi="Times New Roman"/>
                <w:b w:val="0"/>
                <w:i w:val="0"/>
                <w:color w:val="000000"/>
                <w:sz w:val="24"/>
              </w:rPr>
              <w:t>7.2</w:t>
            </w:r>
          </w:p>
        </w:tc>
        <w:tc>
          <w:tcPr>
            <w:tcW w:w="11808" w:type="dxa"/>
            <w:tcMar>
              <w:top w:w="50" w:type="dxa"/>
              <w:left w:w="100" w:type="dxa"/>
            </w:tcMar>
            <w:vAlign w:val="center"/>
          </w:tcPr>
          <w:p w14:paraId="58511F42">
            <w:pPr>
              <w:spacing w:before="0" w:after="0"/>
              <w:ind w:left="182"/>
              <w:jc w:val="both"/>
            </w:pPr>
            <w:r>
              <w:rPr>
                <w:rFonts w:ascii="Times New Roman" w:hAnsi="Times New Roman"/>
                <w:b w:val="0"/>
                <w:i w:val="0"/>
                <w:color w:val="000000"/>
                <w:sz w:val="24"/>
              </w:rPr>
              <w:t>Выражать отношение к деятельности исторических личностей XVI - XVII вв. с учетом обстоятельств изучаемой эпохи и в современной шкале ценностей</w:t>
            </w:r>
          </w:p>
        </w:tc>
      </w:tr>
      <w:tr w14:paraId="05339F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3E3BE2DA">
            <w:pPr>
              <w:spacing w:before="0" w:after="0"/>
              <w:ind w:left="182"/>
              <w:jc w:val="center"/>
            </w:pPr>
            <w:r>
              <w:rPr>
                <w:rFonts w:ascii="Times New Roman" w:hAnsi="Times New Roman"/>
                <w:b w:val="0"/>
                <w:i w:val="0"/>
                <w:color w:val="000000"/>
                <w:sz w:val="24"/>
              </w:rPr>
              <w:t>7.3</w:t>
            </w:r>
          </w:p>
        </w:tc>
        <w:tc>
          <w:tcPr>
            <w:tcW w:w="11808" w:type="dxa"/>
            <w:tcMar>
              <w:top w:w="50" w:type="dxa"/>
              <w:left w:w="100" w:type="dxa"/>
            </w:tcMar>
            <w:vAlign w:val="center"/>
          </w:tcPr>
          <w:p w14:paraId="457D2273">
            <w:pPr>
              <w:spacing w:before="0" w:after="0"/>
              <w:ind w:left="182"/>
              <w:jc w:val="both"/>
            </w:pPr>
            <w:r>
              <w:rPr>
                <w:rFonts w:ascii="Times New Roman" w:hAnsi="Times New Roman"/>
                <w:b w:val="0"/>
                <w:i w:val="0"/>
                <w:color w:val="000000"/>
                <w:sz w:val="24"/>
              </w:rPr>
              <w:t>Определять и аргументировать собственную или предложенную точку зрения на события и личностей отечественной и всеобщей истории XVI - XVII вв. с опорой на фактический материал, в том числе используя источники разных типов</w:t>
            </w:r>
          </w:p>
        </w:tc>
      </w:tr>
      <w:tr w14:paraId="03982A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61905C6C">
            <w:pPr>
              <w:spacing w:before="0" w:after="0"/>
              <w:ind w:left="182"/>
              <w:jc w:val="center"/>
            </w:pPr>
            <w:r>
              <w:rPr>
                <w:rFonts w:ascii="Times New Roman" w:hAnsi="Times New Roman"/>
                <w:b w:val="0"/>
                <w:i w:val="0"/>
                <w:color w:val="000000"/>
                <w:sz w:val="24"/>
              </w:rPr>
              <w:t>8</w:t>
            </w:r>
          </w:p>
        </w:tc>
        <w:tc>
          <w:tcPr>
            <w:tcW w:w="11808" w:type="dxa"/>
            <w:tcMar>
              <w:top w:w="50" w:type="dxa"/>
              <w:left w:w="100" w:type="dxa"/>
            </w:tcMar>
            <w:vAlign w:val="center"/>
          </w:tcPr>
          <w:p w14:paraId="25EC5995">
            <w:pPr>
              <w:spacing w:before="0" w:after="0"/>
              <w:ind w:left="182"/>
              <w:jc w:val="both"/>
            </w:pPr>
            <w:r>
              <w:rPr>
                <w:rFonts w:ascii="Times New Roman" w:hAnsi="Times New Roman"/>
                <w:b w:val="0"/>
                <w:i w:val="0"/>
                <w:color w:val="000000"/>
                <w:sz w:val="24"/>
              </w:rPr>
              <w:t>Применение исторических знаний</w:t>
            </w:r>
          </w:p>
        </w:tc>
      </w:tr>
      <w:tr w14:paraId="71441F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43DA875E">
            <w:pPr>
              <w:spacing w:before="0" w:after="0"/>
              <w:ind w:left="182"/>
              <w:jc w:val="center"/>
            </w:pPr>
            <w:r>
              <w:rPr>
                <w:rFonts w:ascii="Times New Roman" w:hAnsi="Times New Roman"/>
                <w:b w:val="0"/>
                <w:i w:val="0"/>
                <w:color w:val="000000"/>
                <w:sz w:val="24"/>
              </w:rPr>
              <w:t>8.1</w:t>
            </w:r>
          </w:p>
        </w:tc>
        <w:tc>
          <w:tcPr>
            <w:tcW w:w="11808" w:type="dxa"/>
            <w:tcMar>
              <w:top w:w="50" w:type="dxa"/>
              <w:left w:w="100" w:type="dxa"/>
            </w:tcMar>
            <w:vAlign w:val="center"/>
          </w:tcPr>
          <w:p w14:paraId="22BB8244">
            <w:pPr>
              <w:spacing w:before="0" w:after="0"/>
              <w:ind w:left="182"/>
              <w:jc w:val="both"/>
            </w:pPr>
            <w:r>
              <w:rPr>
                <w:rFonts w:ascii="Times New Roman" w:hAnsi="Times New Roman"/>
                <w:b w:val="0"/>
                <w:i w:val="0"/>
                <w:color w:val="000000"/>
                <w:sz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14:paraId="50D256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77094FCF">
            <w:pPr>
              <w:spacing w:before="0" w:after="0"/>
              <w:ind w:left="182"/>
              <w:jc w:val="center"/>
            </w:pPr>
            <w:r>
              <w:rPr>
                <w:rFonts w:ascii="Times New Roman" w:hAnsi="Times New Roman"/>
                <w:b w:val="0"/>
                <w:i w:val="0"/>
                <w:color w:val="000000"/>
                <w:sz w:val="24"/>
              </w:rPr>
              <w:t>8.2</w:t>
            </w:r>
          </w:p>
        </w:tc>
        <w:tc>
          <w:tcPr>
            <w:tcW w:w="11808" w:type="dxa"/>
            <w:tcMar>
              <w:top w:w="50" w:type="dxa"/>
              <w:left w:w="100" w:type="dxa"/>
            </w:tcMar>
            <w:vAlign w:val="center"/>
          </w:tcPr>
          <w:p w14:paraId="0802D057">
            <w:pPr>
              <w:spacing w:before="0" w:after="0"/>
              <w:ind w:left="182"/>
              <w:jc w:val="both"/>
            </w:pPr>
            <w:r>
              <w:rPr>
                <w:rFonts w:ascii="Times New Roman" w:hAnsi="Times New Roman"/>
                <w:b w:val="0"/>
                <w:i w:val="0"/>
                <w:color w:val="000000"/>
                <w:sz w:val="24"/>
              </w:rPr>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14:paraId="1CAEEF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6FBA34E4">
            <w:pPr>
              <w:spacing w:before="0" w:after="0"/>
              <w:ind w:left="182"/>
              <w:jc w:val="center"/>
            </w:pPr>
            <w:r>
              <w:rPr>
                <w:rFonts w:ascii="Times New Roman" w:hAnsi="Times New Roman"/>
                <w:b w:val="0"/>
                <w:i w:val="0"/>
                <w:color w:val="000000"/>
                <w:sz w:val="24"/>
              </w:rPr>
              <w:t>8.3</w:t>
            </w:r>
          </w:p>
        </w:tc>
        <w:tc>
          <w:tcPr>
            <w:tcW w:w="11808" w:type="dxa"/>
            <w:tcMar>
              <w:top w:w="50" w:type="dxa"/>
              <w:left w:w="100" w:type="dxa"/>
            </w:tcMar>
            <w:vAlign w:val="center"/>
          </w:tcPr>
          <w:p w14:paraId="49E39E21">
            <w:pPr>
              <w:spacing w:before="0" w:after="0"/>
              <w:ind w:left="182"/>
              <w:jc w:val="both"/>
            </w:pPr>
            <w:r>
              <w:rPr>
                <w:rFonts w:ascii="Times New Roman" w:hAnsi="Times New Roman"/>
                <w:b w:val="0"/>
                <w:i w:val="0"/>
                <w:color w:val="000000"/>
                <w:sz w:val="24"/>
              </w:rPr>
              <w:t>Выполнять учебные проекты по отечественной и всеобщей истории XVI - XVII вв. (в том числе на региональном материале)</w:t>
            </w:r>
          </w:p>
        </w:tc>
      </w:tr>
      <w:tr w14:paraId="4E5220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4CF21453">
            <w:pPr>
              <w:spacing w:before="0" w:after="0"/>
              <w:ind w:left="182"/>
              <w:jc w:val="center"/>
            </w:pPr>
            <w:r>
              <w:rPr>
                <w:rFonts w:ascii="Times New Roman" w:hAnsi="Times New Roman"/>
                <w:b w:val="0"/>
                <w:i w:val="0"/>
                <w:color w:val="000000"/>
                <w:sz w:val="24"/>
              </w:rPr>
              <w:t>8.4</w:t>
            </w:r>
          </w:p>
        </w:tc>
        <w:tc>
          <w:tcPr>
            <w:tcW w:w="11808" w:type="dxa"/>
            <w:tcMar>
              <w:top w:w="50" w:type="dxa"/>
              <w:left w:w="100" w:type="dxa"/>
            </w:tcMar>
            <w:vAlign w:val="center"/>
          </w:tcPr>
          <w:p w14:paraId="1D8EF88B">
            <w:pPr>
              <w:spacing w:before="0" w:after="0"/>
              <w:ind w:left="182"/>
              <w:jc w:val="both"/>
            </w:pPr>
            <w:r>
              <w:rPr>
                <w:rFonts w:ascii="Times New Roman" w:hAnsi="Times New Roman"/>
                <w:b w:val="0"/>
                <w:i w:val="0"/>
                <w:color w:val="000000"/>
                <w:sz w:val="24"/>
              </w:rPr>
              <w:t>Использовать исторические понятия для решения учебных и практических задач</w:t>
            </w:r>
          </w:p>
        </w:tc>
      </w:tr>
      <w:tr w14:paraId="3AE53B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6C9132D8">
            <w:pPr>
              <w:spacing w:before="0" w:after="0"/>
              <w:ind w:left="182"/>
              <w:jc w:val="center"/>
            </w:pPr>
            <w:r>
              <w:rPr>
                <w:rFonts w:ascii="Times New Roman" w:hAnsi="Times New Roman"/>
                <w:b w:val="0"/>
                <w:i w:val="0"/>
                <w:color w:val="000000"/>
                <w:sz w:val="24"/>
              </w:rPr>
              <w:t>8.5</w:t>
            </w:r>
          </w:p>
        </w:tc>
        <w:tc>
          <w:tcPr>
            <w:tcW w:w="11808" w:type="dxa"/>
            <w:tcMar>
              <w:top w:w="50" w:type="dxa"/>
              <w:left w:w="100" w:type="dxa"/>
            </w:tcMar>
            <w:vAlign w:val="center"/>
          </w:tcPr>
          <w:p w14:paraId="7F5AC229">
            <w:pPr>
              <w:spacing w:before="0" w:after="0"/>
              <w:ind w:left="182"/>
              <w:jc w:val="both"/>
            </w:pPr>
            <w:r>
              <w:rPr>
                <w:rFonts w:ascii="Times New Roman" w:hAnsi="Times New Roman"/>
                <w:b w:val="0"/>
                <w:i w:val="0"/>
                <w:color w:val="000000"/>
                <w:sz w:val="24"/>
              </w:rPr>
              <w:t>Осуществлять поиск исторической информации по отечественной и всеобщей истории XVI - XVII вв.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tc>
      </w:tr>
    </w:tbl>
    <w:p w14:paraId="31EAEE00">
      <w:pPr>
        <w:spacing w:before="0" w:after="0"/>
        <w:ind w:left="120"/>
        <w:jc w:val="left"/>
      </w:pPr>
    </w:p>
    <w:p w14:paraId="2B0B7E18">
      <w:pPr>
        <w:spacing w:before="199" w:after="199"/>
        <w:ind w:left="120"/>
        <w:jc w:val="left"/>
      </w:pPr>
      <w:r>
        <w:rPr>
          <w:rFonts w:ascii="Times New Roman" w:hAnsi="Times New Roman"/>
          <w:b/>
          <w:i w:val="0"/>
          <w:color w:val="000000"/>
          <w:sz w:val="28"/>
        </w:rPr>
        <w:t>8 КЛАСС</w:t>
      </w:r>
    </w:p>
    <w:p w14:paraId="752CDD1D">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9"/>
        <w:gridCol w:w="7130"/>
      </w:tblGrid>
      <w:tr w14:paraId="24F035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3B0B437">
            <w:pPr>
              <w:spacing w:before="0" w:after="0"/>
              <w:ind w:left="135"/>
              <w:jc w:val="left"/>
            </w:pPr>
            <w:r>
              <w:rPr>
                <w:rFonts w:ascii="Times New Roman" w:hAnsi="Times New Roman"/>
                <w:b/>
                <w:i w:val="0"/>
                <w:color w:val="000000"/>
                <w:sz w:val="24"/>
              </w:rPr>
              <w:t xml:space="preserve"> Код проверяемого результата </w:t>
            </w:r>
          </w:p>
        </w:tc>
        <w:tc>
          <w:tcPr>
            <w:tcW w:w="11805" w:type="dxa"/>
            <w:tcMar>
              <w:top w:w="50" w:type="dxa"/>
              <w:left w:w="100" w:type="dxa"/>
            </w:tcMar>
            <w:vAlign w:val="center"/>
          </w:tcPr>
          <w:p w14:paraId="19FBCEC4">
            <w:pPr>
              <w:spacing w:before="0" w:after="0"/>
              <w:ind w:left="135"/>
              <w:jc w:val="left"/>
            </w:pPr>
            <w:r>
              <w:rPr>
                <w:rFonts w:ascii="Times New Roman" w:hAnsi="Times New Roman"/>
                <w:b/>
                <w:i w:val="0"/>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14:paraId="0CF06B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0B4D12B2">
            <w:pPr>
              <w:spacing w:before="0" w:after="0"/>
              <w:ind w:left="182"/>
              <w:jc w:val="center"/>
            </w:pPr>
            <w:r>
              <w:rPr>
                <w:rFonts w:ascii="Times New Roman" w:hAnsi="Times New Roman"/>
                <w:b w:val="0"/>
                <w:i w:val="0"/>
                <w:color w:val="000000"/>
                <w:sz w:val="24"/>
              </w:rPr>
              <w:t>1</w:t>
            </w:r>
          </w:p>
        </w:tc>
        <w:tc>
          <w:tcPr>
            <w:tcW w:w="11805" w:type="dxa"/>
            <w:tcMar>
              <w:top w:w="50" w:type="dxa"/>
              <w:left w:w="100" w:type="dxa"/>
            </w:tcMar>
            <w:vAlign w:val="center"/>
          </w:tcPr>
          <w:p w14:paraId="1BEF6E75">
            <w:pPr>
              <w:spacing w:before="0" w:after="0"/>
              <w:ind w:left="182"/>
              <w:jc w:val="both"/>
            </w:pPr>
            <w:r>
              <w:rPr>
                <w:rFonts w:ascii="Times New Roman" w:hAnsi="Times New Roman"/>
                <w:b w:val="0"/>
                <w:i w:val="0"/>
                <w:color w:val="000000"/>
                <w:sz w:val="24"/>
              </w:rPr>
              <w:t>Знание хронологии, работа с хронологией</w:t>
            </w:r>
          </w:p>
        </w:tc>
      </w:tr>
      <w:tr w14:paraId="4B2139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F2A018C">
            <w:pPr>
              <w:spacing w:before="0" w:after="0"/>
              <w:ind w:left="182"/>
              <w:jc w:val="center"/>
            </w:pPr>
            <w:r>
              <w:rPr>
                <w:rFonts w:ascii="Times New Roman" w:hAnsi="Times New Roman"/>
                <w:b w:val="0"/>
                <w:i w:val="0"/>
                <w:color w:val="000000"/>
                <w:sz w:val="24"/>
              </w:rPr>
              <w:t>1.1</w:t>
            </w:r>
          </w:p>
        </w:tc>
        <w:tc>
          <w:tcPr>
            <w:tcW w:w="11805" w:type="dxa"/>
            <w:tcMar>
              <w:top w:w="50" w:type="dxa"/>
              <w:left w:w="100" w:type="dxa"/>
            </w:tcMar>
            <w:vAlign w:val="center"/>
          </w:tcPr>
          <w:p w14:paraId="74AF12E6">
            <w:pPr>
              <w:spacing w:before="0" w:after="0"/>
              <w:ind w:left="182"/>
              <w:jc w:val="both"/>
            </w:pPr>
            <w:r>
              <w:rPr>
                <w:rFonts w:ascii="Times New Roman" w:hAnsi="Times New Roman"/>
                <w:b w:val="0"/>
                <w:i w:val="0"/>
                <w:color w:val="000000"/>
                <w:sz w:val="24"/>
              </w:rPr>
              <w:t>Называть даты важнейших событий отечественной и всеобщей истории XVIII в.; определять их принадлежность к историческому периоду, этапу</w:t>
            </w:r>
          </w:p>
        </w:tc>
      </w:tr>
      <w:tr w14:paraId="4E4998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1AD76B8F">
            <w:pPr>
              <w:spacing w:before="0" w:after="0"/>
              <w:ind w:left="182"/>
              <w:jc w:val="center"/>
            </w:pPr>
            <w:r>
              <w:rPr>
                <w:rFonts w:ascii="Times New Roman" w:hAnsi="Times New Roman"/>
                <w:b w:val="0"/>
                <w:i w:val="0"/>
                <w:color w:val="000000"/>
                <w:sz w:val="24"/>
              </w:rPr>
              <w:t>1.2</w:t>
            </w:r>
          </w:p>
        </w:tc>
        <w:tc>
          <w:tcPr>
            <w:tcW w:w="11805" w:type="dxa"/>
            <w:tcMar>
              <w:top w:w="50" w:type="dxa"/>
              <w:left w:w="100" w:type="dxa"/>
            </w:tcMar>
            <w:vAlign w:val="center"/>
          </w:tcPr>
          <w:p w14:paraId="440856BB">
            <w:pPr>
              <w:spacing w:before="0" w:after="0"/>
              <w:ind w:left="182"/>
              <w:jc w:val="both"/>
            </w:pPr>
            <w:r>
              <w:rPr>
                <w:rFonts w:ascii="Times New Roman" w:hAnsi="Times New Roman"/>
                <w:b w:val="0"/>
                <w:i w:val="0"/>
                <w:color w:val="000000"/>
                <w:sz w:val="24"/>
              </w:rPr>
              <w:t>Определять последовательность событий, явлений, процессов отечественной и всеобщей истории XVIII в.</w:t>
            </w:r>
          </w:p>
        </w:tc>
      </w:tr>
      <w:tr w14:paraId="4382D2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01B352E2">
            <w:pPr>
              <w:spacing w:before="0" w:after="0"/>
              <w:ind w:left="182"/>
              <w:jc w:val="center"/>
            </w:pPr>
            <w:r>
              <w:rPr>
                <w:rFonts w:ascii="Times New Roman" w:hAnsi="Times New Roman"/>
                <w:b w:val="0"/>
                <w:i w:val="0"/>
                <w:color w:val="000000"/>
                <w:sz w:val="24"/>
              </w:rPr>
              <w:t>1.3</w:t>
            </w:r>
          </w:p>
        </w:tc>
        <w:tc>
          <w:tcPr>
            <w:tcW w:w="11805" w:type="dxa"/>
            <w:tcMar>
              <w:top w:w="50" w:type="dxa"/>
              <w:left w:w="100" w:type="dxa"/>
            </w:tcMar>
            <w:vAlign w:val="center"/>
          </w:tcPr>
          <w:p w14:paraId="5A014A7A">
            <w:pPr>
              <w:spacing w:before="0" w:after="0"/>
              <w:ind w:left="182"/>
              <w:jc w:val="both"/>
            </w:pPr>
            <w:r>
              <w:rPr>
                <w:rFonts w:ascii="Times New Roman" w:hAnsi="Times New Roman"/>
                <w:b w:val="0"/>
                <w:i w:val="0"/>
                <w:color w:val="000000"/>
                <w:sz w:val="24"/>
              </w:rPr>
              <w:t>Устанавливать синхронность событий отечественной и всеобщей истории XVIII в.</w:t>
            </w:r>
          </w:p>
        </w:tc>
      </w:tr>
      <w:tr w14:paraId="401607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2F4DCB39">
            <w:pPr>
              <w:spacing w:before="0" w:after="0"/>
              <w:ind w:left="182"/>
              <w:jc w:val="center"/>
            </w:pPr>
            <w:r>
              <w:rPr>
                <w:rFonts w:ascii="Times New Roman" w:hAnsi="Times New Roman"/>
                <w:b w:val="0"/>
                <w:i w:val="0"/>
                <w:color w:val="000000"/>
                <w:sz w:val="24"/>
              </w:rPr>
              <w:t>1.4</w:t>
            </w:r>
          </w:p>
        </w:tc>
        <w:tc>
          <w:tcPr>
            <w:tcW w:w="11805" w:type="dxa"/>
            <w:tcMar>
              <w:top w:w="50" w:type="dxa"/>
              <w:left w:w="100" w:type="dxa"/>
            </w:tcMar>
            <w:vAlign w:val="center"/>
          </w:tcPr>
          <w:p w14:paraId="331BF325">
            <w:pPr>
              <w:spacing w:before="0" w:after="0"/>
              <w:ind w:left="182"/>
              <w:jc w:val="both"/>
            </w:pPr>
            <w:r>
              <w:rPr>
                <w:rFonts w:ascii="Times New Roman" w:hAnsi="Times New Roman"/>
                <w:b w:val="0"/>
                <w:i w:val="0"/>
                <w:color w:val="000000"/>
                <w:sz w:val="24"/>
              </w:rPr>
              <w:t>Определять современников исторических событий, явлений, процессов отечественной и всеобщей истории XVIII в.</w:t>
            </w:r>
          </w:p>
        </w:tc>
      </w:tr>
      <w:tr w14:paraId="6E5357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5C205BA">
            <w:pPr>
              <w:spacing w:before="0" w:after="0"/>
              <w:ind w:left="182"/>
              <w:jc w:val="center"/>
            </w:pPr>
            <w:r>
              <w:rPr>
                <w:rFonts w:ascii="Times New Roman" w:hAnsi="Times New Roman"/>
                <w:b w:val="0"/>
                <w:i w:val="0"/>
                <w:color w:val="000000"/>
                <w:sz w:val="24"/>
              </w:rPr>
              <w:t>2</w:t>
            </w:r>
          </w:p>
        </w:tc>
        <w:tc>
          <w:tcPr>
            <w:tcW w:w="11805" w:type="dxa"/>
            <w:tcMar>
              <w:top w:w="50" w:type="dxa"/>
              <w:left w:w="100" w:type="dxa"/>
            </w:tcMar>
            <w:vAlign w:val="center"/>
          </w:tcPr>
          <w:p w14:paraId="0076FB78">
            <w:pPr>
              <w:spacing w:before="0" w:after="0"/>
              <w:ind w:left="182"/>
              <w:jc w:val="both"/>
            </w:pPr>
            <w:r>
              <w:rPr>
                <w:rFonts w:ascii="Times New Roman" w:hAnsi="Times New Roman"/>
                <w:b w:val="0"/>
                <w:i w:val="0"/>
                <w:color w:val="000000"/>
                <w:sz w:val="24"/>
              </w:rPr>
              <w:t>Знание исторических фактов, работа с фактами</w:t>
            </w:r>
          </w:p>
        </w:tc>
      </w:tr>
      <w:tr w14:paraId="440241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8EFD67F">
            <w:pPr>
              <w:spacing w:before="0" w:after="0"/>
              <w:ind w:left="182"/>
              <w:jc w:val="center"/>
            </w:pPr>
            <w:r>
              <w:rPr>
                <w:rFonts w:ascii="Times New Roman" w:hAnsi="Times New Roman"/>
                <w:b w:val="0"/>
                <w:i w:val="0"/>
                <w:color w:val="000000"/>
                <w:sz w:val="24"/>
              </w:rPr>
              <w:t>2.1</w:t>
            </w:r>
          </w:p>
        </w:tc>
        <w:tc>
          <w:tcPr>
            <w:tcW w:w="11805" w:type="dxa"/>
            <w:tcMar>
              <w:top w:w="50" w:type="dxa"/>
              <w:left w:w="100" w:type="dxa"/>
            </w:tcMar>
            <w:vAlign w:val="center"/>
          </w:tcPr>
          <w:p w14:paraId="080CAB6E">
            <w:pPr>
              <w:spacing w:before="0" w:after="0"/>
              <w:ind w:left="182"/>
              <w:jc w:val="both"/>
            </w:pPr>
            <w:r>
              <w:rPr>
                <w:rFonts w:ascii="Times New Roman" w:hAnsi="Times New Roman"/>
                <w:b w:val="0"/>
                <w:i w:val="0"/>
                <w:color w:val="000000"/>
                <w:sz w:val="24"/>
              </w:rPr>
              <w:t>Указывать (называть) место, обстоятельства, участников, результаты важнейших событий отечественной и всеобщей истории XVIII в.</w:t>
            </w:r>
          </w:p>
        </w:tc>
      </w:tr>
      <w:tr w14:paraId="67F3B4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2E7222BE">
            <w:pPr>
              <w:spacing w:before="0" w:after="0"/>
              <w:ind w:left="182"/>
              <w:jc w:val="center"/>
            </w:pPr>
            <w:r>
              <w:rPr>
                <w:rFonts w:ascii="Times New Roman" w:hAnsi="Times New Roman"/>
                <w:b w:val="0"/>
                <w:i w:val="0"/>
                <w:color w:val="000000"/>
                <w:sz w:val="24"/>
              </w:rPr>
              <w:t>2.2</w:t>
            </w:r>
          </w:p>
        </w:tc>
        <w:tc>
          <w:tcPr>
            <w:tcW w:w="11805" w:type="dxa"/>
            <w:tcMar>
              <w:top w:w="50" w:type="dxa"/>
              <w:left w:w="100" w:type="dxa"/>
            </w:tcMar>
            <w:vAlign w:val="center"/>
          </w:tcPr>
          <w:p w14:paraId="510C2524">
            <w:pPr>
              <w:spacing w:before="0" w:after="0"/>
              <w:ind w:left="182"/>
              <w:jc w:val="both"/>
            </w:pPr>
            <w:r>
              <w:rPr>
                <w:rFonts w:ascii="Times New Roman" w:hAnsi="Times New Roman"/>
                <w:b w:val="0"/>
                <w:i w:val="0"/>
                <w:color w:val="000000"/>
                <w:sz w:val="24"/>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14:paraId="1EE35C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26882C2">
            <w:pPr>
              <w:spacing w:before="0" w:after="0"/>
              <w:ind w:left="182"/>
              <w:jc w:val="center"/>
            </w:pPr>
            <w:r>
              <w:rPr>
                <w:rFonts w:ascii="Times New Roman" w:hAnsi="Times New Roman"/>
                <w:b w:val="0"/>
                <w:i w:val="0"/>
                <w:color w:val="000000"/>
                <w:sz w:val="24"/>
              </w:rPr>
              <w:t>3</w:t>
            </w:r>
          </w:p>
        </w:tc>
        <w:tc>
          <w:tcPr>
            <w:tcW w:w="11805" w:type="dxa"/>
            <w:tcMar>
              <w:top w:w="50" w:type="dxa"/>
              <w:left w:w="100" w:type="dxa"/>
            </w:tcMar>
            <w:vAlign w:val="center"/>
          </w:tcPr>
          <w:p w14:paraId="54B4E9F6">
            <w:pPr>
              <w:spacing w:before="0" w:after="0"/>
              <w:ind w:left="182"/>
              <w:jc w:val="both"/>
            </w:pPr>
            <w:r>
              <w:rPr>
                <w:rFonts w:ascii="Times New Roman" w:hAnsi="Times New Roman"/>
                <w:b w:val="0"/>
                <w:i w:val="0"/>
                <w:color w:val="000000"/>
                <w:sz w:val="24"/>
              </w:rPr>
              <w:t>Работа с исторической картой</w:t>
            </w:r>
          </w:p>
        </w:tc>
      </w:tr>
      <w:tr w14:paraId="5CED62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4703EA1">
            <w:pPr>
              <w:spacing w:before="0" w:after="0"/>
              <w:ind w:left="182"/>
              <w:jc w:val="center"/>
            </w:pPr>
            <w:r>
              <w:rPr>
                <w:rFonts w:ascii="Times New Roman" w:hAnsi="Times New Roman"/>
                <w:b w:val="0"/>
                <w:i w:val="0"/>
                <w:color w:val="000000"/>
                <w:sz w:val="24"/>
              </w:rPr>
              <w:t>3.1</w:t>
            </w:r>
          </w:p>
        </w:tc>
        <w:tc>
          <w:tcPr>
            <w:tcW w:w="11805" w:type="dxa"/>
            <w:tcMar>
              <w:top w:w="50" w:type="dxa"/>
              <w:left w:w="100" w:type="dxa"/>
            </w:tcMar>
            <w:vAlign w:val="center"/>
          </w:tcPr>
          <w:p w14:paraId="5570EDB6">
            <w:pPr>
              <w:spacing w:before="0" w:after="0"/>
              <w:ind w:left="182"/>
              <w:jc w:val="both"/>
            </w:pPr>
            <w:r>
              <w:rPr>
                <w:rFonts w:ascii="Times New Roman" w:hAnsi="Times New Roman"/>
                <w:b w:val="0"/>
                <w:i w:val="0"/>
                <w:color w:val="000000"/>
                <w:sz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tc>
      </w:tr>
      <w:tr w14:paraId="63A9EF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7BAA3BBD">
            <w:pPr>
              <w:spacing w:before="0" w:after="0"/>
              <w:ind w:left="182"/>
              <w:jc w:val="center"/>
            </w:pPr>
            <w:r>
              <w:rPr>
                <w:rFonts w:ascii="Times New Roman" w:hAnsi="Times New Roman"/>
                <w:b w:val="0"/>
                <w:i w:val="0"/>
                <w:color w:val="000000"/>
                <w:sz w:val="24"/>
              </w:rPr>
              <w:t>3.2</w:t>
            </w:r>
          </w:p>
        </w:tc>
        <w:tc>
          <w:tcPr>
            <w:tcW w:w="11805" w:type="dxa"/>
            <w:tcMar>
              <w:top w:w="50" w:type="dxa"/>
              <w:left w:w="100" w:type="dxa"/>
            </w:tcMar>
            <w:vAlign w:val="center"/>
          </w:tcPr>
          <w:p w14:paraId="49B3C9DE">
            <w:pPr>
              <w:spacing w:before="0" w:after="0"/>
              <w:ind w:left="182"/>
              <w:jc w:val="both"/>
            </w:pPr>
            <w:r>
              <w:rPr>
                <w:rFonts w:ascii="Times New Roman" w:hAnsi="Times New Roman"/>
                <w:b w:val="0"/>
                <w:i w:val="0"/>
                <w:color w:val="000000"/>
                <w:sz w:val="24"/>
              </w:rPr>
              <w:t>Характеризовать на основе исторической карты (схемы) исторические события, явления, процессы отечественной и всеобщей истории XVIII в.</w:t>
            </w:r>
          </w:p>
        </w:tc>
      </w:tr>
      <w:tr w14:paraId="4C2452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49F1234C">
            <w:pPr>
              <w:spacing w:before="0" w:after="0"/>
              <w:ind w:left="182"/>
              <w:jc w:val="center"/>
            </w:pPr>
            <w:r>
              <w:rPr>
                <w:rFonts w:ascii="Times New Roman" w:hAnsi="Times New Roman"/>
                <w:b w:val="0"/>
                <w:i w:val="0"/>
                <w:color w:val="000000"/>
                <w:sz w:val="24"/>
              </w:rPr>
              <w:t>3.3</w:t>
            </w:r>
          </w:p>
        </w:tc>
        <w:tc>
          <w:tcPr>
            <w:tcW w:w="11805" w:type="dxa"/>
            <w:tcMar>
              <w:top w:w="50" w:type="dxa"/>
              <w:left w:w="100" w:type="dxa"/>
            </w:tcMar>
            <w:vAlign w:val="center"/>
          </w:tcPr>
          <w:p w14:paraId="5C6D81E6">
            <w:pPr>
              <w:spacing w:before="0" w:after="0"/>
              <w:ind w:left="182"/>
              <w:jc w:val="both"/>
            </w:pPr>
            <w:r>
              <w:rPr>
                <w:rFonts w:ascii="Times New Roman" w:hAnsi="Times New Roman"/>
                <w:b w:val="0"/>
                <w:i w:val="0"/>
                <w:color w:val="000000"/>
                <w:sz w:val="24"/>
              </w:rPr>
              <w:t>Сопоставлять информацию, представленную на исторической карте (схеме) по отечественной и всеобщей истории XVIII в., с информацией из других источников</w:t>
            </w:r>
          </w:p>
        </w:tc>
      </w:tr>
      <w:tr w14:paraId="1EDEB0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E88F6CE">
            <w:pPr>
              <w:spacing w:before="0" w:after="0"/>
              <w:ind w:left="182"/>
              <w:jc w:val="center"/>
            </w:pPr>
            <w:r>
              <w:rPr>
                <w:rFonts w:ascii="Times New Roman" w:hAnsi="Times New Roman"/>
                <w:b w:val="0"/>
                <w:i w:val="0"/>
                <w:color w:val="000000"/>
                <w:sz w:val="24"/>
              </w:rPr>
              <w:t>4</w:t>
            </w:r>
          </w:p>
        </w:tc>
        <w:tc>
          <w:tcPr>
            <w:tcW w:w="11805" w:type="dxa"/>
            <w:tcMar>
              <w:top w:w="50" w:type="dxa"/>
              <w:left w:w="100" w:type="dxa"/>
            </w:tcMar>
            <w:vAlign w:val="center"/>
          </w:tcPr>
          <w:p w14:paraId="3A5924F6">
            <w:pPr>
              <w:spacing w:before="0" w:after="0"/>
              <w:ind w:left="182"/>
              <w:jc w:val="both"/>
            </w:pPr>
            <w:r>
              <w:rPr>
                <w:rFonts w:ascii="Times New Roman" w:hAnsi="Times New Roman"/>
                <w:b w:val="0"/>
                <w:i w:val="0"/>
                <w:color w:val="000000"/>
                <w:sz w:val="24"/>
              </w:rPr>
              <w:t>Работа с историческими источниками</w:t>
            </w:r>
          </w:p>
        </w:tc>
      </w:tr>
      <w:tr w14:paraId="3E7446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47AD0F49">
            <w:pPr>
              <w:spacing w:before="0" w:after="0"/>
              <w:ind w:left="182"/>
              <w:jc w:val="center"/>
            </w:pPr>
            <w:r>
              <w:rPr>
                <w:rFonts w:ascii="Times New Roman" w:hAnsi="Times New Roman"/>
                <w:b w:val="0"/>
                <w:i w:val="0"/>
                <w:color w:val="000000"/>
                <w:sz w:val="24"/>
              </w:rPr>
              <w:t>4.1</w:t>
            </w:r>
          </w:p>
        </w:tc>
        <w:tc>
          <w:tcPr>
            <w:tcW w:w="11805" w:type="dxa"/>
            <w:tcMar>
              <w:top w:w="50" w:type="dxa"/>
              <w:left w:w="100" w:type="dxa"/>
            </w:tcMar>
            <w:vAlign w:val="center"/>
          </w:tcPr>
          <w:p w14:paraId="708AD569">
            <w:pPr>
              <w:spacing w:before="0" w:after="0"/>
              <w:ind w:left="182"/>
              <w:jc w:val="both"/>
            </w:pPr>
            <w:r>
              <w:rPr>
                <w:rFonts w:ascii="Times New Roman" w:hAnsi="Times New Roman"/>
                <w:b w:val="0"/>
                <w:i w:val="0"/>
                <w:color w:val="000000"/>
                <w:sz w:val="24"/>
              </w:rPr>
              <w:t>Различать основные типы исторических источников отечественной и всеобщей истории XVIII в.</w:t>
            </w:r>
          </w:p>
        </w:tc>
      </w:tr>
      <w:tr w14:paraId="36FEB7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7823D1FC">
            <w:pPr>
              <w:spacing w:before="0" w:after="0"/>
              <w:ind w:left="182"/>
              <w:jc w:val="center"/>
            </w:pPr>
            <w:r>
              <w:rPr>
                <w:rFonts w:ascii="Times New Roman" w:hAnsi="Times New Roman"/>
                <w:b w:val="0"/>
                <w:i w:val="0"/>
                <w:color w:val="000000"/>
                <w:sz w:val="24"/>
              </w:rPr>
              <w:t>4.2</w:t>
            </w:r>
          </w:p>
        </w:tc>
        <w:tc>
          <w:tcPr>
            <w:tcW w:w="11805" w:type="dxa"/>
            <w:tcMar>
              <w:top w:w="50" w:type="dxa"/>
              <w:left w:w="100" w:type="dxa"/>
            </w:tcMar>
            <w:vAlign w:val="center"/>
          </w:tcPr>
          <w:p w14:paraId="113CF241">
            <w:pPr>
              <w:spacing w:before="0" w:after="0"/>
              <w:ind w:left="182"/>
              <w:jc w:val="both"/>
            </w:pPr>
            <w:r>
              <w:rPr>
                <w:rFonts w:ascii="Times New Roman" w:hAnsi="Times New Roman"/>
                <w:b w:val="0"/>
                <w:i w:val="0"/>
                <w:color w:val="000000"/>
                <w:sz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14:paraId="18007D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7B53FFB6">
            <w:pPr>
              <w:spacing w:before="0" w:after="0"/>
              <w:ind w:left="182"/>
              <w:jc w:val="center"/>
            </w:pPr>
            <w:r>
              <w:rPr>
                <w:rFonts w:ascii="Times New Roman" w:hAnsi="Times New Roman"/>
                <w:b w:val="0"/>
                <w:i w:val="0"/>
                <w:color w:val="000000"/>
                <w:sz w:val="24"/>
              </w:rPr>
              <w:t>4.3</w:t>
            </w:r>
          </w:p>
        </w:tc>
        <w:tc>
          <w:tcPr>
            <w:tcW w:w="11805" w:type="dxa"/>
            <w:tcMar>
              <w:top w:w="50" w:type="dxa"/>
              <w:left w:w="100" w:type="dxa"/>
            </w:tcMar>
            <w:vAlign w:val="center"/>
          </w:tcPr>
          <w:p w14:paraId="1599C10C">
            <w:pPr>
              <w:spacing w:before="0" w:after="0"/>
              <w:ind w:left="182"/>
              <w:jc w:val="both"/>
            </w:pPr>
            <w:r>
              <w:rPr>
                <w:rFonts w:ascii="Times New Roman" w:hAnsi="Times New Roman"/>
                <w:b w:val="0"/>
                <w:i w:val="0"/>
                <w:color w:val="000000"/>
                <w:sz w:val="24"/>
              </w:rPr>
              <w:t>Объяснять назначение исторического источника, раскрывать его информационную ценность</w:t>
            </w:r>
          </w:p>
        </w:tc>
      </w:tr>
      <w:tr w14:paraId="0BBF97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22A47827">
            <w:pPr>
              <w:spacing w:before="0" w:after="0"/>
              <w:ind w:left="182"/>
              <w:jc w:val="center"/>
            </w:pPr>
            <w:r>
              <w:rPr>
                <w:rFonts w:ascii="Times New Roman" w:hAnsi="Times New Roman"/>
                <w:b w:val="0"/>
                <w:i w:val="0"/>
                <w:color w:val="000000"/>
                <w:sz w:val="24"/>
              </w:rPr>
              <w:t>4.4</w:t>
            </w:r>
          </w:p>
        </w:tc>
        <w:tc>
          <w:tcPr>
            <w:tcW w:w="11805" w:type="dxa"/>
            <w:tcMar>
              <w:top w:w="50" w:type="dxa"/>
              <w:left w:w="100" w:type="dxa"/>
            </w:tcMar>
            <w:vAlign w:val="center"/>
          </w:tcPr>
          <w:p w14:paraId="44530F36">
            <w:pPr>
              <w:spacing w:before="0" w:after="0"/>
              <w:ind w:left="182"/>
              <w:jc w:val="both"/>
            </w:pPr>
            <w:r>
              <w:rPr>
                <w:rFonts w:ascii="Times New Roman" w:hAnsi="Times New Roman"/>
                <w:b w:val="0"/>
                <w:i w:val="0"/>
                <w:color w:val="000000"/>
                <w:sz w:val="24"/>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tc>
      </w:tr>
      <w:tr w14:paraId="47945B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F98E8A6">
            <w:pPr>
              <w:spacing w:before="0" w:after="0"/>
              <w:ind w:left="182"/>
              <w:jc w:val="center"/>
            </w:pPr>
            <w:r>
              <w:rPr>
                <w:rFonts w:ascii="Times New Roman" w:hAnsi="Times New Roman"/>
                <w:b w:val="0"/>
                <w:i w:val="0"/>
                <w:color w:val="000000"/>
                <w:sz w:val="24"/>
              </w:rPr>
              <w:t>4.5</w:t>
            </w:r>
          </w:p>
        </w:tc>
        <w:tc>
          <w:tcPr>
            <w:tcW w:w="11805" w:type="dxa"/>
            <w:tcMar>
              <w:top w:w="50" w:type="dxa"/>
              <w:left w:w="100" w:type="dxa"/>
            </w:tcMar>
            <w:vAlign w:val="center"/>
          </w:tcPr>
          <w:p w14:paraId="3505179D">
            <w:pPr>
              <w:spacing w:before="0" w:after="0"/>
              <w:ind w:left="182"/>
              <w:jc w:val="both"/>
            </w:pPr>
            <w:r>
              <w:rPr>
                <w:rFonts w:ascii="Times New Roman" w:hAnsi="Times New Roman"/>
                <w:b w:val="0"/>
                <w:i w:val="0"/>
                <w:color w:val="000000"/>
                <w:sz w:val="24"/>
              </w:rPr>
              <w:t>Соотносить извлеченную из исторического источника по отечественной и всеобщей истории XVIII в. информацию с информацией из других источников при изучении исторических событий, явлений, процессов</w:t>
            </w:r>
          </w:p>
        </w:tc>
      </w:tr>
      <w:tr w14:paraId="5B839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28C387BA">
            <w:pPr>
              <w:spacing w:before="0" w:after="0"/>
              <w:ind w:left="182"/>
              <w:jc w:val="center"/>
            </w:pPr>
            <w:r>
              <w:rPr>
                <w:rFonts w:ascii="Times New Roman" w:hAnsi="Times New Roman"/>
                <w:b w:val="0"/>
                <w:i w:val="0"/>
                <w:color w:val="000000"/>
                <w:sz w:val="24"/>
              </w:rPr>
              <w:t>4.6</w:t>
            </w:r>
          </w:p>
        </w:tc>
        <w:tc>
          <w:tcPr>
            <w:tcW w:w="11805" w:type="dxa"/>
            <w:tcMar>
              <w:top w:w="50" w:type="dxa"/>
              <w:left w:w="100" w:type="dxa"/>
            </w:tcMar>
            <w:vAlign w:val="center"/>
          </w:tcPr>
          <w:p w14:paraId="259D9A9E">
            <w:pPr>
              <w:spacing w:before="0" w:after="0"/>
              <w:ind w:left="182"/>
              <w:jc w:val="both"/>
            </w:pPr>
            <w:r>
              <w:rPr>
                <w:rFonts w:ascii="Times New Roman" w:hAnsi="Times New Roman"/>
                <w:b w:val="0"/>
                <w:i w:val="0"/>
                <w:color w:val="000000"/>
                <w:sz w:val="24"/>
              </w:rPr>
              <w:t>Привлекать контекстную информацию при работе с историческими источниками по отечественной и всеобщей истории XVIII в.</w:t>
            </w:r>
          </w:p>
        </w:tc>
      </w:tr>
      <w:tr w14:paraId="4EF9A8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26424CA0">
            <w:pPr>
              <w:spacing w:before="0" w:after="0"/>
              <w:ind w:left="182"/>
              <w:jc w:val="center"/>
            </w:pPr>
            <w:r>
              <w:rPr>
                <w:rFonts w:ascii="Times New Roman" w:hAnsi="Times New Roman"/>
                <w:b w:val="0"/>
                <w:i w:val="0"/>
                <w:color w:val="000000"/>
                <w:sz w:val="24"/>
              </w:rPr>
              <w:t>4.7</w:t>
            </w:r>
          </w:p>
        </w:tc>
        <w:tc>
          <w:tcPr>
            <w:tcW w:w="11805" w:type="dxa"/>
            <w:tcMar>
              <w:top w:w="50" w:type="dxa"/>
              <w:left w:w="100" w:type="dxa"/>
            </w:tcMar>
            <w:vAlign w:val="center"/>
          </w:tcPr>
          <w:p w14:paraId="33CAE9E1">
            <w:pPr>
              <w:spacing w:before="0" w:after="0"/>
              <w:ind w:left="182"/>
              <w:jc w:val="both"/>
            </w:pPr>
            <w:r>
              <w:rPr>
                <w:rFonts w:ascii="Times New Roman" w:hAnsi="Times New Roman"/>
                <w:b w:val="0"/>
                <w:i w:val="0"/>
                <w:color w:val="000000"/>
                <w:sz w:val="24"/>
              </w:rPr>
              <w:t>Анализировать текстовые, визуальные источники исторической информации по отечественной и всеобщей истории XVIII в.</w:t>
            </w:r>
          </w:p>
        </w:tc>
      </w:tr>
      <w:tr w14:paraId="660943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498AF67B">
            <w:pPr>
              <w:spacing w:before="0" w:after="0"/>
              <w:ind w:left="182"/>
              <w:jc w:val="center"/>
            </w:pPr>
            <w:r>
              <w:rPr>
                <w:rFonts w:ascii="Times New Roman" w:hAnsi="Times New Roman"/>
                <w:b w:val="0"/>
                <w:i w:val="0"/>
                <w:color w:val="000000"/>
                <w:sz w:val="24"/>
              </w:rPr>
              <w:t>4.8</w:t>
            </w:r>
          </w:p>
        </w:tc>
        <w:tc>
          <w:tcPr>
            <w:tcW w:w="11805" w:type="dxa"/>
            <w:tcMar>
              <w:top w:w="50" w:type="dxa"/>
              <w:left w:w="100" w:type="dxa"/>
            </w:tcMar>
            <w:vAlign w:val="center"/>
          </w:tcPr>
          <w:p w14:paraId="74ED1A72">
            <w:pPr>
              <w:spacing w:before="0" w:after="0"/>
              <w:ind w:left="182"/>
              <w:jc w:val="both"/>
            </w:pPr>
            <w:r>
              <w:rPr>
                <w:rFonts w:ascii="Times New Roman" w:hAnsi="Times New Roman"/>
                <w:b w:val="0"/>
                <w:i w:val="0"/>
                <w:color w:val="000000"/>
                <w:sz w:val="24"/>
              </w:rPr>
              <w:t>Представлять историческую информацию по отечественной и всеобщей истории XVIII в. в виде таблиц, схем, диаграмм</w:t>
            </w:r>
          </w:p>
        </w:tc>
      </w:tr>
      <w:tr w14:paraId="4EC95E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8A83256">
            <w:pPr>
              <w:spacing w:before="0" w:after="0"/>
              <w:ind w:left="182"/>
              <w:jc w:val="center"/>
            </w:pPr>
            <w:r>
              <w:rPr>
                <w:rFonts w:ascii="Times New Roman" w:hAnsi="Times New Roman"/>
                <w:b w:val="0"/>
                <w:i w:val="0"/>
                <w:color w:val="000000"/>
                <w:sz w:val="24"/>
              </w:rPr>
              <w:t>5</w:t>
            </w:r>
          </w:p>
        </w:tc>
        <w:tc>
          <w:tcPr>
            <w:tcW w:w="11805" w:type="dxa"/>
            <w:tcMar>
              <w:top w:w="50" w:type="dxa"/>
              <w:left w:w="100" w:type="dxa"/>
            </w:tcMar>
            <w:vAlign w:val="center"/>
          </w:tcPr>
          <w:p w14:paraId="4889BFC9">
            <w:pPr>
              <w:spacing w:before="0" w:after="0"/>
              <w:ind w:left="182"/>
              <w:jc w:val="both"/>
            </w:pPr>
            <w:r>
              <w:rPr>
                <w:rFonts w:ascii="Times New Roman" w:hAnsi="Times New Roman"/>
                <w:b w:val="0"/>
                <w:i w:val="0"/>
                <w:color w:val="000000"/>
                <w:sz w:val="24"/>
              </w:rPr>
              <w:t>Историческое описание (реконструкция)</w:t>
            </w:r>
          </w:p>
        </w:tc>
      </w:tr>
      <w:tr w14:paraId="652F25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23EE6819">
            <w:pPr>
              <w:spacing w:before="0" w:after="0"/>
              <w:ind w:left="182"/>
              <w:jc w:val="center"/>
            </w:pPr>
            <w:r>
              <w:rPr>
                <w:rFonts w:ascii="Times New Roman" w:hAnsi="Times New Roman"/>
                <w:b w:val="0"/>
                <w:i w:val="0"/>
                <w:color w:val="000000"/>
                <w:sz w:val="24"/>
              </w:rPr>
              <w:t>5.1</w:t>
            </w:r>
          </w:p>
        </w:tc>
        <w:tc>
          <w:tcPr>
            <w:tcW w:w="11805" w:type="dxa"/>
            <w:tcMar>
              <w:top w:w="50" w:type="dxa"/>
              <w:left w:w="100" w:type="dxa"/>
            </w:tcMar>
            <w:vAlign w:val="center"/>
          </w:tcPr>
          <w:p w14:paraId="5086E508">
            <w:pPr>
              <w:spacing w:before="0" w:after="0"/>
              <w:ind w:left="182"/>
              <w:jc w:val="both"/>
            </w:pPr>
            <w:r>
              <w:rPr>
                <w:rFonts w:ascii="Times New Roman" w:hAnsi="Times New Roman"/>
                <w:b w:val="0"/>
                <w:i w:val="0"/>
                <w:color w:val="000000"/>
                <w:sz w:val="24"/>
              </w:rPr>
              <w:t>Рассказывать на основе самостоятельно составленного плана об исторических событиях, явлениях, процессах отечественной и всеобщей истории XVIII в., их участниках, демонстрируя понимание исторических явлений, процессов и знание необходимых фактов, дат, исторических понятий</w:t>
            </w:r>
          </w:p>
        </w:tc>
      </w:tr>
      <w:tr w14:paraId="0801A3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5983B0F">
            <w:pPr>
              <w:spacing w:before="0" w:after="0"/>
              <w:ind w:left="182"/>
              <w:jc w:val="center"/>
            </w:pPr>
            <w:r>
              <w:rPr>
                <w:rFonts w:ascii="Times New Roman" w:hAnsi="Times New Roman"/>
                <w:b w:val="0"/>
                <w:i w:val="0"/>
                <w:color w:val="000000"/>
                <w:sz w:val="24"/>
              </w:rPr>
              <w:t>5.2</w:t>
            </w:r>
          </w:p>
        </w:tc>
        <w:tc>
          <w:tcPr>
            <w:tcW w:w="11805" w:type="dxa"/>
            <w:tcMar>
              <w:top w:w="50" w:type="dxa"/>
              <w:left w:w="100" w:type="dxa"/>
            </w:tcMar>
            <w:vAlign w:val="center"/>
          </w:tcPr>
          <w:p w14:paraId="1C3B1A71">
            <w:pPr>
              <w:spacing w:before="0" w:after="0"/>
              <w:ind w:left="182"/>
              <w:jc w:val="both"/>
            </w:pPr>
            <w:r>
              <w:rPr>
                <w:rFonts w:ascii="Times New Roman" w:hAnsi="Times New Roman"/>
                <w:b w:val="0"/>
                <w:i w:val="0"/>
                <w:color w:val="000000"/>
                <w:sz w:val="24"/>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tc>
      </w:tr>
      <w:tr w14:paraId="5BE4E6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22704582">
            <w:pPr>
              <w:spacing w:before="0" w:after="0"/>
              <w:ind w:left="182"/>
              <w:jc w:val="center"/>
            </w:pPr>
            <w:r>
              <w:rPr>
                <w:rFonts w:ascii="Times New Roman" w:hAnsi="Times New Roman"/>
                <w:b w:val="0"/>
                <w:i w:val="0"/>
                <w:color w:val="000000"/>
                <w:sz w:val="24"/>
              </w:rPr>
              <w:t>5.3</w:t>
            </w:r>
          </w:p>
        </w:tc>
        <w:tc>
          <w:tcPr>
            <w:tcW w:w="11805" w:type="dxa"/>
            <w:tcMar>
              <w:top w:w="50" w:type="dxa"/>
              <w:left w:w="100" w:type="dxa"/>
            </w:tcMar>
            <w:vAlign w:val="center"/>
          </w:tcPr>
          <w:p w14:paraId="54969CCF">
            <w:pPr>
              <w:spacing w:before="0" w:after="0"/>
              <w:ind w:left="182"/>
              <w:jc w:val="both"/>
            </w:pPr>
            <w:r>
              <w:rPr>
                <w:rFonts w:ascii="Times New Roman" w:hAnsi="Times New Roman"/>
                <w:b w:val="0"/>
                <w:i w:val="0"/>
                <w:color w:val="000000"/>
                <w:sz w:val="24"/>
              </w:rPr>
              <w:t>Представлять описание памятников материальной и художественной культуры изучаемой эпохи (в виде сообщения, аннотации)</w:t>
            </w:r>
          </w:p>
        </w:tc>
      </w:tr>
      <w:tr w14:paraId="7DC8A4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7AD2729F">
            <w:pPr>
              <w:spacing w:before="0" w:after="0"/>
              <w:ind w:left="182"/>
              <w:jc w:val="center"/>
            </w:pPr>
            <w:r>
              <w:rPr>
                <w:rFonts w:ascii="Times New Roman" w:hAnsi="Times New Roman"/>
                <w:b w:val="0"/>
                <w:i w:val="0"/>
                <w:color w:val="000000"/>
                <w:sz w:val="24"/>
              </w:rPr>
              <w:t>6</w:t>
            </w:r>
          </w:p>
        </w:tc>
        <w:tc>
          <w:tcPr>
            <w:tcW w:w="11805" w:type="dxa"/>
            <w:tcMar>
              <w:top w:w="50" w:type="dxa"/>
              <w:left w:w="100" w:type="dxa"/>
            </w:tcMar>
            <w:vAlign w:val="center"/>
          </w:tcPr>
          <w:p w14:paraId="0ACA522C">
            <w:pPr>
              <w:spacing w:before="0" w:after="0"/>
              <w:ind w:left="182"/>
              <w:jc w:val="both"/>
            </w:pPr>
            <w:r>
              <w:rPr>
                <w:rFonts w:ascii="Times New Roman" w:hAnsi="Times New Roman"/>
                <w:b w:val="0"/>
                <w:i w:val="0"/>
                <w:color w:val="000000"/>
                <w:sz w:val="24"/>
              </w:rPr>
              <w:t>Анализ, объяснение исторических событий, явлений</w:t>
            </w:r>
          </w:p>
        </w:tc>
      </w:tr>
      <w:tr w14:paraId="295232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0DB3BE2B">
            <w:pPr>
              <w:spacing w:before="0" w:after="0"/>
              <w:ind w:left="182"/>
              <w:jc w:val="center"/>
            </w:pPr>
            <w:r>
              <w:rPr>
                <w:rFonts w:ascii="Times New Roman" w:hAnsi="Times New Roman"/>
                <w:b w:val="0"/>
                <w:i w:val="0"/>
                <w:color w:val="000000"/>
                <w:sz w:val="24"/>
              </w:rPr>
              <w:t>6.1</w:t>
            </w:r>
          </w:p>
        </w:tc>
        <w:tc>
          <w:tcPr>
            <w:tcW w:w="11805" w:type="dxa"/>
            <w:tcMar>
              <w:top w:w="50" w:type="dxa"/>
              <w:left w:w="100" w:type="dxa"/>
            </w:tcMar>
            <w:vAlign w:val="center"/>
          </w:tcPr>
          <w:p w14:paraId="6A77CCE9">
            <w:pPr>
              <w:spacing w:before="0" w:after="0"/>
              <w:ind w:left="182"/>
              <w:jc w:val="both"/>
            </w:pPr>
            <w:r>
              <w:rPr>
                <w:rFonts w:ascii="Times New Roman" w:hAnsi="Times New Roman"/>
                <w:b w:val="0"/>
                <w:i w:val="0"/>
                <w:color w:val="000000"/>
                <w:sz w:val="24"/>
              </w:rPr>
              <w:t>Раскрывать существенные черты и характерные признаки исторических событий, явлений, процессов</w:t>
            </w:r>
          </w:p>
        </w:tc>
      </w:tr>
      <w:tr w14:paraId="1B8501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7739DD8A">
            <w:pPr>
              <w:spacing w:before="0" w:after="0"/>
              <w:ind w:left="182"/>
              <w:jc w:val="center"/>
            </w:pPr>
            <w:r>
              <w:rPr>
                <w:rFonts w:ascii="Times New Roman" w:hAnsi="Times New Roman"/>
                <w:b w:val="0"/>
                <w:i w:val="0"/>
                <w:color w:val="000000"/>
                <w:sz w:val="24"/>
              </w:rPr>
              <w:t>6.2</w:t>
            </w:r>
          </w:p>
        </w:tc>
        <w:tc>
          <w:tcPr>
            <w:tcW w:w="11805" w:type="dxa"/>
            <w:tcMar>
              <w:top w:w="50" w:type="dxa"/>
              <w:left w:w="100" w:type="dxa"/>
            </w:tcMar>
            <w:vAlign w:val="center"/>
          </w:tcPr>
          <w:p w14:paraId="4617F90C">
            <w:pPr>
              <w:spacing w:before="0" w:after="0"/>
              <w:ind w:left="182"/>
              <w:jc w:val="both"/>
            </w:pPr>
            <w:r>
              <w:rPr>
                <w:rFonts w:ascii="Times New Roman" w:hAnsi="Times New Roman"/>
                <w:b w:val="0"/>
                <w:i w:val="0"/>
                <w:color w:val="000000"/>
                <w:sz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14:paraId="5E995A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2FC00893">
            <w:pPr>
              <w:spacing w:before="0" w:after="0"/>
              <w:ind w:left="182"/>
              <w:jc w:val="center"/>
            </w:pPr>
            <w:r>
              <w:rPr>
                <w:rFonts w:ascii="Times New Roman" w:hAnsi="Times New Roman"/>
                <w:b w:val="0"/>
                <w:i w:val="0"/>
                <w:color w:val="000000"/>
                <w:sz w:val="24"/>
              </w:rPr>
              <w:t>6.3</w:t>
            </w:r>
          </w:p>
        </w:tc>
        <w:tc>
          <w:tcPr>
            <w:tcW w:w="11805" w:type="dxa"/>
            <w:tcMar>
              <w:top w:w="50" w:type="dxa"/>
              <w:left w:w="100" w:type="dxa"/>
            </w:tcMar>
            <w:vAlign w:val="center"/>
          </w:tcPr>
          <w:p w14:paraId="6207DF1D">
            <w:pPr>
              <w:spacing w:before="0" w:after="0"/>
              <w:ind w:left="182"/>
              <w:jc w:val="both"/>
            </w:pPr>
            <w:r>
              <w:rPr>
                <w:rFonts w:ascii="Times New Roman" w:hAnsi="Times New Roman"/>
                <w:b w:val="0"/>
                <w:i w:val="0"/>
                <w:color w:val="000000"/>
                <w:sz w:val="24"/>
              </w:rPr>
              <w:t>Объяснять причины и следствия важнейших событий, явлений, процессов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14:paraId="1D4B96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62DE804">
            <w:pPr>
              <w:spacing w:before="0" w:after="0"/>
              <w:ind w:left="182"/>
              <w:jc w:val="center"/>
            </w:pPr>
            <w:r>
              <w:rPr>
                <w:rFonts w:ascii="Times New Roman" w:hAnsi="Times New Roman"/>
                <w:b w:val="0"/>
                <w:i w:val="0"/>
                <w:color w:val="000000"/>
                <w:sz w:val="24"/>
              </w:rPr>
              <w:t>6.4</w:t>
            </w:r>
          </w:p>
        </w:tc>
        <w:tc>
          <w:tcPr>
            <w:tcW w:w="11805" w:type="dxa"/>
            <w:tcMar>
              <w:top w:w="50" w:type="dxa"/>
              <w:left w:w="100" w:type="dxa"/>
            </w:tcMar>
            <w:vAlign w:val="center"/>
          </w:tcPr>
          <w:p w14:paraId="4A9E0828">
            <w:pPr>
              <w:spacing w:before="0" w:after="0"/>
              <w:ind w:left="182"/>
              <w:jc w:val="both"/>
            </w:pPr>
            <w:r>
              <w:rPr>
                <w:rFonts w:ascii="Times New Roman" w:hAnsi="Times New Roman"/>
                <w:b w:val="0"/>
                <w:i w:val="0"/>
                <w:color w:val="000000"/>
                <w:sz w:val="24"/>
              </w:rPr>
              <w:t>Проводить сопоставление однотипных событий, явлений и процессов отечественной и всеобщей истории XVIII в. (раскрывать повторяющиеся черты исторических ситуаций, выделять черты сходства и различия)</w:t>
            </w:r>
          </w:p>
        </w:tc>
      </w:tr>
      <w:tr w14:paraId="061400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71AE14A8">
            <w:pPr>
              <w:spacing w:before="0" w:after="0"/>
              <w:ind w:left="182"/>
              <w:jc w:val="center"/>
            </w:pPr>
            <w:r>
              <w:rPr>
                <w:rFonts w:ascii="Times New Roman" w:hAnsi="Times New Roman"/>
                <w:b w:val="0"/>
                <w:i w:val="0"/>
                <w:color w:val="000000"/>
                <w:sz w:val="24"/>
              </w:rPr>
              <w:t>6.5</w:t>
            </w:r>
          </w:p>
        </w:tc>
        <w:tc>
          <w:tcPr>
            <w:tcW w:w="11805" w:type="dxa"/>
            <w:tcMar>
              <w:top w:w="50" w:type="dxa"/>
              <w:left w:w="100" w:type="dxa"/>
            </w:tcMar>
            <w:vAlign w:val="center"/>
          </w:tcPr>
          <w:p w14:paraId="3451A565">
            <w:pPr>
              <w:spacing w:before="0" w:after="0"/>
              <w:ind w:left="182"/>
              <w:jc w:val="both"/>
            </w:pPr>
            <w:r>
              <w:rPr>
                <w:rFonts w:ascii="Times New Roman" w:hAnsi="Times New Roman"/>
                <w:b w:val="0"/>
                <w:i w:val="0"/>
                <w:color w:val="000000"/>
                <w:sz w:val="24"/>
              </w:rPr>
              <w:t>Выявлять особенности развития культуры, быта и нравов народов отечественной и всеобщей истории XVIII в.</w:t>
            </w:r>
          </w:p>
        </w:tc>
      </w:tr>
      <w:tr w14:paraId="037F14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2CDA36D1">
            <w:pPr>
              <w:spacing w:before="0" w:after="0"/>
              <w:ind w:left="182"/>
              <w:jc w:val="center"/>
            </w:pPr>
            <w:r>
              <w:rPr>
                <w:rFonts w:ascii="Times New Roman" w:hAnsi="Times New Roman"/>
                <w:b w:val="0"/>
                <w:i w:val="0"/>
                <w:color w:val="000000"/>
                <w:sz w:val="24"/>
              </w:rPr>
              <w:t>7</w:t>
            </w:r>
          </w:p>
        </w:tc>
        <w:tc>
          <w:tcPr>
            <w:tcW w:w="11805" w:type="dxa"/>
            <w:tcMar>
              <w:top w:w="50" w:type="dxa"/>
              <w:left w:w="100" w:type="dxa"/>
            </w:tcMar>
            <w:vAlign w:val="center"/>
          </w:tcPr>
          <w:p w14:paraId="0002422E">
            <w:pPr>
              <w:spacing w:before="0" w:after="0"/>
              <w:ind w:left="182"/>
              <w:jc w:val="both"/>
            </w:pPr>
            <w:r>
              <w:rPr>
                <w:rFonts w:ascii="Times New Roman" w:hAnsi="Times New Roman"/>
                <w:b w:val="0"/>
                <w:i w:val="0"/>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14:paraId="2677B4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1CC489B">
            <w:pPr>
              <w:spacing w:before="0" w:after="0"/>
              <w:ind w:left="182"/>
              <w:jc w:val="center"/>
            </w:pPr>
            <w:r>
              <w:rPr>
                <w:rFonts w:ascii="Times New Roman" w:hAnsi="Times New Roman"/>
                <w:b w:val="0"/>
                <w:i w:val="0"/>
                <w:color w:val="000000"/>
                <w:sz w:val="24"/>
              </w:rPr>
              <w:t>7.1</w:t>
            </w:r>
          </w:p>
        </w:tc>
        <w:tc>
          <w:tcPr>
            <w:tcW w:w="11805" w:type="dxa"/>
            <w:tcMar>
              <w:top w:w="50" w:type="dxa"/>
              <w:left w:w="100" w:type="dxa"/>
            </w:tcMar>
            <w:vAlign w:val="center"/>
          </w:tcPr>
          <w:p w14:paraId="061A0043">
            <w:pPr>
              <w:spacing w:before="0" w:after="0"/>
              <w:ind w:left="182"/>
              <w:jc w:val="both"/>
            </w:pPr>
            <w:r>
              <w:rPr>
                <w:rFonts w:ascii="Times New Roman" w:hAnsi="Times New Roman"/>
                <w:b w:val="0"/>
                <w:i w:val="0"/>
                <w:color w:val="000000"/>
                <w:sz w:val="24"/>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tc>
      </w:tr>
      <w:tr w14:paraId="5E9B34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05FE46D">
            <w:pPr>
              <w:spacing w:before="0" w:after="0"/>
              <w:ind w:left="182"/>
              <w:jc w:val="center"/>
            </w:pPr>
            <w:r>
              <w:rPr>
                <w:rFonts w:ascii="Times New Roman" w:hAnsi="Times New Roman"/>
                <w:b w:val="0"/>
                <w:i w:val="0"/>
                <w:color w:val="000000"/>
                <w:sz w:val="24"/>
              </w:rPr>
              <w:t>7.2</w:t>
            </w:r>
          </w:p>
        </w:tc>
        <w:tc>
          <w:tcPr>
            <w:tcW w:w="11805" w:type="dxa"/>
            <w:tcMar>
              <w:top w:w="50" w:type="dxa"/>
              <w:left w:w="100" w:type="dxa"/>
            </w:tcMar>
            <w:vAlign w:val="center"/>
          </w:tcPr>
          <w:p w14:paraId="4BD9E034">
            <w:pPr>
              <w:spacing w:before="0" w:after="0"/>
              <w:ind w:left="182"/>
              <w:jc w:val="both"/>
            </w:pPr>
            <w:r>
              <w:rPr>
                <w:rFonts w:ascii="Times New Roman" w:hAnsi="Times New Roman"/>
                <w:b w:val="0"/>
                <w:i w:val="0"/>
                <w:color w:val="000000"/>
                <w:sz w:val="24"/>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tc>
      </w:tr>
      <w:tr w14:paraId="4EF74D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09E86933">
            <w:pPr>
              <w:spacing w:before="0" w:after="0"/>
              <w:ind w:left="182"/>
              <w:jc w:val="center"/>
            </w:pPr>
            <w:r>
              <w:rPr>
                <w:rFonts w:ascii="Times New Roman" w:hAnsi="Times New Roman"/>
                <w:b w:val="0"/>
                <w:i w:val="0"/>
                <w:color w:val="000000"/>
                <w:sz w:val="24"/>
              </w:rPr>
              <w:t>7.3</w:t>
            </w:r>
          </w:p>
        </w:tc>
        <w:tc>
          <w:tcPr>
            <w:tcW w:w="11805" w:type="dxa"/>
            <w:tcMar>
              <w:top w:w="50" w:type="dxa"/>
              <w:left w:w="100" w:type="dxa"/>
            </w:tcMar>
            <w:vAlign w:val="center"/>
          </w:tcPr>
          <w:p w14:paraId="63049A39">
            <w:pPr>
              <w:spacing w:before="0" w:after="0"/>
              <w:ind w:left="182"/>
              <w:jc w:val="both"/>
            </w:pPr>
            <w:r>
              <w:rPr>
                <w:rFonts w:ascii="Times New Roman" w:hAnsi="Times New Roman"/>
                <w:b w:val="0"/>
                <w:i w:val="0"/>
                <w:color w:val="000000"/>
                <w:sz w:val="24"/>
              </w:rPr>
              <w:t>Определять и аргументировать собственную или предложенную точку зрения на события и личностей отечественной и всеобщей истории XVIII в. с помощью фактического материала, в том числе используя источники разных типов</w:t>
            </w:r>
          </w:p>
        </w:tc>
      </w:tr>
      <w:tr w14:paraId="4C8A60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42555074">
            <w:pPr>
              <w:spacing w:before="0" w:after="0"/>
              <w:ind w:left="182"/>
              <w:jc w:val="center"/>
            </w:pPr>
            <w:r>
              <w:rPr>
                <w:rFonts w:ascii="Times New Roman" w:hAnsi="Times New Roman"/>
                <w:b w:val="0"/>
                <w:i w:val="0"/>
                <w:color w:val="000000"/>
                <w:sz w:val="24"/>
              </w:rPr>
              <w:t>8</w:t>
            </w:r>
          </w:p>
        </w:tc>
        <w:tc>
          <w:tcPr>
            <w:tcW w:w="11805" w:type="dxa"/>
            <w:tcMar>
              <w:top w:w="50" w:type="dxa"/>
              <w:left w:w="100" w:type="dxa"/>
            </w:tcMar>
            <w:vAlign w:val="center"/>
          </w:tcPr>
          <w:p w14:paraId="38AE56EC">
            <w:pPr>
              <w:spacing w:before="0" w:after="0"/>
              <w:ind w:left="182"/>
              <w:jc w:val="both"/>
            </w:pPr>
            <w:r>
              <w:rPr>
                <w:rFonts w:ascii="Times New Roman" w:hAnsi="Times New Roman"/>
                <w:b w:val="0"/>
                <w:i w:val="0"/>
                <w:color w:val="000000"/>
                <w:sz w:val="24"/>
              </w:rPr>
              <w:t>Применение исторических знаний</w:t>
            </w:r>
          </w:p>
        </w:tc>
      </w:tr>
      <w:tr w14:paraId="365642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54E27C6E">
            <w:pPr>
              <w:spacing w:before="0" w:after="0"/>
              <w:ind w:left="182"/>
              <w:jc w:val="center"/>
            </w:pPr>
            <w:r>
              <w:rPr>
                <w:rFonts w:ascii="Times New Roman" w:hAnsi="Times New Roman"/>
                <w:b w:val="0"/>
                <w:i w:val="0"/>
                <w:color w:val="000000"/>
                <w:sz w:val="24"/>
              </w:rPr>
              <w:t>8.1</w:t>
            </w:r>
          </w:p>
        </w:tc>
        <w:tc>
          <w:tcPr>
            <w:tcW w:w="11805" w:type="dxa"/>
            <w:tcMar>
              <w:top w:w="50" w:type="dxa"/>
              <w:left w:w="100" w:type="dxa"/>
            </w:tcMar>
            <w:vAlign w:val="center"/>
          </w:tcPr>
          <w:p w14:paraId="50F6DD1C">
            <w:pPr>
              <w:spacing w:before="0" w:after="0"/>
              <w:ind w:left="182"/>
              <w:jc w:val="both"/>
            </w:pPr>
            <w:r>
              <w:rPr>
                <w:rFonts w:ascii="Times New Roman" w:hAnsi="Times New Roman"/>
                <w:b w:val="0"/>
                <w:i w:val="0"/>
                <w:color w:val="000000"/>
                <w:sz w:val="24"/>
              </w:rPr>
              <w:t>Раскрывать (объяснять), как сочетались в памятниках культуры России XVIII в. европейские влияния и национальные традиции, показывать на примерах</w:t>
            </w:r>
          </w:p>
        </w:tc>
      </w:tr>
      <w:tr w14:paraId="276FAD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A527552">
            <w:pPr>
              <w:spacing w:before="0" w:after="0"/>
              <w:ind w:left="182"/>
              <w:jc w:val="center"/>
            </w:pPr>
            <w:r>
              <w:rPr>
                <w:rFonts w:ascii="Times New Roman" w:hAnsi="Times New Roman"/>
                <w:b w:val="0"/>
                <w:i w:val="0"/>
                <w:color w:val="000000"/>
                <w:sz w:val="24"/>
              </w:rPr>
              <w:t>8.2</w:t>
            </w:r>
          </w:p>
        </w:tc>
        <w:tc>
          <w:tcPr>
            <w:tcW w:w="11805" w:type="dxa"/>
            <w:tcMar>
              <w:top w:w="50" w:type="dxa"/>
              <w:left w:w="100" w:type="dxa"/>
            </w:tcMar>
            <w:vAlign w:val="center"/>
          </w:tcPr>
          <w:p w14:paraId="79FC13F1">
            <w:pPr>
              <w:spacing w:before="0" w:after="0"/>
              <w:ind w:left="182"/>
              <w:jc w:val="both"/>
            </w:pPr>
            <w:r>
              <w:rPr>
                <w:rFonts w:ascii="Times New Roman" w:hAnsi="Times New Roman"/>
                <w:b w:val="0"/>
                <w:i w:val="0"/>
                <w:color w:val="000000"/>
                <w:sz w:val="24"/>
              </w:rPr>
              <w:t>Выполнять учебные проекты по отечественной и всеобщей истории XVIII в. (в том числе на региональном материале)</w:t>
            </w:r>
          </w:p>
        </w:tc>
      </w:tr>
      <w:tr w14:paraId="038F5D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8BC05CA">
            <w:pPr>
              <w:spacing w:before="0" w:after="0"/>
              <w:ind w:left="182"/>
              <w:jc w:val="center"/>
            </w:pPr>
            <w:r>
              <w:rPr>
                <w:rFonts w:ascii="Times New Roman" w:hAnsi="Times New Roman"/>
                <w:b w:val="0"/>
                <w:i w:val="0"/>
                <w:color w:val="000000"/>
                <w:sz w:val="24"/>
              </w:rPr>
              <w:t>8.3</w:t>
            </w:r>
          </w:p>
        </w:tc>
        <w:tc>
          <w:tcPr>
            <w:tcW w:w="11805" w:type="dxa"/>
            <w:tcMar>
              <w:top w:w="50" w:type="dxa"/>
              <w:left w:w="100" w:type="dxa"/>
            </w:tcMar>
            <w:vAlign w:val="center"/>
          </w:tcPr>
          <w:p w14:paraId="799DE360">
            <w:pPr>
              <w:spacing w:before="0" w:after="0"/>
              <w:ind w:left="182"/>
              <w:jc w:val="both"/>
            </w:pPr>
            <w:r>
              <w:rPr>
                <w:rFonts w:ascii="Times New Roman" w:hAnsi="Times New Roman"/>
                <w:b w:val="0"/>
                <w:i w:val="0"/>
                <w:color w:val="000000"/>
                <w:sz w:val="24"/>
              </w:rPr>
              <w:t>Использовать исторические понятия для решения учебных и практических задач</w:t>
            </w:r>
          </w:p>
        </w:tc>
      </w:tr>
      <w:tr w14:paraId="00F51E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5C3D6AE6">
            <w:pPr>
              <w:spacing w:before="0" w:after="0"/>
              <w:ind w:left="182"/>
              <w:jc w:val="center"/>
            </w:pPr>
            <w:r>
              <w:rPr>
                <w:rFonts w:ascii="Times New Roman" w:hAnsi="Times New Roman"/>
                <w:b w:val="0"/>
                <w:i w:val="0"/>
                <w:color w:val="000000"/>
                <w:sz w:val="24"/>
              </w:rPr>
              <w:t>8.4</w:t>
            </w:r>
          </w:p>
        </w:tc>
        <w:tc>
          <w:tcPr>
            <w:tcW w:w="11805" w:type="dxa"/>
            <w:tcMar>
              <w:top w:w="50" w:type="dxa"/>
              <w:left w:w="100" w:type="dxa"/>
            </w:tcMar>
            <w:vAlign w:val="center"/>
          </w:tcPr>
          <w:p w14:paraId="48929CFF">
            <w:pPr>
              <w:spacing w:before="0" w:after="0"/>
              <w:ind w:left="182"/>
              <w:jc w:val="both"/>
            </w:pPr>
            <w:r>
              <w:rPr>
                <w:rFonts w:ascii="Times New Roman" w:hAnsi="Times New Roman"/>
                <w:b w:val="0"/>
                <w:i w:val="0"/>
                <w:color w:val="000000"/>
                <w:sz w:val="24"/>
              </w:rPr>
              <w:t>Осуществлять поиск исторической информации по отечественной и всеобщей истории XVIII в. в справочной литературе, сети Интернет для решения познавательных задач, оценивать полноту и верифицированность информации</w:t>
            </w:r>
          </w:p>
        </w:tc>
      </w:tr>
    </w:tbl>
    <w:p w14:paraId="5267073E">
      <w:pPr>
        <w:spacing w:before="0" w:after="0"/>
        <w:ind w:left="120"/>
        <w:jc w:val="left"/>
      </w:pPr>
    </w:p>
    <w:p w14:paraId="463B5DC0">
      <w:pPr>
        <w:spacing w:before="199" w:after="199"/>
        <w:ind w:left="120"/>
        <w:jc w:val="left"/>
      </w:pPr>
      <w:r>
        <w:rPr>
          <w:rFonts w:ascii="Times New Roman" w:hAnsi="Times New Roman"/>
          <w:b/>
          <w:i w:val="0"/>
          <w:color w:val="000000"/>
          <w:sz w:val="28"/>
        </w:rPr>
        <w:t>9 КЛАСС</w:t>
      </w:r>
    </w:p>
    <w:p w14:paraId="437D802B">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28"/>
        <w:gridCol w:w="7091"/>
      </w:tblGrid>
      <w:tr w14:paraId="0EB8FB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1851D7BE">
            <w:pPr>
              <w:spacing w:before="0" w:after="0"/>
              <w:ind w:left="135"/>
              <w:jc w:val="left"/>
            </w:pPr>
            <w:r>
              <w:rPr>
                <w:rFonts w:ascii="Times New Roman" w:hAnsi="Times New Roman"/>
                <w:b/>
                <w:i w:val="0"/>
                <w:color w:val="000000"/>
                <w:sz w:val="24"/>
              </w:rPr>
              <w:t xml:space="preserve"> Код проверяемого результата </w:t>
            </w:r>
          </w:p>
        </w:tc>
        <w:tc>
          <w:tcPr>
            <w:tcW w:w="11821" w:type="dxa"/>
            <w:tcMar>
              <w:top w:w="50" w:type="dxa"/>
              <w:left w:w="100" w:type="dxa"/>
            </w:tcMar>
            <w:vAlign w:val="center"/>
          </w:tcPr>
          <w:p w14:paraId="3125B786">
            <w:pPr>
              <w:spacing w:before="0" w:after="0"/>
              <w:ind w:left="135"/>
              <w:jc w:val="left"/>
            </w:pPr>
            <w:r>
              <w:rPr>
                <w:rFonts w:ascii="Times New Roman" w:hAnsi="Times New Roman"/>
                <w:b/>
                <w:i w:val="0"/>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14:paraId="2EC409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AD05B82">
            <w:pPr>
              <w:spacing w:before="0" w:after="0"/>
              <w:ind w:left="182"/>
              <w:jc w:val="center"/>
            </w:pPr>
            <w:r>
              <w:rPr>
                <w:rFonts w:ascii="Times New Roman" w:hAnsi="Times New Roman"/>
                <w:b w:val="0"/>
                <w:i w:val="0"/>
                <w:color w:val="000000"/>
                <w:sz w:val="24"/>
              </w:rPr>
              <w:t>1</w:t>
            </w:r>
          </w:p>
        </w:tc>
        <w:tc>
          <w:tcPr>
            <w:tcW w:w="11821" w:type="dxa"/>
            <w:tcMar>
              <w:top w:w="50" w:type="dxa"/>
              <w:left w:w="100" w:type="dxa"/>
            </w:tcMar>
            <w:vAlign w:val="center"/>
          </w:tcPr>
          <w:p w14:paraId="2294A5D3">
            <w:pPr>
              <w:spacing w:before="0" w:after="0"/>
              <w:ind w:left="182"/>
              <w:jc w:val="both"/>
            </w:pPr>
            <w:r>
              <w:rPr>
                <w:rFonts w:ascii="Times New Roman" w:hAnsi="Times New Roman"/>
                <w:b w:val="0"/>
                <w:i w:val="0"/>
                <w:color w:val="000000"/>
                <w:sz w:val="24"/>
              </w:rPr>
              <w:t>Знание хронологии, работа с хронологией</w:t>
            </w:r>
          </w:p>
        </w:tc>
      </w:tr>
      <w:tr w14:paraId="5CBC56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3A15E00C">
            <w:pPr>
              <w:spacing w:before="0" w:after="0"/>
              <w:ind w:left="182"/>
              <w:jc w:val="center"/>
            </w:pPr>
            <w:r>
              <w:rPr>
                <w:rFonts w:ascii="Times New Roman" w:hAnsi="Times New Roman"/>
                <w:b w:val="0"/>
                <w:i w:val="0"/>
                <w:color w:val="000000"/>
                <w:sz w:val="24"/>
              </w:rPr>
              <w:t>1.1</w:t>
            </w:r>
          </w:p>
        </w:tc>
        <w:tc>
          <w:tcPr>
            <w:tcW w:w="11821" w:type="dxa"/>
            <w:tcMar>
              <w:top w:w="50" w:type="dxa"/>
              <w:left w:w="100" w:type="dxa"/>
            </w:tcMar>
            <w:vAlign w:val="center"/>
          </w:tcPr>
          <w:p w14:paraId="3A963C1C">
            <w:pPr>
              <w:spacing w:before="0" w:after="0"/>
              <w:ind w:left="182"/>
              <w:jc w:val="both"/>
            </w:pPr>
            <w:r>
              <w:rPr>
                <w:rFonts w:ascii="Times New Roman" w:hAnsi="Times New Roman"/>
                <w:b w:val="0"/>
                <w:i w:val="0"/>
                <w:color w:val="000000"/>
                <w:sz w:val="24"/>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tc>
      </w:tr>
      <w:tr w14:paraId="590527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E5B096A">
            <w:pPr>
              <w:spacing w:before="0" w:after="0"/>
              <w:ind w:left="182"/>
              <w:jc w:val="center"/>
            </w:pPr>
            <w:r>
              <w:rPr>
                <w:rFonts w:ascii="Times New Roman" w:hAnsi="Times New Roman"/>
                <w:b w:val="0"/>
                <w:i w:val="0"/>
                <w:color w:val="000000"/>
                <w:sz w:val="24"/>
              </w:rPr>
              <w:t>1.2</w:t>
            </w:r>
          </w:p>
        </w:tc>
        <w:tc>
          <w:tcPr>
            <w:tcW w:w="11821" w:type="dxa"/>
            <w:tcMar>
              <w:top w:w="50" w:type="dxa"/>
              <w:left w:w="100" w:type="dxa"/>
            </w:tcMar>
            <w:vAlign w:val="center"/>
          </w:tcPr>
          <w:p w14:paraId="60CC2687">
            <w:pPr>
              <w:spacing w:before="0" w:after="0"/>
              <w:ind w:left="182"/>
              <w:jc w:val="both"/>
            </w:pPr>
            <w:r>
              <w:rPr>
                <w:rFonts w:ascii="Times New Roman" w:hAnsi="Times New Roman"/>
                <w:b w:val="0"/>
                <w:i w:val="0"/>
                <w:color w:val="000000"/>
                <w:sz w:val="24"/>
              </w:rPr>
              <w:t>Выявлять синхронность (асинхронность) исторических процессов отечественной и всеобщей истории XIX - начала XX в.</w:t>
            </w:r>
          </w:p>
        </w:tc>
      </w:tr>
      <w:tr w14:paraId="2526BB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5D971FA">
            <w:pPr>
              <w:spacing w:before="0" w:after="0"/>
              <w:ind w:left="182"/>
              <w:jc w:val="center"/>
            </w:pPr>
            <w:r>
              <w:rPr>
                <w:rFonts w:ascii="Times New Roman" w:hAnsi="Times New Roman"/>
                <w:b w:val="0"/>
                <w:i w:val="0"/>
                <w:color w:val="000000"/>
                <w:sz w:val="24"/>
              </w:rPr>
              <w:t>1.3</w:t>
            </w:r>
          </w:p>
        </w:tc>
        <w:tc>
          <w:tcPr>
            <w:tcW w:w="11821" w:type="dxa"/>
            <w:tcMar>
              <w:top w:w="50" w:type="dxa"/>
              <w:left w:w="100" w:type="dxa"/>
            </w:tcMar>
            <w:vAlign w:val="center"/>
          </w:tcPr>
          <w:p w14:paraId="67921174">
            <w:pPr>
              <w:spacing w:before="0" w:after="0"/>
              <w:ind w:left="182"/>
              <w:jc w:val="both"/>
            </w:pPr>
            <w:r>
              <w:rPr>
                <w:rFonts w:ascii="Times New Roman" w:hAnsi="Times New Roman"/>
                <w:b w:val="0"/>
                <w:i w:val="0"/>
                <w:color w:val="000000"/>
                <w:sz w:val="24"/>
              </w:rPr>
              <w:t>Определять последовательность событий, явлений, процессов отечественной и всеобщей истории XIX - начала XX в., в том числе на основе анализа причинно-следственных связей</w:t>
            </w:r>
          </w:p>
        </w:tc>
      </w:tr>
      <w:tr w14:paraId="55C2A6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234C25E1">
            <w:pPr>
              <w:spacing w:before="0" w:after="0"/>
              <w:ind w:left="182"/>
              <w:jc w:val="center"/>
            </w:pPr>
            <w:r>
              <w:rPr>
                <w:rFonts w:ascii="Times New Roman" w:hAnsi="Times New Roman"/>
                <w:b w:val="0"/>
                <w:i w:val="0"/>
                <w:color w:val="000000"/>
                <w:sz w:val="24"/>
              </w:rPr>
              <w:t>1.4</w:t>
            </w:r>
          </w:p>
        </w:tc>
        <w:tc>
          <w:tcPr>
            <w:tcW w:w="11821" w:type="dxa"/>
            <w:tcMar>
              <w:top w:w="50" w:type="dxa"/>
              <w:left w:w="100" w:type="dxa"/>
            </w:tcMar>
            <w:vAlign w:val="center"/>
          </w:tcPr>
          <w:p w14:paraId="007F71AF">
            <w:pPr>
              <w:spacing w:before="0" w:after="0"/>
              <w:ind w:left="182"/>
              <w:jc w:val="both"/>
            </w:pPr>
            <w:r>
              <w:rPr>
                <w:rFonts w:ascii="Times New Roman" w:hAnsi="Times New Roman"/>
                <w:b w:val="0"/>
                <w:i w:val="0"/>
                <w:color w:val="000000"/>
                <w:sz w:val="24"/>
              </w:rPr>
              <w:t>Определять современников исторических событий, явлений, процессов отечественной и всеобщей истории XIX - начала XX в.</w:t>
            </w:r>
          </w:p>
        </w:tc>
      </w:tr>
      <w:tr w14:paraId="5052C3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25DCA38A">
            <w:pPr>
              <w:spacing w:before="0" w:after="0"/>
              <w:ind w:left="182"/>
              <w:jc w:val="center"/>
            </w:pPr>
            <w:r>
              <w:rPr>
                <w:rFonts w:ascii="Times New Roman" w:hAnsi="Times New Roman"/>
                <w:b w:val="0"/>
                <w:i w:val="0"/>
                <w:color w:val="000000"/>
                <w:sz w:val="24"/>
              </w:rPr>
              <w:t>2</w:t>
            </w:r>
          </w:p>
        </w:tc>
        <w:tc>
          <w:tcPr>
            <w:tcW w:w="11821" w:type="dxa"/>
            <w:tcMar>
              <w:top w:w="50" w:type="dxa"/>
              <w:left w:w="100" w:type="dxa"/>
            </w:tcMar>
            <w:vAlign w:val="center"/>
          </w:tcPr>
          <w:p w14:paraId="7EA23CE8">
            <w:pPr>
              <w:spacing w:before="0" w:after="0"/>
              <w:ind w:left="182"/>
              <w:jc w:val="both"/>
            </w:pPr>
            <w:r>
              <w:rPr>
                <w:rFonts w:ascii="Times New Roman" w:hAnsi="Times New Roman"/>
                <w:b w:val="0"/>
                <w:i w:val="0"/>
                <w:color w:val="000000"/>
                <w:sz w:val="24"/>
              </w:rPr>
              <w:t>Знание исторических фактов, работа с фактами</w:t>
            </w:r>
          </w:p>
        </w:tc>
      </w:tr>
      <w:tr w14:paraId="07427B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ABA4AFC">
            <w:pPr>
              <w:spacing w:before="0" w:after="0"/>
              <w:ind w:left="182"/>
              <w:jc w:val="center"/>
            </w:pPr>
            <w:r>
              <w:rPr>
                <w:rFonts w:ascii="Times New Roman" w:hAnsi="Times New Roman"/>
                <w:b w:val="0"/>
                <w:i w:val="0"/>
                <w:color w:val="000000"/>
                <w:sz w:val="24"/>
              </w:rPr>
              <w:t>2.1</w:t>
            </w:r>
          </w:p>
        </w:tc>
        <w:tc>
          <w:tcPr>
            <w:tcW w:w="11821" w:type="dxa"/>
            <w:tcMar>
              <w:top w:w="50" w:type="dxa"/>
              <w:left w:w="100" w:type="dxa"/>
            </w:tcMar>
            <w:vAlign w:val="center"/>
          </w:tcPr>
          <w:p w14:paraId="136C24F0">
            <w:pPr>
              <w:spacing w:before="0" w:after="0"/>
              <w:ind w:left="182"/>
              <w:jc w:val="both"/>
            </w:pPr>
            <w:r>
              <w:rPr>
                <w:rFonts w:ascii="Times New Roman" w:hAnsi="Times New Roman"/>
                <w:b w:val="0"/>
                <w:i w:val="0"/>
                <w:color w:val="000000"/>
                <w:sz w:val="24"/>
              </w:rPr>
              <w:t>Характеризовать место, обстоятельства, участников, результаты важнейших событий отечественной и всеобщей истории XIX - начала XX в.</w:t>
            </w:r>
          </w:p>
        </w:tc>
      </w:tr>
      <w:tr w14:paraId="660522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8EA0B17">
            <w:pPr>
              <w:spacing w:before="0" w:after="0"/>
              <w:ind w:left="182"/>
              <w:jc w:val="center"/>
            </w:pPr>
            <w:r>
              <w:rPr>
                <w:rFonts w:ascii="Times New Roman" w:hAnsi="Times New Roman"/>
                <w:b w:val="0"/>
                <w:i w:val="0"/>
                <w:color w:val="000000"/>
                <w:sz w:val="24"/>
              </w:rPr>
              <w:t>2.2</w:t>
            </w:r>
          </w:p>
        </w:tc>
        <w:tc>
          <w:tcPr>
            <w:tcW w:w="11821" w:type="dxa"/>
            <w:tcMar>
              <w:top w:w="50" w:type="dxa"/>
              <w:left w:w="100" w:type="dxa"/>
            </w:tcMar>
            <w:vAlign w:val="center"/>
          </w:tcPr>
          <w:p w14:paraId="2460AA6B">
            <w:pPr>
              <w:spacing w:before="0" w:after="0"/>
              <w:ind w:left="182"/>
              <w:jc w:val="both"/>
            </w:pPr>
            <w:r>
              <w:rPr>
                <w:rFonts w:ascii="Times New Roman" w:hAnsi="Times New Roman"/>
                <w:b w:val="0"/>
                <w:i w:val="0"/>
                <w:color w:val="000000"/>
                <w:sz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14:paraId="605D57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2AF00221">
            <w:pPr>
              <w:spacing w:before="0" w:after="0"/>
              <w:ind w:left="182"/>
              <w:jc w:val="center"/>
            </w:pPr>
            <w:r>
              <w:rPr>
                <w:rFonts w:ascii="Times New Roman" w:hAnsi="Times New Roman"/>
                <w:b w:val="0"/>
                <w:i w:val="0"/>
                <w:color w:val="000000"/>
                <w:sz w:val="24"/>
              </w:rPr>
              <w:t>3</w:t>
            </w:r>
          </w:p>
        </w:tc>
        <w:tc>
          <w:tcPr>
            <w:tcW w:w="11821" w:type="dxa"/>
            <w:tcMar>
              <w:top w:w="50" w:type="dxa"/>
              <w:left w:w="100" w:type="dxa"/>
            </w:tcMar>
            <w:vAlign w:val="center"/>
          </w:tcPr>
          <w:p w14:paraId="07B73DD4">
            <w:pPr>
              <w:spacing w:before="0" w:after="0"/>
              <w:ind w:left="182"/>
              <w:jc w:val="both"/>
            </w:pPr>
            <w:r>
              <w:rPr>
                <w:rFonts w:ascii="Times New Roman" w:hAnsi="Times New Roman"/>
                <w:b w:val="0"/>
                <w:i w:val="0"/>
                <w:color w:val="000000"/>
                <w:sz w:val="24"/>
              </w:rPr>
              <w:t>Работа с исторической картой</w:t>
            </w:r>
          </w:p>
        </w:tc>
      </w:tr>
      <w:tr w14:paraId="34B63E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3D2521E">
            <w:pPr>
              <w:spacing w:before="0" w:after="0"/>
              <w:ind w:left="182"/>
              <w:jc w:val="center"/>
            </w:pPr>
            <w:r>
              <w:rPr>
                <w:rFonts w:ascii="Times New Roman" w:hAnsi="Times New Roman"/>
                <w:b w:val="0"/>
                <w:i w:val="0"/>
                <w:color w:val="000000"/>
                <w:sz w:val="24"/>
              </w:rPr>
              <w:t>3.1</w:t>
            </w:r>
          </w:p>
        </w:tc>
        <w:tc>
          <w:tcPr>
            <w:tcW w:w="11821" w:type="dxa"/>
            <w:tcMar>
              <w:top w:w="50" w:type="dxa"/>
              <w:left w:w="100" w:type="dxa"/>
            </w:tcMar>
            <w:vAlign w:val="center"/>
          </w:tcPr>
          <w:p w14:paraId="43D7FDCA">
            <w:pPr>
              <w:spacing w:before="0" w:after="0"/>
              <w:ind w:left="182"/>
              <w:jc w:val="both"/>
            </w:pPr>
            <w:r>
              <w:rPr>
                <w:rFonts w:ascii="Times New Roman" w:hAnsi="Times New Roman"/>
                <w:b w:val="0"/>
                <w:i w:val="0"/>
                <w:color w:val="000000"/>
                <w:sz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tc>
      </w:tr>
      <w:tr w14:paraId="530B81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1476E732">
            <w:pPr>
              <w:spacing w:before="0" w:after="0"/>
              <w:ind w:left="182"/>
              <w:jc w:val="center"/>
            </w:pPr>
            <w:r>
              <w:rPr>
                <w:rFonts w:ascii="Times New Roman" w:hAnsi="Times New Roman"/>
                <w:b w:val="0"/>
                <w:i w:val="0"/>
                <w:color w:val="000000"/>
                <w:sz w:val="24"/>
              </w:rPr>
              <w:t>3.2</w:t>
            </w:r>
          </w:p>
        </w:tc>
        <w:tc>
          <w:tcPr>
            <w:tcW w:w="11821" w:type="dxa"/>
            <w:tcMar>
              <w:top w:w="50" w:type="dxa"/>
              <w:left w:w="100" w:type="dxa"/>
            </w:tcMar>
            <w:vAlign w:val="center"/>
          </w:tcPr>
          <w:p w14:paraId="231BAD1C">
            <w:pPr>
              <w:spacing w:before="0" w:after="0"/>
              <w:ind w:left="182"/>
              <w:jc w:val="both"/>
            </w:pPr>
            <w:r>
              <w:rPr>
                <w:rFonts w:ascii="Times New Roman" w:hAnsi="Times New Roman"/>
                <w:b w:val="0"/>
                <w:i w:val="0"/>
                <w:color w:val="000000"/>
                <w:sz w:val="24"/>
              </w:rPr>
              <w:t>Определять на основе карты влияние географического фактора на развитие различных сфер жизни страны (группы стран)</w:t>
            </w:r>
          </w:p>
        </w:tc>
      </w:tr>
      <w:tr w14:paraId="43A6F1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BD14332">
            <w:pPr>
              <w:spacing w:before="0" w:after="0"/>
              <w:ind w:left="182"/>
              <w:jc w:val="center"/>
            </w:pPr>
            <w:r>
              <w:rPr>
                <w:rFonts w:ascii="Times New Roman" w:hAnsi="Times New Roman"/>
                <w:b w:val="0"/>
                <w:i w:val="0"/>
                <w:color w:val="000000"/>
                <w:sz w:val="24"/>
              </w:rPr>
              <w:t>3.3</w:t>
            </w:r>
          </w:p>
        </w:tc>
        <w:tc>
          <w:tcPr>
            <w:tcW w:w="11821" w:type="dxa"/>
            <w:tcMar>
              <w:top w:w="50" w:type="dxa"/>
              <w:left w:w="100" w:type="dxa"/>
            </w:tcMar>
            <w:vAlign w:val="center"/>
          </w:tcPr>
          <w:p w14:paraId="5E18FD35">
            <w:pPr>
              <w:spacing w:before="0" w:after="0"/>
              <w:ind w:left="182"/>
              <w:jc w:val="both"/>
            </w:pPr>
            <w:r>
              <w:rPr>
                <w:rFonts w:ascii="Times New Roman" w:hAnsi="Times New Roman"/>
                <w:b w:val="0"/>
                <w:i w:val="0"/>
                <w:color w:val="000000"/>
                <w:sz w:val="24"/>
              </w:rPr>
              <w:t>Характеризовать на основе исторической карты (схемы) исторические события, явления, процессы отечественной и всеобщей истории XIX - начала XX в.</w:t>
            </w:r>
          </w:p>
        </w:tc>
      </w:tr>
      <w:tr w14:paraId="4E1F5D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63D390C">
            <w:pPr>
              <w:spacing w:before="0" w:after="0"/>
              <w:ind w:left="182"/>
              <w:jc w:val="center"/>
            </w:pPr>
            <w:r>
              <w:rPr>
                <w:rFonts w:ascii="Times New Roman" w:hAnsi="Times New Roman"/>
                <w:b w:val="0"/>
                <w:i w:val="0"/>
                <w:color w:val="000000"/>
                <w:sz w:val="24"/>
              </w:rPr>
              <w:t>3.4</w:t>
            </w:r>
          </w:p>
        </w:tc>
        <w:tc>
          <w:tcPr>
            <w:tcW w:w="11821" w:type="dxa"/>
            <w:tcMar>
              <w:top w:w="50" w:type="dxa"/>
              <w:left w:w="100" w:type="dxa"/>
            </w:tcMar>
            <w:vAlign w:val="center"/>
          </w:tcPr>
          <w:p w14:paraId="02F81824">
            <w:pPr>
              <w:spacing w:before="0" w:after="0"/>
              <w:ind w:left="182"/>
              <w:jc w:val="both"/>
            </w:pPr>
            <w:r>
              <w:rPr>
                <w:rFonts w:ascii="Times New Roman" w:hAnsi="Times New Roman"/>
                <w:b w:val="0"/>
                <w:i w:val="0"/>
                <w:color w:val="000000"/>
                <w:sz w:val="24"/>
              </w:rPr>
              <w:t>Сопоставлять информацию, представленную на исторической карте (схеме) по отечественной и всеобщей истории XIX - начала XX в., с информацией из других источников</w:t>
            </w:r>
          </w:p>
        </w:tc>
      </w:tr>
      <w:tr w14:paraId="45D6BA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6FA5E5C">
            <w:pPr>
              <w:spacing w:before="0" w:after="0"/>
              <w:ind w:left="182"/>
              <w:jc w:val="center"/>
            </w:pPr>
            <w:r>
              <w:rPr>
                <w:rFonts w:ascii="Times New Roman" w:hAnsi="Times New Roman"/>
                <w:b w:val="0"/>
                <w:i w:val="0"/>
                <w:color w:val="000000"/>
                <w:sz w:val="24"/>
              </w:rPr>
              <w:t>4</w:t>
            </w:r>
          </w:p>
        </w:tc>
        <w:tc>
          <w:tcPr>
            <w:tcW w:w="11821" w:type="dxa"/>
            <w:tcMar>
              <w:top w:w="50" w:type="dxa"/>
              <w:left w:w="100" w:type="dxa"/>
            </w:tcMar>
            <w:vAlign w:val="center"/>
          </w:tcPr>
          <w:p w14:paraId="2A2E3C91">
            <w:pPr>
              <w:spacing w:before="0" w:after="0"/>
              <w:ind w:left="182"/>
              <w:jc w:val="both"/>
            </w:pPr>
            <w:r>
              <w:rPr>
                <w:rFonts w:ascii="Times New Roman" w:hAnsi="Times New Roman"/>
                <w:b w:val="0"/>
                <w:i w:val="0"/>
                <w:color w:val="000000"/>
                <w:sz w:val="24"/>
              </w:rPr>
              <w:t>Работа с историческими источниками</w:t>
            </w:r>
          </w:p>
        </w:tc>
      </w:tr>
      <w:tr w14:paraId="45A4FB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34488E8">
            <w:pPr>
              <w:spacing w:before="0" w:after="0"/>
              <w:ind w:left="182"/>
              <w:jc w:val="center"/>
            </w:pPr>
            <w:r>
              <w:rPr>
                <w:rFonts w:ascii="Times New Roman" w:hAnsi="Times New Roman"/>
                <w:b w:val="0"/>
                <w:i w:val="0"/>
                <w:color w:val="000000"/>
                <w:sz w:val="24"/>
              </w:rPr>
              <w:t>4.1</w:t>
            </w:r>
          </w:p>
        </w:tc>
        <w:tc>
          <w:tcPr>
            <w:tcW w:w="11821" w:type="dxa"/>
            <w:tcMar>
              <w:top w:w="50" w:type="dxa"/>
              <w:left w:w="100" w:type="dxa"/>
            </w:tcMar>
            <w:vAlign w:val="center"/>
          </w:tcPr>
          <w:p w14:paraId="3C9E3E9F">
            <w:pPr>
              <w:spacing w:before="0" w:after="0"/>
              <w:ind w:left="182"/>
              <w:jc w:val="both"/>
            </w:pPr>
            <w:r>
              <w:rPr>
                <w:rFonts w:ascii="Times New Roman" w:hAnsi="Times New Roman"/>
                <w:b w:val="0"/>
                <w:i w:val="0"/>
                <w:color w:val="000000"/>
                <w:sz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14:paraId="17558F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1AF2951C">
            <w:pPr>
              <w:spacing w:before="0" w:after="0"/>
              <w:ind w:left="182"/>
              <w:jc w:val="center"/>
            </w:pPr>
            <w:r>
              <w:rPr>
                <w:rFonts w:ascii="Times New Roman" w:hAnsi="Times New Roman"/>
                <w:b w:val="0"/>
                <w:i w:val="0"/>
                <w:color w:val="000000"/>
                <w:sz w:val="24"/>
              </w:rPr>
              <w:t>4.2</w:t>
            </w:r>
          </w:p>
        </w:tc>
        <w:tc>
          <w:tcPr>
            <w:tcW w:w="11821" w:type="dxa"/>
            <w:tcMar>
              <w:top w:w="50" w:type="dxa"/>
              <w:left w:w="100" w:type="dxa"/>
            </w:tcMar>
            <w:vAlign w:val="center"/>
          </w:tcPr>
          <w:p w14:paraId="51751601">
            <w:pPr>
              <w:spacing w:before="0" w:after="0"/>
              <w:ind w:left="182"/>
              <w:jc w:val="both"/>
            </w:pPr>
            <w:r>
              <w:rPr>
                <w:rFonts w:ascii="Times New Roman" w:hAnsi="Times New Roman"/>
                <w:b w:val="0"/>
                <w:i w:val="0"/>
                <w:color w:val="000000"/>
                <w:sz w:val="24"/>
              </w:rPr>
              <w:t>Определять тип и вид источника (письменного, визуального)</w:t>
            </w:r>
          </w:p>
        </w:tc>
      </w:tr>
      <w:tr w14:paraId="6657F6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21F4C3D">
            <w:pPr>
              <w:spacing w:before="0" w:after="0"/>
              <w:ind w:left="182"/>
              <w:jc w:val="center"/>
            </w:pPr>
            <w:r>
              <w:rPr>
                <w:rFonts w:ascii="Times New Roman" w:hAnsi="Times New Roman"/>
                <w:b w:val="0"/>
                <w:i w:val="0"/>
                <w:color w:val="000000"/>
                <w:sz w:val="24"/>
              </w:rPr>
              <w:t>4.3</w:t>
            </w:r>
          </w:p>
        </w:tc>
        <w:tc>
          <w:tcPr>
            <w:tcW w:w="11821" w:type="dxa"/>
            <w:tcMar>
              <w:top w:w="50" w:type="dxa"/>
              <w:left w:w="100" w:type="dxa"/>
            </w:tcMar>
            <w:vAlign w:val="center"/>
          </w:tcPr>
          <w:p w14:paraId="3074EAC3">
            <w:pPr>
              <w:spacing w:before="0" w:after="0"/>
              <w:ind w:left="182"/>
              <w:jc w:val="both"/>
            </w:pPr>
            <w:r>
              <w:rPr>
                <w:rFonts w:ascii="Times New Roman" w:hAnsi="Times New Roman"/>
                <w:b w:val="0"/>
                <w:i w:val="0"/>
                <w:color w:val="000000"/>
                <w:sz w:val="24"/>
              </w:rPr>
              <w:t>Выявлять принадлежность источника определенному лицу, социальной группе, общественному течению и другим</w:t>
            </w:r>
          </w:p>
        </w:tc>
      </w:tr>
      <w:tr w14:paraId="18B0A4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17B37D05">
            <w:pPr>
              <w:spacing w:before="0" w:after="0"/>
              <w:ind w:left="182"/>
              <w:jc w:val="center"/>
            </w:pPr>
            <w:r>
              <w:rPr>
                <w:rFonts w:ascii="Times New Roman" w:hAnsi="Times New Roman"/>
                <w:b w:val="0"/>
                <w:i w:val="0"/>
                <w:color w:val="000000"/>
                <w:sz w:val="24"/>
              </w:rPr>
              <w:t>4.4</w:t>
            </w:r>
          </w:p>
        </w:tc>
        <w:tc>
          <w:tcPr>
            <w:tcW w:w="11821" w:type="dxa"/>
            <w:tcMar>
              <w:top w:w="50" w:type="dxa"/>
              <w:left w:w="100" w:type="dxa"/>
            </w:tcMar>
            <w:vAlign w:val="center"/>
          </w:tcPr>
          <w:p w14:paraId="4066CCB2">
            <w:pPr>
              <w:spacing w:before="0" w:after="0"/>
              <w:ind w:left="182"/>
              <w:jc w:val="both"/>
            </w:pPr>
            <w:r>
              <w:rPr>
                <w:rFonts w:ascii="Times New Roman" w:hAnsi="Times New Roman"/>
                <w:b w:val="0"/>
                <w:i w:val="0"/>
                <w:color w:val="000000"/>
                <w:sz w:val="24"/>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tc>
      </w:tr>
      <w:tr w14:paraId="67B21D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73F3AF19">
            <w:pPr>
              <w:spacing w:before="0" w:after="0"/>
              <w:ind w:left="182"/>
              <w:jc w:val="center"/>
            </w:pPr>
            <w:r>
              <w:rPr>
                <w:rFonts w:ascii="Times New Roman" w:hAnsi="Times New Roman"/>
                <w:b w:val="0"/>
                <w:i w:val="0"/>
                <w:color w:val="000000"/>
                <w:sz w:val="24"/>
              </w:rPr>
              <w:t>4.5</w:t>
            </w:r>
          </w:p>
        </w:tc>
        <w:tc>
          <w:tcPr>
            <w:tcW w:w="11821" w:type="dxa"/>
            <w:tcMar>
              <w:top w:w="50" w:type="dxa"/>
              <w:left w:w="100" w:type="dxa"/>
            </w:tcMar>
            <w:vAlign w:val="center"/>
          </w:tcPr>
          <w:p w14:paraId="3C02DA9E">
            <w:pPr>
              <w:spacing w:before="0" w:after="0"/>
              <w:ind w:left="182"/>
              <w:jc w:val="both"/>
            </w:pPr>
            <w:r>
              <w:rPr>
                <w:rFonts w:ascii="Times New Roman" w:hAnsi="Times New Roman"/>
                <w:b w:val="0"/>
                <w:i w:val="0"/>
                <w:color w:val="000000"/>
                <w:sz w:val="24"/>
              </w:rPr>
              <w:t>Различать в тексте письменных источников факты и интерпретации событий прошлого</w:t>
            </w:r>
          </w:p>
        </w:tc>
      </w:tr>
      <w:tr w14:paraId="2A01B3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7217FF51">
            <w:pPr>
              <w:spacing w:before="0" w:after="0"/>
              <w:ind w:left="182"/>
              <w:jc w:val="center"/>
            </w:pPr>
            <w:r>
              <w:rPr>
                <w:rFonts w:ascii="Times New Roman" w:hAnsi="Times New Roman"/>
                <w:b w:val="0"/>
                <w:i w:val="0"/>
                <w:color w:val="000000"/>
                <w:sz w:val="24"/>
              </w:rPr>
              <w:t>4.6</w:t>
            </w:r>
          </w:p>
        </w:tc>
        <w:tc>
          <w:tcPr>
            <w:tcW w:w="11821" w:type="dxa"/>
            <w:tcMar>
              <w:top w:w="50" w:type="dxa"/>
              <w:left w:w="100" w:type="dxa"/>
            </w:tcMar>
            <w:vAlign w:val="center"/>
          </w:tcPr>
          <w:p w14:paraId="346F5431">
            <w:pPr>
              <w:spacing w:before="0" w:after="0"/>
              <w:ind w:left="182"/>
              <w:jc w:val="both"/>
            </w:pPr>
            <w:r>
              <w:rPr>
                <w:rFonts w:ascii="Times New Roman" w:hAnsi="Times New Roman"/>
                <w:b w:val="0"/>
                <w:i w:val="0"/>
                <w:color w:val="000000"/>
                <w:sz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14:paraId="456B00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51DB40C">
            <w:pPr>
              <w:spacing w:before="0" w:after="0"/>
              <w:ind w:left="182"/>
              <w:jc w:val="center"/>
            </w:pPr>
            <w:r>
              <w:rPr>
                <w:rFonts w:ascii="Times New Roman" w:hAnsi="Times New Roman"/>
                <w:b w:val="0"/>
                <w:i w:val="0"/>
                <w:color w:val="000000"/>
                <w:sz w:val="24"/>
              </w:rPr>
              <w:t>4.7</w:t>
            </w:r>
          </w:p>
        </w:tc>
        <w:tc>
          <w:tcPr>
            <w:tcW w:w="11821" w:type="dxa"/>
            <w:tcMar>
              <w:top w:w="50" w:type="dxa"/>
              <w:left w:w="100" w:type="dxa"/>
            </w:tcMar>
            <w:vAlign w:val="center"/>
          </w:tcPr>
          <w:p w14:paraId="28191999">
            <w:pPr>
              <w:spacing w:before="0" w:after="0"/>
              <w:ind w:left="182"/>
              <w:jc w:val="both"/>
            </w:pPr>
            <w:r>
              <w:rPr>
                <w:rFonts w:ascii="Times New Roman" w:hAnsi="Times New Roman"/>
                <w:b w:val="0"/>
                <w:i w:val="0"/>
                <w:color w:val="000000"/>
                <w:sz w:val="24"/>
              </w:rPr>
              <w:t>Соотносить извлеченную из исторического источника по отечественной и всеобщей истории XIX - начала XX в. информацию с информацией из других источников при изучении исторических событий, явлений, процессов</w:t>
            </w:r>
          </w:p>
        </w:tc>
      </w:tr>
      <w:tr w14:paraId="069805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DE986BC">
            <w:pPr>
              <w:spacing w:before="0" w:after="0"/>
              <w:ind w:left="182"/>
              <w:jc w:val="center"/>
            </w:pPr>
            <w:r>
              <w:rPr>
                <w:rFonts w:ascii="Times New Roman" w:hAnsi="Times New Roman"/>
                <w:b w:val="0"/>
                <w:i w:val="0"/>
                <w:color w:val="000000"/>
                <w:sz w:val="24"/>
              </w:rPr>
              <w:t>4.8</w:t>
            </w:r>
          </w:p>
        </w:tc>
        <w:tc>
          <w:tcPr>
            <w:tcW w:w="11821" w:type="dxa"/>
            <w:tcMar>
              <w:top w:w="50" w:type="dxa"/>
              <w:left w:w="100" w:type="dxa"/>
            </w:tcMar>
            <w:vAlign w:val="center"/>
          </w:tcPr>
          <w:p w14:paraId="6E4501A7">
            <w:pPr>
              <w:spacing w:before="0" w:after="0"/>
              <w:ind w:left="182"/>
              <w:jc w:val="both"/>
            </w:pPr>
            <w:r>
              <w:rPr>
                <w:rFonts w:ascii="Times New Roman" w:hAnsi="Times New Roman"/>
                <w:b w:val="0"/>
                <w:i w:val="0"/>
                <w:color w:val="000000"/>
                <w:sz w:val="24"/>
              </w:rPr>
              <w:t>Привлекать контекстную информацию при работе с историческими источниками по отечественной и всеобщей истории XIX - начала XX в.</w:t>
            </w:r>
          </w:p>
        </w:tc>
      </w:tr>
      <w:tr w14:paraId="5D7D6E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7268A00">
            <w:pPr>
              <w:spacing w:before="0" w:after="0"/>
              <w:ind w:left="182"/>
              <w:jc w:val="center"/>
            </w:pPr>
            <w:r>
              <w:rPr>
                <w:rFonts w:ascii="Times New Roman" w:hAnsi="Times New Roman"/>
                <w:b w:val="0"/>
                <w:i w:val="0"/>
                <w:color w:val="000000"/>
                <w:sz w:val="24"/>
              </w:rPr>
              <w:t>4.9</w:t>
            </w:r>
          </w:p>
        </w:tc>
        <w:tc>
          <w:tcPr>
            <w:tcW w:w="11821" w:type="dxa"/>
            <w:tcMar>
              <w:top w:w="50" w:type="dxa"/>
              <w:left w:w="100" w:type="dxa"/>
            </w:tcMar>
            <w:vAlign w:val="center"/>
          </w:tcPr>
          <w:p w14:paraId="3AB248BA">
            <w:pPr>
              <w:spacing w:before="0" w:after="0"/>
              <w:ind w:left="182"/>
              <w:jc w:val="both"/>
            </w:pPr>
            <w:r>
              <w:rPr>
                <w:rFonts w:ascii="Times New Roman" w:hAnsi="Times New Roman"/>
                <w:b w:val="0"/>
                <w:i w:val="0"/>
                <w:color w:val="000000"/>
                <w:sz w:val="24"/>
              </w:rPr>
              <w:t>Анализировать текстовые, визуальные источники исторической информации по отечественной и всеобщей истории XIX - начала XX в.</w:t>
            </w:r>
          </w:p>
        </w:tc>
      </w:tr>
      <w:tr w14:paraId="1B4A13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A962140">
            <w:pPr>
              <w:spacing w:before="0" w:after="0"/>
              <w:ind w:left="182"/>
              <w:jc w:val="center"/>
            </w:pPr>
            <w:r>
              <w:rPr>
                <w:rFonts w:ascii="Times New Roman" w:hAnsi="Times New Roman"/>
                <w:b w:val="0"/>
                <w:i w:val="0"/>
                <w:color w:val="000000"/>
                <w:sz w:val="24"/>
              </w:rPr>
              <w:t>4.10</w:t>
            </w:r>
          </w:p>
        </w:tc>
        <w:tc>
          <w:tcPr>
            <w:tcW w:w="11821" w:type="dxa"/>
            <w:tcMar>
              <w:top w:w="50" w:type="dxa"/>
              <w:left w:w="100" w:type="dxa"/>
            </w:tcMar>
            <w:vAlign w:val="center"/>
          </w:tcPr>
          <w:p w14:paraId="4BE2466F">
            <w:pPr>
              <w:spacing w:before="0" w:after="0"/>
              <w:ind w:left="182"/>
              <w:jc w:val="both"/>
            </w:pPr>
            <w:r>
              <w:rPr>
                <w:rFonts w:ascii="Times New Roman" w:hAnsi="Times New Roman"/>
                <w:b w:val="0"/>
                <w:i w:val="0"/>
                <w:color w:val="000000"/>
                <w:sz w:val="24"/>
              </w:rPr>
              <w:t>Представлять историческую информацию по отечественной и всеобщей истории XIX - начала XX в. в виде таблиц, схем, диаграмм</w:t>
            </w:r>
          </w:p>
        </w:tc>
      </w:tr>
      <w:tr w14:paraId="2D3A97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CD868E8">
            <w:pPr>
              <w:spacing w:before="0" w:after="0"/>
              <w:ind w:left="182"/>
              <w:jc w:val="center"/>
            </w:pPr>
            <w:r>
              <w:rPr>
                <w:rFonts w:ascii="Times New Roman" w:hAnsi="Times New Roman"/>
                <w:b w:val="0"/>
                <w:i w:val="0"/>
                <w:color w:val="000000"/>
                <w:sz w:val="24"/>
              </w:rPr>
              <w:t>5</w:t>
            </w:r>
          </w:p>
        </w:tc>
        <w:tc>
          <w:tcPr>
            <w:tcW w:w="11821" w:type="dxa"/>
            <w:tcMar>
              <w:top w:w="50" w:type="dxa"/>
              <w:left w:w="100" w:type="dxa"/>
            </w:tcMar>
            <w:vAlign w:val="center"/>
          </w:tcPr>
          <w:p w14:paraId="37509CFE">
            <w:pPr>
              <w:spacing w:before="0" w:after="0"/>
              <w:ind w:left="182"/>
              <w:jc w:val="both"/>
            </w:pPr>
            <w:r>
              <w:rPr>
                <w:rFonts w:ascii="Times New Roman" w:hAnsi="Times New Roman"/>
                <w:b w:val="0"/>
                <w:i w:val="0"/>
                <w:color w:val="000000"/>
                <w:sz w:val="24"/>
              </w:rPr>
              <w:t>Историческое описание (реконструкция)</w:t>
            </w:r>
          </w:p>
        </w:tc>
      </w:tr>
      <w:tr w14:paraId="3122B5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20339688">
            <w:pPr>
              <w:spacing w:before="0" w:after="0"/>
              <w:ind w:left="182"/>
              <w:jc w:val="center"/>
            </w:pPr>
            <w:r>
              <w:rPr>
                <w:rFonts w:ascii="Times New Roman" w:hAnsi="Times New Roman"/>
                <w:b w:val="0"/>
                <w:i w:val="0"/>
                <w:color w:val="000000"/>
                <w:sz w:val="24"/>
              </w:rPr>
              <w:t>5.1</w:t>
            </w:r>
          </w:p>
        </w:tc>
        <w:tc>
          <w:tcPr>
            <w:tcW w:w="11821" w:type="dxa"/>
            <w:tcMar>
              <w:top w:w="50" w:type="dxa"/>
              <w:left w:w="100" w:type="dxa"/>
            </w:tcMar>
            <w:vAlign w:val="center"/>
          </w:tcPr>
          <w:p w14:paraId="391614E2">
            <w:pPr>
              <w:spacing w:before="0" w:after="0"/>
              <w:ind w:left="182"/>
              <w:jc w:val="both"/>
            </w:pPr>
            <w:r>
              <w:rPr>
                <w:rFonts w:ascii="Times New Roman" w:hAnsi="Times New Roman"/>
                <w:b w:val="0"/>
                <w:i w:val="0"/>
                <w:color w:val="000000"/>
                <w:sz w:val="24"/>
              </w:rPr>
              <w:t>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XIX - начала XX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14:paraId="4F6356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FB9B38A">
            <w:pPr>
              <w:spacing w:before="0" w:after="0"/>
              <w:ind w:left="182"/>
              <w:jc w:val="center"/>
            </w:pPr>
            <w:r>
              <w:rPr>
                <w:rFonts w:ascii="Times New Roman" w:hAnsi="Times New Roman"/>
                <w:b w:val="0"/>
                <w:i w:val="0"/>
                <w:color w:val="000000"/>
                <w:sz w:val="24"/>
              </w:rPr>
              <w:t>5.2</w:t>
            </w:r>
          </w:p>
        </w:tc>
        <w:tc>
          <w:tcPr>
            <w:tcW w:w="11821" w:type="dxa"/>
            <w:tcMar>
              <w:top w:w="50" w:type="dxa"/>
              <w:left w:w="100" w:type="dxa"/>
            </w:tcMar>
            <w:vAlign w:val="center"/>
          </w:tcPr>
          <w:p w14:paraId="3C2AF3AF">
            <w:pPr>
              <w:spacing w:before="0" w:after="0"/>
              <w:ind w:left="182"/>
              <w:jc w:val="both"/>
            </w:pPr>
            <w:r>
              <w:rPr>
                <w:rFonts w:ascii="Times New Roman" w:hAnsi="Times New Roman"/>
                <w:b w:val="0"/>
                <w:i w:val="0"/>
                <w:color w:val="000000"/>
                <w:sz w:val="24"/>
              </w:rPr>
              <w:t>Составлять развернутую характеристику исторических личностей XIX - начала XX в. с описанием и оценкой их деятельности (сообщение, презентация, эссе)</w:t>
            </w:r>
          </w:p>
        </w:tc>
      </w:tr>
      <w:tr w14:paraId="5E5766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1148CDCA">
            <w:pPr>
              <w:spacing w:before="0" w:after="0"/>
              <w:ind w:left="182"/>
              <w:jc w:val="center"/>
            </w:pPr>
            <w:r>
              <w:rPr>
                <w:rFonts w:ascii="Times New Roman" w:hAnsi="Times New Roman"/>
                <w:b w:val="0"/>
                <w:i w:val="0"/>
                <w:color w:val="000000"/>
                <w:sz w:val="24"/>
              </w:rPr>
              <w:t>5.3</w:t>
            </w:r>
          </w:p>
        </w:tc>
        <w:tc>
          <w:tcPr>
            <w:tcW w:w="11821" w:type="dxa"/>
            <w:tcMar>
              <w:top w:w="50" w:type="dxa"/>
              <w:left w:w="100" w:type="dxa"/>
            </w:tcMar>
            <w:vAlign w:val="center"/>
          </w:tcPr>
          <w:p w14:paraId="36529A1E">
            <w:pPr>
              <w:spacing w:before="0" w:after="0"/>
              <w:ind w:left="182"/>
              <w:jc w:val="both"/>
            </w:pPr>
            <w:r>
              <w:rPr>
                <w:rFonts w:ascii="Times New Roman" w:hAnsi="Times New Roman"/>
                <w:b w:val="0"/>
                <w:i w:val="0"/>
                <w:color w:val="000000"/>
                <w:sz w:val="24"/>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14:paraId="779A9C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475E527">
            <w:pPr>
              <w:spacing w:before="0" w:after="0"/>
              <w:ind w:left="182"/>
              <w:jc w:val="center"/>
            </w:pPr>
            <w:r>
              <w:rPr>
                <w:rFonts w:ascii="Times New Roman" w:hAnsi="Times New Roman"/>
                <w:b w:val="0"/>
                <w:i w:val="0"/>
                <w:color w:val="000000"/>
                <w:sz w:val="24"/>
              </w:rPr>
              <w:t>6</w:t>
            </w:r>
          </w:p>
        </w:tc>
        <w:tc>
          <w:tcPr>
            <w:tcW w:w="11821" w:type="dxa"/>
            <w:tcMar>
              <w:top w:w="50" w:type="dxa"/>
              <w:left w:w="100" w:type="dxa"/>
            </w:tcMar>
            <w:vAlign w:val="center"/>
          </w:tcPr>
          <w:p w14:paraId="2138924E">
            <w:pPr>
              <w:spacing w:before="0" w:after="0"/>
              <w:ind w:left="182"/>
              <w:jc w:val="both"/>
            </w:pPr>
            <w:r>
              <w:rPr>
                <w:rFonts w:ascii="Times New Roman" w:hAnsi="Times New Roman"/>
                <w:b w:val="0"/>
                <w:i w:val="0"/>
                <w:color w:val="000000"/>
                <w:sz w:val="24"/>
              </w:rPr>
              <w:t>Анализ, объяснение исторических событий, явлений</w:t>
            </w:r>
          </w:p>
        </w:tc>
      </w:tr>
      <w:tr w14:paraId="39463D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2E1C574D">
            <w:pPr>
              <w:spacing w:before="0" w:after="0"/>
              <w:ind w:left="182"/>
              <w:jc w:val="center"/>
            </w:pPr>
            <w:r>
              <w:rPr>
                <w:rFonts w:ascii="Times New Roman" w:hAnsi="Times New Roman"/>
                <w:b w:val="0"/>
                <w:i w:val="0"/>
                <w:color w:val="000000"/>
                <w:sz w:val="24"/>
              </w:rPr>
              <w:t>6.1</w:t>
            </w:r>
          </w:p>
        </w:tc>
        <w:tc>
          <w:tcPr>
            <w:tcW w:w="11821" w:type="dxa"/>
            <w:tcMar>
              <w:top w:w="50" w:type="dxa"/>
              <w:left w:w="100" w:type="dxa"/>
            </w:tcMar>
            <w:vAlign w:val="center"/>
          </w:tcPr>
          <w:p w14:paraId="1F8684A0">
            <w:pPr>
              <w:spacing w:before="0" w:after="0"/>
              <w:ind w:left="182"/>
              <w:jc w:val="both"/>
            </w:pPr>
            <w:r>
              <w:rPr>
                <w:rFonts w:ascii="Times New Roman" w:hAnsi="Times New Roman"/>
                <w:b w:val="0"/>
                <w:i w:val="0"/>
                <w:color w:val="000000"/>
                <w:sz w:val="24"/>
              </w:rPr>
              <w:t>Раскрывать существенные черты и характерные признаки исторических событий, явлений, процессов</w:t>
            </w:r>
          </w:p>
        </w:tc>
      </w:tr>
      <w:tr w14:paraId="0AB616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F457C10">
            <w:pPr>
              <w:spacing w:before="0" w:after="0"/>
              <w:ind w:left="182"/>
              <w:jc w:val="center"/>
            </w:pPr>
            <w:r>
              <w:rPr>
                <w:rFonts w:ascii="Times New Roman" w:hAnsi="Times New Roman"/>
                <w:b w:val="0"/>
                <w:i w:val="0"/>
                <w:color w:val="000000"/>
                <w:sz w:val="24"/>
              </w:rPr>
              <w:t>6.2</w:t>
            </w:r>
          </w:p>
        </w:tc>
        <w:tc>
          <w:tcPr>
            <w:tcW w:w="11821" w:type="dxa"/>
            <w:tcMar>
              <w:top w:w="50" w:type="dxa"/>
              <w:left w:w="100" w:type="dxa"/>
            </w:tcMar>
            <w:vAlign w:val="center"/>
          </w:tcPr>
          <w:p w14:paraId="60CC6167">
            <w:pPr>
              <w:spacing w:before="0" w:after="0"/>
              <w:ind w:left="182"/>
              <w:jc w:val="both"/>
            </w:pPr>
            <w:r>
              <w:rPr>
                <w:rFonts w:ascii="Times New Roman" w:hAnsi="Times New Roman"/>
                <w:b w:val="0"/>
                <w:i w:val="0"/>
                <w:color w:val="000000"/>
                <w:sz w:val="24"/>
              </w:rPr>
              <w:t>Объяснять смысл ключевых понятий, относящихся к данной эпохе отечественной и всеобщей истории; соотносить общие понятия и факты</w:t>
            </w:r>
          </w:p>
        </w:tc>
      </w:tr>
      <w:tr w14:paraId="6A8B38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3B4AE60">
            <w:pPr>
              <w:spacing w:before="0" w:after="0"/>
              <w:ind w:left="182"/>
              <w:jc w:val="center"/>
            </w:pPr>
            <w:r>
              <w:rPr>
                <w:rFonts w:ascii="Times New Roman" w:hAnsi="Times New Roman"/>
                <w:b w:val="0"/>
                <w:i w:val="0"/>
                <w:color w:val="000000"/>
                <w:sz w:val="24"/>
              </w:rPr>
              <w:t>6.3</w:t>
            </w:r>
          </w:p>
        </w:tc>
        <w:tc>
          <w:tcPr>
            <w:tcW w:w="11821" w:type="dxa"/>
            <w:tcMar>
              <w:top w:w="50" w:type="dxa"/>
              <w:left w:w="100" w:type="dxa"/>
            </w:tcMar>
            <w:vAlign w:val="center"/>
          </w:tcPr>
          <w:p w14:paraId="27156CE4">
            <w:pPr>
              <w:spacing w:before="0" w:after="0"/>
              <w:ind w:left="182"/>
              <w:jc w:val="both"/>
            </w:pPr>
            <w:r>
              <w:rPr>
                <w:rFonts w:ascii="Times New Roman" w:hAnsi="Times New Roman"/>
                <w:b w:val="0"/>
                <w:i w:val="0"/>
                <w:color w:val="000000"/>
                <w:sz w:val="24"/>
              </w:rPr>
              <w:t>Объяснять причины и следствия важнейших событий, явлений, процессов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 характеризовать итоги и историческое значение событий</w:t>
            </w:r>
          </w:p>
        </w:tc>
      </w:tr>
      <w:tr w14:paraId="4ABD97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87825D7">
            <w:pPr>
              <w:spacing w:before="0" w:after="0"/>
              <w:ind w:left="182"/>
              <w:jc w:val="center"/>
            </w:pPr>
            <w:r>
              <w:rPr>
                <w:rFonts w:ascii="Times New Roman" w:hAnsi="Times New Roman"/>
                <w:b w:val="0"/>
                <w:i w:val="0"/>
                <w:color w:val="000000"/>
                <w:sz w:val="24"/>
              </w:rPr>
              <w:t>6.4</w:t>
            </w:r>
          </w:p>
        </w:tc>
        <w:tc>
          <w:tcPr>
            <w:tcW w:w="11821" w:type="dxa"/>
            <w:tcMar>
              <w:top w:w="50" w:type="dxa"/>
              <w:left w:w="100" w:type="dxa"/>
            </w:tcMar>
            <w:vAlign w:val="center"/>
          </w:tcPr>
          <w:p w14:paraId="5839820E">
            <w:pPr>
              <w:spacing w:before="0" w:after="0"/>
              <w:ind w:left="182"/>
              <w:jc w:val="both"/>
            </w:pPr>
            <w:r>
              <w:rPr>
                <w:rFonts w:ascii="Times New Roman" w:hAnsi="Times New Roman"/>
                <w:b w:val="0"/>
                <w:i w:val="0"/>
                <w:color w:val="000000"/>
                <w:sz w:val="24"/>
              </w:rPr>
              <w:t>Проводить сопоставление однотипных событий, явлений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14:paraId="5242D9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CDF9318">
            <w:pPr>
              <w:spacing w:before="0" w:after="0"/>
              <w:ind w:left="182"/>
              <w:jc w:val="center"/>
            </w:pPr>
            <w:r>
              <w:rPr>
                <w:rFonts w:ascii="Times New Roman" w:hAnsi="Times New Roman"/>
                <w:b w:val="0"/>
                <w:i w:val="0"/>
                <w:color w:val="000000"/>
                <w:sz w:val="24"/>
              </w:rPr>
              <w:t>6.5</w:t>
            </w:r>
          </w:p>
        </w:tc>
        <w:tc>
          <w:tcPr>
            <w:tcW w:w="11821" w:type="dxa"/>
            <w:tcMar>
              <w:top w:w="50" w:type="dxa"/>
              <w:left w:w="100" w:type="dxa"/>
            </w:tcMar>
            <w:vAlign w:val="center"/>
          </w:tcPr>
          <w:p w14:paraId="2E6B760A">
            <w:pPr>
              <w:spacing w:before="0" w:after="0"/>
              <w:ind w:left="182"/>
              <w:jc w:val="both"/>
            </w:pPr>
            <w:r>
              <w:rPr>
                <w:rFonts w:ascii="Times New Roman" w:hAnsi="Times New Roman"/>
                <w:b w:val="0"/>
                <w:i w:val="0"/>
                <w:color w:val="000000"/>
                <w:sz w:val="24"/>
              </w:rPr>
              <w:t>Выявлять особенности развития культуры, быта и нравов народов отечественной и всеобщей истории XIX - начала XX в.</w:t>
            </w:r>
          </w:p>
        </w:tc>
      </w:tr>
      <w:tr w14:paraId="19666B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5F6488D">
            <w:pPr>
              <w:spacing w:before="0" w:after="0"/>
              <w:ind w:left="182"/>
              <w:jc w:val="center"/>
            </w:pPr>
            <w:r>
              <w:rPr>
                <w:rFonts w:ascii="Times New Roman" w:hAnsi="Times New Roman"/>
                <w:b w:val="0"/>
                <w:i w:val="0"/>
                <w:color w:val="000000"/>
                <w:sz w:val="24"/>
              </w:rPr>
              <w:t>7</w:t>
            </w:r>
          </w:p>
        </w:tc>
        <w:tc>
          <w:tcPr>
            <w:tcW w:w="11821" w:type="dxa"/>
            <w:tcMar>
              <w:top w:w="50" w:type="dxa"/>
              <w:left w:w="100" w:type="dxa"/>
            </w:tcMar>
            <w:vAlign w:val="center"/>
          </w:tcPr>
          <w:p w14:paraId="5AA3647C">
            <w:pPr>
              <w:spacing w:before="0" w:after="0"/>
              <w:ind w:left="182"/>
              <w:jc w:val="both"/>
            </w:pPr>
            <w:r>
              <w:rPr>
                <w:rFonts w:ascii="Times New Roman" w:hAnsi="Times New Roman"/>
                <w:b w:val="0"/>
                <w:i w:val="0"/>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14:paraId="270E6F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5A2C30B">
            <w:pPr>
              <w:spacing w:before="0" w:after="0"/>
              <w:ind w:left="182"/>
              <w:jc w:val="center"/>
            </w:pPr>
            <w:r>
              <w:rPr>
                <w:rFonts w:ascii="Times New Roman" w:hAnsi="Times New Roman"/>
                <w:b w:val="0"/>
                <w:i w:val="0"/>
                <w:color w:val="000000"/>
                <w:sz w:val="24"/>
              </w:rPr>
              <w:t>7.1</w:t>
            </w:r>
          </w:p>
        </w:tc>
        <w:tc>
          <w:tcPr>
            <w:tcW w:w="11821" w:type="dxa"/>
            <w:tcMar>
              <w:top w:w="50" w:type="dxa"/>
              <w:left w:w="100" w:type="dxa"/>
            </w:tcMar>
            <w:vAlign w:val="center"/>
          </w:tcPr>
          <w:p w14:paraId="0EBAA58A">
            <w:pPr>
              <w:spacing w:before="0" w:after="0"/>
              <w:ind w:left="182"/>
              <w:jc w:val="both"/>
            </w:pPr>
            <w:r>
              <w:rPr>
                <w:rFonts w:ascii="Times New Roman" w:hAnsi="Times New Roman"/>
                <w:b w:val="0"/>
                <w:i w:val="0"/>
                <w:color w:val="000000"/>
                <w:sz w:val="24"/>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tc>
      </w:tr>
      <w:tr w14:paraId="780113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3C40F515">
            <w:pPr>
              <w:spacing w:before="0" w:after="0"/>
              <w:ind w:left="182"/>
              <w:jc w:val="center"/>
            </w:pPr>
            <w:r>
              <w:rPr>
                <w:rFonts w:ascii="Times New Roman" w:hAnsi="Times New Roman"/>
                <w:b w:val="0"/>
                <w:i w:val="0"/>
                <w:color w:val="000000"/>
                <w:sz w:val="24"/>
              </w:rPr>
              <w:t>7.2</w:t>
            </w:r>
          </w:p>
        </w:tc>
        <w:tc>
          <w:tcPr>
            <w:tcW w:w="11821" w:type="dxa"/>
            <w:tcMar>
              <w:top w:w="50" w:type="dxa"/>
              <w:left w:w="100" w:type="dxa"/>
            </w:tcMar>
            <w:vAlign w:val="center"/>
          </w:tcPr>
          <w:p w14:paraId="31E74BC5">
            <w:pPr>
              <w:spacing w:before="0" w:after="0"/>
              <w:ind w:left="182"/>
              <w:jc w:val="both"/>
            </w:pPr>
            <w:r>
              <w:rPr>
                <w:rFonts w:ascii="Times New Roman" w:hAnsi="Times New Roman"/>
                <w:b w:val="0"/>
                <w:i w:val="0"/>
                <w:color w:val="000000"/>
                <w:sz w:val="24"/>
              </w:rPr>
              <w:t>Оценивать степень убедительности предложенных точек зрения, формулировать и аргументировать свое мнение</w:t>
            </w:r>
          </w:p>
        </w:tc>
      </w:tr>
      <w:tr w14:paraId="59914F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738E44B3">
            <w:pPr>
              <w:spacing w:before="0" w:after="0"/>
              <w:ind w:left="182"/>
              <w:jc w:val="center"/>
            </w:pPr>
            <w:r>
              <w:rPr>
                <w:rFonts w:ascii="Times New Roman" w:hAnsi="Times New Roman"/>
                <w:b w:val="0"/>
                <w:i w:val="0"/>
                <w:color w:val="000000"/>
                <w:sz w:val="24"/>
              </w:rPr>
              <w:t>7.3</w:t>
            </w:r>
          </w:p>
        </w:tc>
        <w:tc>
          <w:tcPr>
            <w:tcW w:w="11821" w:type="dxa"/>
            <w:tcMar>
              <w:top w:w="50" w:type="dxa"/>
              <w:left w:w="100" w:type="dxa"/>
            </w:tcMar>
            <w:vAlign w:val="center"/>
          </w:tcPr>
          <w:p w14:paraId="156329EC">
            <w:pPr>
              <w:spacing w:before="0" w:after="0"/>
              <w:ind w:left="182"/>
              <w:jc w:val="both"/>
            </w:pPr>
            <w:r>
              <w:rPr>
                <w:rFonts w:ascii="Times New Roman" w:hAnsi="Times New Roman"/>
                <w:b w:val="0"/>
                <w:i w:val="0"/>
                <w:color w:val="000000"/>
                <w:sz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tc>
      </w:tr>
      <w:tr w14:paraId="0CFE95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5908A8C">
            <w:pPr>
              <w:spacing w:before="0" w:after="0"/>
              <w:ind w:left="182"/>
              <w:jc w:val="center"/>
            </w:pPr>
            <w:r>
              <w:rPr>
                <w:rFonts w:ascii="Times New Roman" w:hAnsi="Times New Roman"/>
                <w:b w:val="0"/>
                <w:i w:val="0"/>
                <w:color w:val="000000"/>
                <w:sz w:val="24"/>
              </w:rPr>
              <w:t>7.4</w:t>
            </w:r>
          </w:p>
        </w:tc>
        <w:tc>
          <w:tcPr>
            <w:tcW w:w="11821" w:type="dxa"/>
            <w:tcMar>
              <w:top w:w="50" w:type="dxa"/>
              <w:left w:w="100" w:type="dxa"/>
            </w:tcMar>
            <w:vAlign w:val="center"/>
          </w:tcPr>
          <w:p w14:paraId="16E2E4D7">
            <w:pPr>
              <w:spacing w:before="0" w:after="0"/>
              <w:ind w:left="182"/>
              <w:jc w:val="both"/>
            </w:pPr>
            <w:r>
              <w:rPr>
                <w:rFonts w:ascii="Times New Roman" w:hAnsi="Times New Roman"/>
                <w:b w:val="0"/>
                <w:i w:val="0"/>
                <w:color w:val="000000"/>
                <w:sz w:val="24"/>
              </w:rPr>
              <w:t>Определять и аргументировать собственную или предложенную точку зрения на события и личностей отечественной и всеобщей истории XIX - начала XX в. с использованием фактического материала, в том числе используя источники разных типов</w:t>
            </w:r>
          </w:p>
        </w:tc>
      </w:tr>
      <w:tr w14:paraId="3B5BE9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1AD014A3">
            <w:pPr>
              <w:spacing w:before="0" w:after="0"/>
              <w:ind w:left="182"/>
              <w:jc w:val="center"/>
            </w:pPr>
            <w:r>
              <w:rPr>
                <w:rFonts w:ascii="Times New Roman" w:hAnsi="Times New Roman"/>
                <w:b w:val="0"/>
                <w:i w:val="0"/>
                <w:color w:val="000000"/>
                <w:sz w:val="24"/>
              </w:rPr>
              <w:t>8</w:t>
            </w:r>
          </w:p>
        </w:tc>
        <w:tc>
          <w:tcPr>
            <w:tcW w:w="11821" w:type="dxa"/>
            <w:tcMar>
              <w:top w:w="50" w:type="dxa"/>
              <w:left w:w="100" w:type="dxa"/>
            </w:tcMar>
            <w:vAlign w:val="center"/>
          </w:tcPr>
          <w:p w14:paraId="504CC108">
            <w:pPr>
              <w:spacing w:before="0" w:after="0"/>
              <w:ind w:left="182"/>
              <w:jc w:val="both"/>
            </w:pPr>
            <w:r>
              <w:rPr>
                <w:rFonts w:ascii="Times New Roman" w:hAnsi="Times New Roman"/>
                <w:b w:val="0"/>
                <w:i w:val="0"/>
                <w:color w:val="000000"/>
                <w:sz w:val="24"/>
              </w:rPr>
              <w:t>Применение исторических знаний</w:t>
            </w:r>
          </w:p>
        </w:tc>
      </w:tr>
      <w:tr w14:paraId="6BADA0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14B3490">
            <w:pPr>
              <w:spacing w:before="0" w:after="0"/>
              <w:ind w:left="182"/>
              <w:jc w:val="center"/>
            </w:pPr>
            <w:r>
              <w:rPr>
                <w:rFonts w:ascii="Times New Roman" w:hAnsi="Times New Roman"/>
                <w:b w:val="0"/>
                <w:i w:val="0"/>
                <w:color w:val="000000"/>
                <w:sz w:val="24"/>
              </w:rPr>
              <w:t>8.1</w:t>
            </w:r>
          </w:p>
        </w:tc>
        <w:tc>
          <w:tcPr>
            <w:tcW w:w="11821" w:type="dxa"/>
            <w:tcMar>
              <w:top w:w="50" w:type="dxa"/>
              <w:left w:w="100" w:type="dxa"/>
            </w:tcMar>
            <w:vAlign w:val="center"/>
          </w:tcPr>
          <w:p w14:paraId="67FBB45C">
            <w:pPr>
              <w:spacing w:before="0" w:after="0"/>
              <w:ind w:left="182"/>
              <w:jc w:val="both"/>
            </w:pPr>
            <w:r>
              <w:rPr>
                <w:rFonts w:ascii="Times New Roman" w:hAnsi="Times New Roman"/>
                <w:b w:val="0"/>
                <w:i w:val="0"/>
                <w:color w:val="000000"/>
                <w:sz w:val="24"/>
              </w:rPr>
              <w:t>Распознавать в окружающей среде, в том числе в родном населенном пункте,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tc>
      </w:tr>
      <w:tr w14:paraId="082EDE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FDC0D6C">
            <w:pPr>
              <w:spacing w:before="0" w:after="0"/>
              <w:ind w:left="182"/>
              <w:jc w:val="center"/>
            </w:pPr>
            <w:r>
              <w:rPr>
                <w:rFonts w:ascii="Times New Roman" w:hAnsi="Times New Roman"/>
                <w:b w:val="0"/>
                <w:i w:val="0"/>
                <w:color w:val="000000"/>
                <w:sz w:val="24"/>
              </w:rPr>
              <w:t>8.2</w:t>
            </w:r>
          </w:p>
        </w:tc>
        <w:tc>
          <w:tcPr>
            <w:tcW w:w="11821" w:type="dxa"/>
            <w:tcMar>
              <w:top w:w="50" w:type="dxa"/>
              <w:left w:w="100" w:type="dxa"/>
            </w:tcMar>
            <w:vAlign w:val="center"/>
          </w:tcPr>
          <w:p w14:paraId="158590CB">
            <w:pPr>
              <w:spacing w:before="0" w:after="0"/>
              <w:ind w:left="182"/>
              <w:jc w:val="both"/>
            </w:pPr>
            <w:r>
              <w:rPr>
                <w:rFonts w:ascii="Times New Roman" w:hAnsi="Times New Roman"/>
                <w:b w:val="0"/>
                <w:i w:val="0"/>
                <w:color w:val="000000"/>
                <w:sz w:val="24"/>
              </w:rPr>
              <w:t>Выполнять учебные проекты по отечественной и всеобщей истории XIX - начала XX в. (в том числе на региональном материале)</w:t>
            </w:r>
          </w:p>
        </w:tc>
      </w:tr>
      <w:tr w14:paraId="2D6BBB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D59CF84">
            <w:pPr>
              <w:spacing w:before="0" w:after="0"/>
              <w:ind w:left="182"/>
              <w:jc w:val="center"/>
            </w:pPr>
            <w:r>
              <w:rPr>
                <w:rFonts w:ascii="Times New Roman" w:hAnsi="Times New Roman"/>
                <w:b w:val="0"/>
                <w:i w:val="0"/>
                <w:color w:val="000000"/>
                <w:sz w:val="24"/>
              </w:rPr>
              <w:t>8.3</w:t>
            </w:r>
          </w:p>
        </w:tc>
        <w:tc>
          <w:tcPr>
            <w:tcW w:w="11821" w:type="dxa"/>
            <w:tcMar>
              <w:top w:w="50" w:type="dxa"/>
              <w:left w:w="100" w:type="dxa"/>
            </w:tcMar>
            <w:vAlign w:val="center"/>
          </w:tcPr>
          <w:p w14:paraId="4A0B44BD">
            <w:pPr>
              <w:spacing w:before="0" w:after="0"/>
              <w:ind w:left="182"/>
              <w:jc w:val="both"/>
            </w:pPr>
            <w:r>
              <w:rPr>
                <w:rFonts w:ascii="Times New Roman" w:hAnsi="Times New Roman"/>
                <w:b w:val="0"/>
                <w:i w:val="0"/>
                <w:color w:val="000000"/>
                <w:sz w:val="24"/>
              </w:rP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tc>
      </w:tr>
      <w:tr w14:paraId="66484D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329569C2">
            <w:pPr>
              <w:spacing w:before="0" w:after="0"/>
              <w:ind w:left="182"/>
              <w:jc w:val="center"/>
            </w:pPr>
            <w:r>
              <w:rPr>
                <w:rFonts w:ascii="Times New Roman" w:hAnsi="Times New Roman"/>
                <w:b w:val="0"/>
                <w:i w:val="0"/>
                <w:color w:val="000000"/>
                <w:sz w:val="24"/>
              </w:rPr>
              <w:t>8.4</w:t>
            </w:r>
          </w:p>
        </w:tc>
        <w:tc>
          <w:tcPr>
            <w:tcW w:w="11821" w:type="dxa"/>
            <w:tcMar>
              <w:top w:w="50" w:type="dxa"/>
              <w:left w:w="100" w:type="dxa"/>
            </w:tcMar>
            <w:vAlign w:val="center"/>
          </w:tcPr>
          <w:p w14:paraId="30DB9E0E">
            <w:pPr>
              <w:spacing w:before="0" w:after="0"/>
              <w:ind w:left="182"/>
              <w:jc w:val="both"/>
            </w:pPr>
            <w:r>
              <w:rPr>
                <w:rFonts w:ascii="Times New Roman" w:hAnsi="Times New Roman"/>
                <w:b w:val="0"/>
                <w:i w:val="0"/>
                <w:color w:val="000000"/>
                <w:sz w:val="24"/>
              </w:rPr>
              <w:t>Использовать исторические понятия для решения учебных и практических задач</w:t>
            </w:r>
          </w:p>
        </w:tc>
      </w:tr>
      <w:tr w14:paraId="5C4816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C389833">
            <w:pPr>
              <w:spacing w:before="0" w:after="0"/>
              <w:ind w:left="182"/>
              <w:jc w:val="center"/>
            </w:pPr>
            <w:r>
              <w:rPr>
                <w:rFonts w:ascii="Times New Roman" w:hAnsi="Times New Roman"/>
                <w:b w:val="0"/>
                <w:i w:val="0"/>
                <w:color w:val="000000"/>
                <w:sz w:val="24"/>
              </w:rPr>
              <w:t>8.5</w:t>
            </w:r>
          </w:p>
        </w:tc>
        <w:tc>
          <w:tcPr>
            <w:tcW w:w="11821" w:type="dxa"/>
            <w:tcMar>
              <w:top w:w="50" w:type="dxa"/>
              <w:left w:w="100" w:type="dxa"/>
            </w:tcMar>
            <w:vAlign w:val="center"/>
          </w:tcPr>
          <w:p w14:paraId="7DF96AC7">
            <w:pPr>
              <w:spacing w:before="0" w:after="0"/>
              <w:ind w:left="182"/>
              <w:jc w:val="both"/>
            </w:pPr>
            <w:r>
              <w:rPr>
                <w:rFonts w:ascii="Times New Roman" w:hAnsi="Times New Roman"/>
                <w:b w:val="0"/>
                <w:i w:val="0"/>
                <w:color w:val="000000"/>
                <w:sz w:val="24"/>
              </w:rPr>
              <w:t>Осуществлять поиск исторической информации по отечественной и всеобщей истории XIX - начала XX в. в справочной литературе, сети Интернет для решения познавательных задач, оценивать полноту и верифицированность информации</w:t>
            </w:r>
          </w:p>
        </w:tc>
      </w:tr>
    </w:tbl>
    <w:p w14:paraId="18AEC95E">
      <w:pPr>
        <w:sectPr>
          <w:pgSz w:w="11906" w:h="16383"/>
          <w:cols w:space="720" w:num="1"/>
        </w:sectPr>
      </w:pPr>
      <w:bookmarkStart w:id="17" w:name="block-83381193"/>
    </w:p>
    <w:bookmarkEnd w:id="16"/>
    <w:bookmarkEnd w:id="17"/>
    <w:p w14:paraId="3B2E40AA">
      <w:pPr>
        <w:spacing w:before="199" w:after="199"/>
        <w:ind w:left="120"/>
        <w:jc w:val="left"/>
      </w:pPr>
      <w:bookmarkStart w:id="18" w:name="block-83381194"/>
      <w:r>
        <w:rPr>
          <w:rFonts w:ascii="Times New Roman" w:hAnsi="Times New Roman"/>
          <w:b/>
          <w:i w:val="0"/>
          <w:color w:val="000000"/>
          <w:sz w:val="28"/>
        </w:rPr>
        <w:t>ПРОВЕРЯЕМЫЕ ЭЛЕМЕНТЫ СОДЕРЖАНИЯ</w:t>
      </w:r>
    </w:p>
    <w:p w14:paraId="387BFD54">
      <w:pPr>
        <w:spacing w:before="199" w:after="199"/>
        <w:ind w:left="120"/>
        <w:jc w:val="left"/>
      </w:pPr>
      <w:r>
        <w:rPr>
          <w:rFonts w:ascii="Times New Roman" w:hAnsi="Times New Roman"/>
          <w:b/>
          <w:i w:val="0"/>
          <w:color w:val="000000"/>
          <w:sz w:val="28"/>
        </w:rPr>
        <w:t>5 КЛАСС</w:t>
      </w:r>
    </w:p>
    <w:p w14:paraId="733E00CA">
      <w:pPr>
        <w:spacing w:before="199" w:after="199"/>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7"/>
        <w:gridCol w:w="7552"/>
      </w:tblGrid>
      <w:tr w14:paraId="674E02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66137CE">
            <w:pPr>
              <w:spacing w:before="0" w:after="0"/>
              <w:ind w:left="135"/>
              <w:jc w:val="left"/>
            </w:pPr>
            <w:r>
              <w:rPr>
                <w:rFonts w:ascii="Times New Roman" w:hAnsi="Times New Roman"/>
                <w:b/>
                <w:i w:val="0"/>
                <w:color w:val="000000"/>
                <w:sz w:val="24"/>
              </w:rPr>
              <w:t xml:space="preserve"> Код </w:t>
            </w:r>
          </w:p>
        </w:tc>
        <w:tc>
          <w:tcPr>
            <w:tcW w:w="13226" w:type="dxa"/>
            <w:tcMar>
              <w:top w:w="50" w:type="dxa"/>
              <w:left w:w="100" w:type="dxa"/>
            </w:tcMar>
            <w:vAlign w:val="center"/>
          </w:tcPr>
          <w:p w14:paraId="79792735">
            <w:pPr>
              <w:spacing w:before="0" w:after="0"/>
              <w:ind w:left="135"/>
              <w:jc w:val="left"/>
            </w:pPr>
            <w:r>
              <w:rPr>
                <w:rFonts w:ascii="Times New Roman" w:hAnsi="Times New Roman"/>
                <w:b/>
                <w:i w:val="0"/>
                <w:color w:val="000000"/>
                <w:sz w:val="24"/>
              </w:rPr>
              <w:t xml:space="preserve"> </w:t>
            </w:r>
            <w:r>
              <w:rPr>
                <w:rFonts w:ascii="Times New Roman" w:hAnsi="Times New Roman"/>
                <w:b/>
                <w:i w:val="0"/>
                <w:color w:val="333333"/>
                <w:sz w:val="24"/>
              </w:rPr>
              <w:t>Проверяемый элемент содержания</w:t>
            </w:r>
            <w:r>
              <w:rPr>
                <w:rFonts w:ascii="Times New Roman" w:hAnsi="Times New Roman"/>
                <w:b/>
                <w:i w:val="0"/>
                <w:color w:val="000000"/>
                <w:sz w:val="24"/>
              </w:rPr>
              <w:t xml:space="preserve"> </w:t>
            </w:r>
          </w:p>
        </w:tc>
      </w:tr>
      <w:tr w14:paraId="65F983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F7887CD">
            <w:pPr>
              <w:spacing w:before="0" w:after="0"/>
              <w:ind w:left="182"/>
              <w:jc w:val="center"/>
            </w:pPr>
            <w:r>
              <w:rPr>
                <w:rFonts w:ascii="Times New Roman" w:hAnsi="Times New Roman"/>
                <w:b w:val="0"/>
                <w:i w:val="0"/>
                <w:color w:val="000000"/>
                <w:sz w:val="24"/>
              </w:rPr>
              <w:t>1</w:t>
            </w:r>
          </w:p>
        </w:tc>
        <w:tc>
          <w:tcPr>
            <w:tcW w:w="13226" w:type="dxa"/>
            <w:tcMar>
              <w:top w:w="50" w:type="dxa"/>
              <w:left w:w="100" w:type="dxa"/>
            </w:tcMar>
            <w:vAlign w:val="center"/>
          </w:tcPr>
          <w:p w14:paraId="53AF5BD6">
            <w:pPr>
              <w:spacing w:before="0" w:after="0"/>
              <w:ind w:left="182"/>
              <w:jc w:val="both"/>
            </w:pPr>
            <w:r>
              <w:rPr>
                <w:rFonts w:ascii="Times New Roman" w:hAnsi="Times New Roman"/>
                <w:b w:val="0"/>
                <w:i w:val="0"/>
                <w:color w:val="000000"/>
                <w:sz w:val="24"/>
              </w:rPr>
              <w:t>Введение в историю. Первобытность</w:t>
            </w:r>
          </w:p>
        </w:tc>
      </w:tr>
      <w:tr w14:paraId="39366C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3C01544">
            <w:pPr>
              <w:spacing w:before="0" w:after="0"/>
              <w:ind w:left="182"/>
              <w:jc w:val="center"/>
            </w:pPr>
            <w:r>
              <w:rPr>
                <w:rFonts w:ascii="Times New Roman" w:hAnsi="Times New Roman"/>
                <w:b w:val="0"/>
                <w:i w:val="0"/>
                <w:color w:val="000000"/>
                <w:sz w:val="24"/>
              </w:rPr>
              <w:t>1.1</w:t>
            </w:r>
          </w:p>
        </w:tc>
        <w:tc>
          <w:tcPr>
            <w:tcW w:w="13226" w:type="dxa"/>
            <w:tcMar>
              <w:top w:w="50" w:type="dxa"/>
              <w:left w:w="100" w:type="dxa"/>
            </w:tcMar>
            <w:vAlign w:val="center"/>
          </w:tcPr>
          <w:p w14:paraId="53A59157">
            <w:pPr>
              <w:spacing w:before="0" w:after="0"/>
              <w:ind w:left="182"/>
              <w:jc w:val="both"/>
            </w:pPr>
            <w:r>
              <w:rPr>
                <w:rFonts w:ascii="Times New Roman" w:hAnsi="Times New Roman"/>
                <w:b w:val="0"/>
                <w:i w:val="0"/>
                <w:color w:val="000000"/>
                <w:sz w:val="24"/>
              </w:rP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14:paraId="44B0C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BE40A9D">
            <w:pPr>
              <w:spacing w:before="0" w:after="0"/>
              <w:ind w:left="182"/>
              <w:jc w:val="center"/>
            </w:pPr>
            <w:r>
              <w:rPr>
                <w:rFonts w:ascii="Times New Roman" w:hAnsi="Times New Roman"/>
                <w:b w:val="0"/>
                <w:i w:val="0"/>
                <w:color w:val="000000"/>
                <w:sz w:val="24"/>
              </w:rPr>
              <w:t>1.2</w:t>
            </w:r>
          </w:p>
        </w:tc>
        <w:tc>
          <w:tcPr>
            <w:tcW w:w="13226" w:type="dxa"/>
            <w:tcMar>
              <w:top w:w="50" w:type="dxa"/>
              <w:left w:w="100" w:type="dxa"/>
            </w:tcMar>
            <w:vAlign w:val="center"/>
          </w:tcPr>
          <w:p w14:paraId="14E9951B">
            <w:pPr>
              <w:spacing w:before="0" w:after="0"/>
              <w:ind w:left="182"/>
              <w:jc w:val="both"/>
            </w:pPr>
            <w:r>
              <w:rPr>
                <w:rFonts w:ascii="Times New Roman" w:hAnsi="Times New Roman"/>
                <w:b w:val="0"/>
                <w:i w:val="0"/>
                <w:color w:val="000000"/>
                <w:sz w:val="24"/>
              </w:rPr>
              <w:t>Происхождение, расселение и эволюция древнейшего человека. Первобытность на территории России. Заселение территории нашей страны человеком. Петроглифы Беломорья и Онежского озера. Аркаим - памятник археологии. Условия жизни и занятия первобытных людей. Овладение огнем. Орудия и жилища первобытных людей. Появление человека разумного. Охота и собирательство. Присваивающее хозяйство. Род и родовые отношения. Представления об окружающем мире, верования первобытных людей. Искусство первобытных людей. 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 Переход от родовой к соседской общине. Появление знати. Кочевые общества евразийских степей в эпоху бронзы и раннем железном веке. Степь и ее роль в распространении культурных взаимовлияний. Разложение первобытнообщинных отношений. На пороге цивилизации</w:t>
            </w:r>
          </w:p>
        </w:tc>
      </w:tr>
      <w:tr w14:paraId="712D06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001A911">
            <w:pPr>
              <w:spacing w:before="0" w:after="0"/>
              <w:ind w:left="182"/>
              <w:jc w:val="center"/>
            </w:pPr>
            <w:r>
              <w:rPr>
                <w:rFonts w:ascii="Times New Roman" w:hAnsi="Times New Roman"/>
                <w:b w:val="0"/>
                <w:i w:val="0"/>
                <w:color w:val="000000"/>
                <w:sz w:val="24"/>
              </w:rPr>
              <w:t>1.3</w:t>
            </w:r>
          </w:p>
        </w:tc>
        <w:tc>
          <w:tcPr>
            <w:tcW w:w="13226" w:type="dxa"/>
            <w:tcMar>
              <w:top w:w="50" w:type="dxa"/>
              <w:left w:w="100" w:type="dxa"/>
            </w:tcMar>
            <w:vAlign w:val="center"/>
          </w:tcPr>
          <w:p w14:paraId="22792F3D">
            <w:pPr>
              <w:spacing w:before="0" w:after="0"/>
              <w:ind w:left="182"/>
              <w:jc w:val="both"/>
            </w:pPr>
            <w:r>
              <w:rPr>
                <w:rFonts w:ascii="Times New Roman" w:hAnsi="Times New Roman"/>
                <w:b w:val="0"/>
                <w:i w:val="0"/>
                <w:color w:val="000000"/>
                <w:sz w:val="24"/>
              </w:rPr>
              <w:t>Понятие и хронологические рамки истории Древнего мира. Карта Древнего мира</w:t>
            </w:r>
          </w:p>
        </w:tc>
      </w:tr>
      <w:tr w14:paraId="075E6E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E915694">
            <w:pPr>
              <w:spacing w:before="0" w:after="0"/>
              <w:ind w:left="182"/>
              <w:jc w:val="center"/>
            </w:pPr>
            <w:r>
              <w:rPr>
                <w:rFonts w:ascii="Times New Roman" w:hAnsi="Times New Roman"/>
                <w:b w:val="0"/>
                <w:i w:val="0"/>
                <w:color w:val="000000"/>
                <w:sz w:val="24"/>
              </w:rPr>
              <w:t>2</w:t>
            </w:r>
          </w:p>
        </w:tc>
        <w:tc>
          <w:tcPr>
            <w:tcW w:w="13226" w:type="dxa"/>
            <w:tcMar>
              <w:top w:w="50" w:type="dxa"/>
              <w:left w:w="100" w:type="dxa"/>
            </w:tcMar>
            <w:vAlign w:val="center"/>
          </w:tcPr>
          <w:p w14:paraId="4A78A021">
            <w:pPr>
              <w:spacing w:before="0" w:after="0"/>
              <w:ind w:left="182"/>
              <w:jc w:val="both"/>
            </w:pPr>
            <w:r>
              <w:rPr>
                <w:rFonts w:ascii="Times New Roman" w:hAnsi="Times New Roman"/>
                <w:b w:val="0"/>
                <w:i w:val="0"/>
                <w:color w:val="000000"/>
                <w:sz w:val="24"/>
              </w:rPr>
              <w:t>Древний Восток</w:t>
            </w:r>
          </w:p>
        </w:tc>
      </w:tr>
      <w:tr w14:paraId="3B74ED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AEB8421">
            <w:pPr>
              <w:spacing w:before="0" w:after="0"/>
              <w:ind w:left="182"/>
              <w:jc w:val="center"/>
            </w:pPr>
            <w:r>
              <w:rPr>
                <w:rFonts w:ascii="Times New Roman" w:hAnsi="Times New Roman"/>
                <w:b w:val="0"/>
                <w:i w:val="0"/>
                <w:color w:val="000000"/>
                <w:sz w:val="24"/>
              </w:rPr>
              <w:t>2.1</w:t>
            </w:r>
          </w:p>
        </w:tc>
        <w:tc>
          <w:tcPr>
            <w:tcW w:w="13226" w:type="dxa"/>
            <w:tcMar>
              <w:top w:w="50" w:type="dxa"/>
              <w:left w:w="100" w:type="dxa"/>
            </w:tcMar>
            <w:vAlign w:val="center"/>
          </w:tcPr>
          <w:p w14:paraId="4D72F4FB">
            <w:pPr>
              <w:spacing w:before="0" w:after="0"/>
              <w:ind w:left="182"/>
              <w:jc w:val="both"/>
            </w:pPr>
            <w:r>
              <w:rPr>
                <w:rFonts w:ascii="Times New Roman" w:hAnsi="Times New Roman"/>
                <w:b w:val="0"/>
                <w:i w:val="0"/>
                <w:color w:val="000000"/>
                <w:sz w:val="24"/>
              </w:rPr>
              <w:t>Понятие "Древний Восток". Карта древневосточного мира</w:t>
            </w:r>
          </w:p>
        </w:tc>
      </w:tr>
      <w:tr w14:paraId="49F60E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A7F947C">
            <w:pPr>
              <w:spacing w:before="0" w:after="0"/>
              <w:ind w:left="182"/>
              <w:jc w:val="center"/>
            </w:pPr>
            <w:r>
              <w:rPr>
                <w:rFonts w:ascii="Times New Roman" w:hAnsi="Times New Roman"/>
                <w:b w:val="0"/>
                <w:i w:val="0"/>
                <w:color w:val="000000"/>
                <w:sz w:val="24"/>
              </w:rPr>
              <w:t>2.2</w:t>
            </w:r>
          </w:p>
        </w:tc>
        <w:tc>
          <w:tcPr>
            <w:tcW w:w="13226" w:type="dxa"/>
            <w:tcMar>
              <w:top w:w="50" w:type="dxa"/>
              <w:left w:w="100" w:type="dxa"/>
            </w:tcMar>
            <w:vAlign w:val="center"/>
          </w:tcPr>
          <w:p w14:paraId="4E9F2443">
            <w:pPr>
              <w:spacing w:before="0" w:after="0"/>
              <w:ind w:left="182"/>
              <w:jc w:val="both"/>
            </w:pPr>
            <w:r>
              <w:rPr>
                <w:rFonts w:ascii="Times New Roman" w:hAnsi="Times New Roman"/>
                <w:b w:val="0"/>
                <w:i w:val="0"/>
                <w:color w:val="000000"/>
                <w:sz w:val="24"/>
              </w:rPr>
              <w:t>Древний Египет.</w:t>
            </w:r>
          </w:p>
          <w:p w14:paraId="62224420">
            <w:pPr>
              <w:spacing w:before="0" w:after="0"/>
              <w:ind w:left="182"/>
              <w:jc w:val="both"/>
            </w:pPr>
            <w:r>
              <w:rPr>
                <w:rFonts w:ascii="Times New Roman" w:hAnsi="Times New Roman"/>
                <w:b w:val="0"/>
                <w:i w:val="0"/>
                <w:color w:val="000000"/>
                <w:sz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Рабы. Развитие земледелия, скотоводства, ремесел. Хозяйство Древнего Египта в середине II тыс. до н.э. Египетское войско. Отношения Египта с соседними народами. Тутмос III. Завоевательные походы фараонов. Могущество Египта при Рамсесе II. Религиозные верования египтян. Боги Древнего Египта. Храмы и жрецы. Фараон-реформатор Эхнатон. Пирамиды и гробницы. Храмы. Письменность (иероглифы, папирус). Открытие Ж.Ф. Шампольона. Образование. Познания древних египтян (астрономия, математика, медицина). Искусство Древнего Египта (архитектура, рельефы, фрески)</w:t>
            </w:r>
          </w:p>
        </w:tc>
      </w:tr>
      <w:tr w14:paraId="01518F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8C26BC5">
            <w:pPr>
              <w:spacing w:before="0" w:after="0"/>
              <w:ind w:left="182"/>
              <w:jc w:val="center"/>
            </w:pPr>
            <w:r>
              <w:rPr>
                <w:rFonts w:ascii="Times New Roman" w:hAnsi="Times New Roman"/>
                <w:b w:val="0"/>
                <w:i w:val="0"/>
                <w:color w:val="000000"/>
                <w:sz w:val="24"/>
              </w:rPr>
              <w:t>2.3</w:t>
            </w:r>
          </w:p>
        </w:tc>
        <w:tc>
          <w:tcPr>
            <w:tcW w:w="13226" w:type="dxa"/>
            <w:tcMar>
              <w:top w:w="50" w:type="dxa"/>
              <w:left w:w="100" w:type="dxa"/>
            </w:tcMar>
            <w:vAlign w:val="center"/>
          </w:tcPr>
          <w:p w14:paraId="6D4CBD72">
            <w:pPr>
              <w:spacing w:before="0" w:after="0"/>
              <w:ind w:left="182"/>
              <w:jc w:val="both"/>
            </w:pPr>
            <w:r>
              <w:rPr>
                <w:rFonts w:ascii="Times New Roman" w:hAnsi="Times New Roman"/>
                <w:b w:val="0"/>
                <w:i w:val="0"/>
                <w:color w:val="000000"/>
                <w:sz w:val="24"/>
              </w:rPr>
              <w:t>Древние цивилизации Месопотамии.</w:t>
            </w:r>
          </w:p>
          <w:p w14:paraId="0EED09ED">
            <w:pPr>
              <w:spacing w:before="0" w:after="0"/>
              <w:ind w:left="182"/>
              <w:jc w:val="both"/>
            </w:pPr>
            <w:r>
              <w:rPr>
                <w:rFonts w:ascii="Times New Roman" w:hAnsi="Times New Roman"/>
                <w:b w:val="0"/>
                <w:i w:val="0"/>
                <w:color w:val="000000"/>
                <w:sz w:val="24"/>
              </w:rPr>
              <w:t>Природные условия Месопотамии (Междуречья). Занятия населения. Древнейшие города-государства. Создание единого государства. Письменность. Научные открытия древних шумеров. Религиозные верования. Мифы и сказания</w:t>
            </w:r>
          </w:p>
        </w:tc>
      </w:tr>
      <w:tr w14:paraId="6F2A90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64175BD">
            <w:pPr>
              <w:spacing w:before="0" w:after="0"/>
              <w:ind w:left="182"/>
              <w:jc w:val="center"/>
            </w:pPr>
            <w:r>
              <w:rPr>
                <w:rFonts w:ascii="Times New Roman" w:hAnsi="Times New Roman"/>
                <w:b w:val="0"/>
                <w:i w:val="0"/>
                <w:color w:val="000000"/>
                <w:sz w:val="24"/>
              </w:rPr>
              <w:t>2.4</w:t>
            </w:r>
          </w:p>
        </w:tc>
        <w:tc>
          <w:tcPr>
            <w:tcW w:w="13226" w:type="dxa"/>
            <w:tcMar>
              <w:top w:w="50" w:type="dxa"/>
              <w:left w:w="100" w:type="dxa"/>
            </w:tcMar>
            <w:vAlign w:val="center"/>
          </w:tcPr>
          <w:p w14:paraId="55515DAA">
            <w:pPr>
              <w:spacing w:before="0" w:after="0"/>
              <w:ind w:left="182"/>
              <w:jc w:val="both"/>
            </w:pPr>
            <w:r>
              <w:rPr>
                <w:rFonts w:ascii="Times New Roman" w:hAnsi="Times New Roman"/>
                <w:b w:val="0"/>
                <w:i w:val="0"/>
                <w:color w:val="000000"/>
                <w:sz w:val="24"/>
              </w:rPr>
              <w:t>Древний Вавилон. Царь Хаммурапи и его законы</w:t>
            </w:r>
          </w:p>
        </w:tc>
      </w:tr>
      <w:tr w14:paraId="0E6C62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8DE4B73">
            <w:pPr>
              <w:spacing w:before="0" w:after="0"/>
              <w:ind w:left="182"/>
              <w:jc w:val="center"/>
            </w:pPr>
            <w:r>
              <w:rPr>
                <w:rFonts w:ascii="Times New Roman" w:hAnsi="Times New Roman"/>
                <w:b w:val="0"/>
                <w:i w:val="0"/>
                <w:color w:val="000000"/>
                <w:sz w:val="24"/>
              </w:rPr>
              <w:t>2.5</w:t>
            </w:r>
          </w:p>
        </w:tc>
        <w:tc>
          <w:tcPr>
            <w:tcW w:w="13226" w:type="dxa"/>
            <w:tcMar>
              <w:top w:w="50" w:type="dxa"/>
              <w:left w:w="100" w:type="dxa"/>
            </w:tcMar>
            <w:vAlign w:val="center"/>
          </w:tcPr>
          <w:p w14:paraId="5D67C0E2">
            <w:pPr>
              <w:spacing w:before="0" w:after="0"/>
              <w:ind w:left="182"/>
              <w:jc w:val="both"/>
            </w:pPr>
            <w:r>
              <w:rPr>
                <w:rFonts w:ascii="Times New Roman" w:hAnsi="Times New Roman"/>
                <w:b w:val="0"/>
                <w:i w:val="0"/>
                <w:color w:val="000000"/>
                <w:sz w:val="24"/>
              </w:rPr>
              <w:t>Ассирия. Завоевания ассирийцев. Создание сильной державы. Культурные сокровища Ниневии. Гибель империи</w:t>
            </w:r>
          </w:p>
        </w:tc>
      </w:tr>
      <w:tr w14:paraId="59162D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F36F09D">
            <w:pPr>
              <w:spacing w:before="0" w:after="0"/>
              <w:ind w:left="182"/>
              <w:jc w:val="center"/>
            </w:pPr>
            <w:r>
              <w:rPr>
                <w:rFonts w:ascii="Times New Roman" w:hAnsi="Times New Roman"/>
                <w:b w:val="0"/>
                <w:i w:val="0"/>
                <w:color w:val="000000"/>
                <w:sz w:val="24"/>
              </w:rPr>
              <w:t>2.6</w:t>
            </w:r>
          </w:p>
        </w:tc>
        <w:tc>
          <w:tcPr>
            <w:tcW w:w="13226" w:type="dxa"/>
            <w:tcMar>
              <w:top w:w="50" w:type="dxa"/>
              <w:left w:w="100" w:type="dxa"/>
            </w:tcMar>
            <w:vAlign w:val="center"/>
          </w:tcPr>
          <w:p w14:paraId="688C014E">
            <w:pPr>
              <w:spacing w:before="0" w:after="0"/>
              <w:ind w:left="182"/>
              <w:jc w:val="both"/>
            </w:pPr>
            <w:r>
              <w:rPr>
                <w:rFonts w:ascii="Times New Roman" w:hAnsi="Times New Roman"/>
                <w:b w:val="0"/>
                <w:i w:val="0"/>
                <w:color w:val="000000"/>
                <w:sz w:val="24"/>
              </w:rPr>
              <w:t>Усиление Нововавилонского царства. Легендарные памятники города Вавилона</w:t>
            </w:r>
          </w:p>
        </w:tc>
      </w:tr>
      <w:tr w14:paraId="74E4B5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5372481">
            <w:pPr>
              <w:spacing w:before="0" w:after="0"/>
              <w:ind w:left="182"/>
              <w:jc w:val="center"/>
            </w:pPr>
            <w:r>
              <w:rPr>
                <w:rFonts w:ascii="Times New Roman" w:hAnsi="Times New Roman"/>
                <w:b w:val="0"/>
                <w:i w:val="0"/>
                <w:color w:val="000000"/>
                <w:sz w:val="24"/>
              </w:rPr>
              <w:t>2.7</w:t>
            </w:r>
          </w:p>
        </w:tc>
        <w:tc>
          <w:tcPr>
            <w:tcW w:w="13226" w:type="dxa"/>
            <w:tcMar>
              <w:top w:w="50" w:type="dxa"/>
              <w:left w:w="100" w:type="dxa"/>
            </w:tcMar>
            <w:vAlign w:val="center"/>
          </w:tcPr>
          <w:p w14:paraId="16A71D6F">
            <w:pPr>
              <w:spacing w:before="0" w:after="0"/>
              <w:ind w:left="182"/>
              <w:jc w:val="both"/>
            </w:pPr>
            <w:r>
              <w:rPr>
                <w:rFonts w:ascii="Times New Roman" w:hAnsi="Times New Roman"/>
                <w:b w:val="0"/>
                <w:i w:val="0"/>
                <w:color w:val="000000"/>
                <w:sz w:val="24"/>
              </w:rPr>
              <w:t>Восточное Средиземноморье в древности.</w:t>
            </w:r>
          </w:p>
          <w:p w14:paraId="2C1EBD92">
            <w:pPr>
              <w:spacing w:before="0" w:after="0"/>
              <w:ind w:left="182"/>
              <w:jc w:val="both"/>
            </w:pPr>
            <w:r>
              <w:rPr>
                <w:rFonts w:ascii="Times New Roman" w:hAnsi="Times New Roman"/>
                <w:b w:val="0"/>
                <w:i w:val="0"/>
                <w:color w:val="000000"/>
                <w:sz w:val="24"/>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Изобретения финикийцев. Финикийский алфавит</w:t>
            </w:r>
          </w:p>
        </w:tc>
      </w:tr>
      <w:tr w14:paraId="106330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76E39CD">
            <w:pPr>
              <w:spacing w:before="0" w:after="0"/>
              <w:ind w:left="182"/>
              <w:jc w:val="center"/>
            </w:pPr>
            <w:r>
              <w:rPr>
                <w:rFonts w:ascii="Times New Roman" w:hAnsi="Times New Roman"/>
                <w:b w:val="0"/>
                <w:i w:val="0"/>
                <w:color w:val="000000"/>
                <w:sz w:val="24"/>
              </w:rPr>
              <w:t>2.8</w:t>
            </w:r>
          </w:p>
        </w:tc>
        <w:tc>
          <w:tcPr>
            <w:tcW w:w="13226" w:type="dxa"/>
            <w:tcMar>
              <w:top w:w="50" w:type="dxa"/>
              <w:left w:w="100" w:type="dxa"/>
            </w:tcMar>
            <w:vAlign w:val="center"/>
          </w:tcPr>
          <w:p w14:paraId="4584A2B7">
            <w:pPr>
              <w:spacing w:before="0" w:after="0"/>
              <w:ind w:left="182"/>
              <w:jc w:val="both"/>
            </w:pPr>
            <w:r>
              <w:rPr>
                <w:rFonts w:ascii="Times New Roman" w:hAnsi="Times New Roman"/>
                <w:b w:val="0"/>
                <w:i w:val="0"/>
                <w:color w:val="000000"/>
                <w:sz w:val="24"/>
              </w:rPr>
              <w:t>Палестина и ее население. Возникновение Израильского государства. Царь Соломон. Религиозные верования. Ветхозаветные предания</w:t>
            </w:r>
          </w:p>
        </w:tc>
      </w:tr>
      <w:tr w14:paraId="44304F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3E62887">
            <w:pPr>
              <w:spacing w:before="0" w:after="0"/>
              <w:ind w:left="182"/>
              <w:jc w:val="center"/>
            </w:pPr>
            <w:r>
              <w:rPr>
                <w:rFonts w:ascii="Times New Roman" w:hAnsi="Times New Roman"/>
                <w:b w:val="0"/>
                <w:i w:val="0"/>
                <w:color w:val="000000"/>
                <w:sz w:val="24"/>
              </w:rPr>
              <w:t>2.9</w:t>
            </w:r>
          </w:p>
        </w:tc>
        <w:tc>
          <w:tcPr>
            <w:tcW w:w="13226" w:type="dxa"/>
            <w:tcMar>
              <w:top w:w="50" w:type="dxa"/>
              <w:left w:w="100" w:type="dxa"/>
            </w:tcMar>
            <w:vAlign w:val="center"/>
          </w:tcPr>
          <w:p w14:paraId="7C9BA2DB">
            <w:pPr>
              <w:spacing w:before="0" w:after="0"/>
              <w:ind w:left="182"/>
              <w:jc w:val="both"/>
            </w:pPr>
            <w:r>
              <w:rPr>
                <w:rFonts w:ascii="Times New Roman" w:hAnsi="Times New Roman"/>
                <w:b w:val="0"/>
                <w:i w:val="0"/>
                <w:color w:val="000000"/>
                <w:sz w:val="24"/>
              </w:rPr>
              <w:t>Персидская держава.</w:t>
            </w:r>
          </w:p>
          <w:p w14:paraId="1B14ACDC">
            <w:pPr>
              <w:spacing w:before="0" w:after="0"/>
              <w:ind w:left="182"/>
              <w:jc w:val="both"/>
            </w:pPr>
            <w:r>
              <w:rPr>
                <w:rFonts w:ascii="Times New Roman" w:hAnsi="Times New Roman"/>
                <w:b w:val="0"/>
                <w:i w:val="0"/>
                <w:color w:val="000000"/>
                <w:sz w:val="24"/>
              </w:rP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tc>
      </w:tr>
      <w:tr w14:paraId="50A65B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40D8066">
            <w:pPr>
              <w:spacing w:before="0" w:after="0"/>
              <w:ind w:left="182"/>
              <w:jc w:val="center"/>
            </w:pPr>
            <w:r>
              <w:rPr>
                <w:rFonts w:ascii="Times New Roman" w:hAnsi="Times New Roman"/>
                <w:b w:val="0"/>
                <w:i w:val="0"/>
                <w:color w:val="000000"/>
                <w:sz w:val="24"/>
              </w:rPr>
              <w:t>2.10</w:t>
            </w:r>
          </w:p>
        </w:tc>
        <w:tc>
          <w:tcPr>
            <w:tcW w:w="13226" w:type="dxa"/>
            <w:tcMar>
              <w:top w:w="50" w:type="dxa"/>
              <w:left w:w="100" w:type="dxa"/>
            </w:tcMar>
            <w:vAlign w:val="center"/>
          </w:tcPr>
          <w:p w14:paraId="68B8BCD0">
            <w:pPr>
              <w:spacing w:before="0" w:after="0"/>
              <w:ind w:left="182"/>
              <w:jc w:val="both"/>
            </w:pPr>
            <w:r>
              <w:rPr>
                <w:rFonts w:ascii="Times New Roman" w:hAnsi="Times New Roman"/>
                <w:b w:val="0"/>
                <w:i w:val="0"/>
                <w:color w:val="000000"/>
                <w:sz w:val="24"/>
              </w:rPr>
              <w:t>Древняя Индия.</w:t>
            </w:r>
          </w:p>
          <w:p w14:paraId="564FD602">
            <w:pPr>
              <w:spacing w:before="0" w:after="0"/>
              <w:ind w:left="182"/>
              <w:jc w:val="both"/>
            </w:pPr>
            <w:r>
              <w:rPr>
                <w:rFonts w:ascii="Times New Roman" w:hAnsi="Times New Roman"/>
                <w:b w:val="0"/>
                <w:i w:val="0"/>
                <w:color w:val="000000"/>
                <w:sz w:val="24"/>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14:paraId="38F589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9167DB5">
            <w:pPr>
              <w:spacing w:before="0" w:after="0"/>
              <w:ind w:left="182"/>
              <w:jc w:val="center"/>
            </w:pPr>
            <w:r>
              <w:rPr>
                <w:rFonts w:ascii="Times New Roman" w:hAnsi="Times New Roman"/>
                <w:b w:val="0"/>
                <w:i w:val="0"/>
                <w:color w:val="000000"/>
                <w:sz w:val="24"/>
              </w:rPr>
              <w:t>2.11</w:t>
            </w:r>
          </w:p>
        </w:tc>
        <w:tc>
          <w:tcPr>
            <w:tcW w:w="13226" w:type="dxa"/>
            <w:tcMar>
              <w:top w:w="50" w:type="dxa"/>
              <w:left w:w="100" w:type="dxa"/>
            </w:tcMar>
            <w:vAlign w:val="center"/>
          </w:tcPr>
          <w:p w14:paraId="30D0B5BD">
            <w:pPr>
              <w:spacing w:before="0" w:after="0"/>
              <w:ind w:left="182"/>
              <w:jc w:val="both"/>
            </w:pPr>
            <w:r>
              <w:rPr>
                <w:rFonts w:ascii="Times New Roman" w:hAnsi="Times New Roman"/>
                <w:b w:val="0"/>
                <w:i w:val="0"/>
                <w:color w:val="000000"/>
                <w:sz w:val="24"/>
              </w:rPr>
              <w:t>Древний Китай.</w:t>
            </w:r>
          </w:p>
          <w:p w14:paraId="6E39D557">
            <w:pPr>
              <w:spacing w:before="0" w:after="0"/>
              <w:ind w:left="182"/>
              <w:jc w:val="both"/>
            </w:pPr>
            <w:r>
              <w:rPr>
                <w:rFonts w:ascii="Times New Roman" w:hAnsi="Times New Roman"/>
                <w:b w:val="0"/>
                <w:i w:val="0"/>
                <w:color w:val="000000"/>
                <w:sz w:val="24"/>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tc>
      </w:tr>
      <w:tr w14:paraId="2B6993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34CE0F8">
            <w:pPr>
              <w:spacing w:before="0" w:after="0"/>
              <w:ind w:left="182"/>
              <w:jc w:val="center"/>
            </w:pPr>
            <w:r>
              <w:rPr>
                <w:rFonts w:ascii="Times New Roman" w:hAnsi="Times New Roman"/>
                <w:b w:val="0"/>
                <w:i w:val="0"/>
                <w:color w:val="000000"/>
                <w:sz w:val="24"/>
              </w:rPr>
              <w:t>3</w:t>
            </w:r>
          </w:p>
        </w:tc>
        <w:tc>
          <w:tcPr>
            <w:tcW w:w="13226" w:type="dxa"/>
            <w:tcMar>
              <w:top w:w="50" w:type="dxa"/>
              <w:left w:w="100" w:type="dxa"/>
            </w:tcMar>
            <w:vAlign w:val="center"/>
          </w:tcPr>
          <w:p w14:paraId="67A0E623">
            <w:pPr>
              <w:spacing w:before="0" w:after="0"/>
              <w:ind w:left="182"/>
              <w:jc w:val="both"/>
            </w:pPr>
            <w:r>
              <w:rPr>
                <w:rFonts w:ascii="Times New Roman" w:hAnsi="Times New Roman"/>
                <w:b w:val="0"/>
                <w:i w:val="0"/>
                <w:color w:val="000000"/>
                <w:sz w:val="24"/>
              </w:rPr>
              <w:t>Древняя Греция. Эллинизм</w:t>
            </w:r>
          </w:p>
        </w:tc>
      </w:tr>
      <w:tr w14:paraId="72569D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4F56402">
            <w:pPr>
              <w:spacing w:before="0" w:after="0"/>
              <w:ind w:left="182"/>
              <w:jc w:val="center"/>
            </w:pPr>
            <w:r>
              <w:rPr>
                <w:rFonts w:ascii="Times New Roman" w:hAnsi="Times New Roman"/>
                <w:b w:val="0"/>
                <w:i w:val="0"/>
                <w:color w:val="000000"/>
                <w:sz w:val="24"/>
              </w:rPr>
              <w:t>3.1</w:t>
            </w:r>
          </w:p>
        </w:tc>
        <w:tc>
          <w:tcPr>
            <w:tcW w:w="13226" w:type="dxa"/>
            <w:tcMar>
              <w:top w:w="50" w:type="dxa"/>
              <w:left w:w="100" w:type="dxa"/>
            </w:tcMar>
            <w:vAlign w:val="center"/>
          </w:tcPr>
          <w:p w14:paraId="0329377D">
            <w:pPr>
              <w:spacing w:before="0" w:after="0"/>
              <w:ind w:left="182"/>
              <w:jc w:val="both"/>
            </w:pPr>
            <w:r>
              <w:rPr>
                <w:rFonts w:ascii="Times New Roman" w:hAnsi="Times New Roman"/>
                <w:b w:val="0"/>
                <w:i w:val="0"/>
                <w:color w:val="000000"/>
                <w:sz w:val="24"/>
              </w:rPr>
              <w:t>Древнейшая Греция.</w:t>
            </w:r>
          </w:p>
          <w:p w14:paraId="3FFFD547">
            <w:pPr>
              <w:spacing w:before="0" w:after="0"/>
              <w:ind w:left="182"/>
              <w:jc w:val="both"/>
            </w:pPr>
            <w:r>
              <w:rPr>
                <w:rFonts w:ascii="Times New Roman" w:hAnsi="Times New Roman"/>
                <w:b w:val="0"/>
                <w:i w:val="0"/>
                <w:color w:val="000000"/>
                <w:sz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14:paraId="02BF69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9BCC9B6">
            <w:pPr>
              <w:spacing w:before="0" w:after="0"/>
              <w:ind w:left="182"/>
              <w:jc w:val="center"/>
            </w:pPr>
            <w:r>
              <w:rPr>
                <w:rFonts w:ascii="Times New Roman" w:hAnsi="Times New Roman"/>
                <w:b w:val="0"/>
                <w:i w:val="0"/>
                <w:color w:val="000000"/>
                <w:sz w:val="24"/>
              </w:rPr>
              <w:t>3.2</w:t>
            </w:r>
          </w:p>
        </w:tc>
        <w:tc>
          <w:tcPr>
            <w:tcW w:w="13226" w:type="dxa"/>
            <w:tcMar>
              <w:top w:w="50" w:type="dxa"/>
              <w:left w:w="100" w:type="dxa"/>
            </w:tcMar>
            <w:vAlign w:val="center"/>
          </w:tcPr>
          <w:p w14:paraId="6100F675">
            <w:pPr>
              <w:spacing w:before="0" w:after="0"/>
              <w:ind w:left="182"/>
              <w:jc w:val="both"/>
            </w:pPr>
            <w:r>
              <w:rPr>
                <w:rFonts w:ascii="Times New Roman" w:hAnsi="Times New Roman"/>
                <w:b w:val="0"/>
                <w:i w:val="0"/>
                <w:color w:val="000000"/>
                <w:sz w:val="24"/>
              </w:rPr>
              <w:t>Греческие полисы.</w:t>
            </w:r>
          </w:p>
          <w:p w14:paraId="62CDDC26">
            <w:pPr>
              <w:spacing w:before="0" w:after="0"/>
              <w:ind w:left="182"/>
              <w:jc w:val="both"/>
            </w:pPr>
            <w:r>
              <w:rPr>
                <w:rFonts w:ascii="Times New Roman" w:hAnsi="Times New Roman"/>
                <w:b w:val="0"/>
                <w:i w:val="0"/>
                <w:color w:val="000000"/>
                <w:sz w:val="24"/>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14:paraId="402CD9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82FBD90">
            <w:pPr>
              <w:spacing w:before="0" w:after="0"/>
              <w:ind w:left="182"/>
              <w:jc w:val="center"/>
            </w:pPr>
            <w:r>
              <w:rPr>
                <w:rFonts w:ascii="Times New Roman" w:hAnsi="Times New Roman"/>
                <w:b w:val="0"/>
                <w:i w:val="0"/>
                <w:color w:val="000000"/>
                <w:sz w:val="24"/>
              </w:rPr>
              <w:t>3.3</w:t>
            </w:r>
          </w:p>
        </w:tc>
        <w:tc>
          <w:tcPr>
            <w:tcW w:w="13226" w:type="dxa"/>
            <w:tcMar>
              <w:top w:w="50" w:type="dxa"/>
              <w:left w:w="100" w:type="dxa"/>
            </w:tcMar>
            <w:vAlign w:val="center"/>
          </w:tcPr>
          <w:p w14:paraId="003098C9">
            <w:pPr>
              <w:spacing w:before="0" w:after="0"/>
              <w:ind w:left="182"/>
              <w:jc w:val="both"/>
            </w:pPr>
            <w:r>
              <w:rPr>
                <w:rFonts w:ascii="Times New Roman" w:hAnsi="Times New Roman"/>
                <w:b w:val="0"/>
                <w:i w:val="0"/>
                <w:color w:val="000000"/>
                <w:sz w:val="24"/>
              </w:rPr>
              <w:t>Греко-персидские войны.</w:t>
            </w:r>
          </w:p>
          <w:p w14:paraId="4F35684D">
            <w:pPr>
              <w:spacing w:before="0" w:after="0"/>
              <w:ind w:left="182"/>
              <w:jc w:val="both"/>
            </w:pPr>
            <w:r>
              <w:rPr>
                <w:rFonts w:ascii="Times New Roman" w:hAnsi="Times New Roman"/>
                <w:b w:val="0"/>
                <w:i w:val="0"/>
                <w:color w:val="000000"/>
                <w:sz w:val="24"/>
              </w:rP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14:paraId="06FBCE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88710E4">
            <w:pPr>
              <w:spacing w:before="0" w:after="0"/>
              <w:ind w:left="182"/>
              <w:jc w:val="center"/>
            </w:pPr>
            <w:r>
              <w:rPr>
                <w:rFonts w:ascii="Times New Roman" w:hAnsi="Times New Roman"/>
                <w:b w:val="0"/>
                <w:i w:val="0"/>
                <w:color w:val="000000"/>
                <w:sz w:val="24"/>
              </w:rPr>
              <w:t>3.4</w:t>
            </w:r>
          </w:p>
        </w:tc>
        <w:tc>
          <w:tcPr>
            <w:tcW w:w="13226" w:type="dxa"/>
            <w:tcMar>
              <w:top w:w="50" w:type="dxa"/>
              <w:left w:w="100" w:type="dxa"/>
            </w:tcMar>
            <w:vAlign w:val="center"/>
          </w:tcPr>
          <w:p w14:paraId="0F0D4E20">
            <w:pPr>
              <w:spacing w:before="0" w:after="0"/>
              <w:ind w:left="182"/>
              <w:jc w:val="both"/>
            </w:pPr>
            <w:r>
              <w:rPr>
                <w:rFonts w:ascii="Times New Roman" w:hAnsi="Times New Roman"/>
                <w:b w:val="0"/>
                <w:i w:val="0"/>
                <w:color w:val="000000"/>
                <w:sz w:val="24"/>
              </w:rPr>
              <w:t>Возвышение Афинского государства. Афины при Перикле. Хозяйственная жизнь. Пелопоннесская война: причины, участники, итоги. Упадок Эллады</w:t>
            </w:r>
          </w:p>
        </w:tc>
      </w:tr>
      <w:tr w14:paraId="528D3C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E952B1F">
            <w:pPr>
              <w:spacing w:before="0" w:after="0"/>
              <w:ind w:left="182"/>
              <w:jc w:val="center"/>
            </w:pPr>
            <w:r>
              <w:rPr>
                <w:rFonts w:ascii="Times New Roman" w:hAnsi="Times New Roman"/>
                <w:b w:val="0"/>
                <w:i w:val="0"/>
                <w:color w:val="000000"/>
                <w:sz w:val="24"/>
              </w:rPr>
              <w:t>3.5</w:t>
            </w:r>
          </w:p>
        </w:tc>
        <w:tc>
          <w:tcPr>
            <w:tcW w:w="13226" w:type="dxa"/>
            <w:tcMar>
              <w:top w:w="50" w:type="dxa"/>
              <w:left w:w="100" w:type="dxa"/>
            </w:tcMar>
            <w:vAlign w:val="center"/>
          </w:tcPr>
          <w:p w14:paraId="4D74EE50">
            <w:pPr>
              <w:spacing w:before="0" w:after="0"/>
              <w:ind w:left="182"/>
              <w:jc w:val="both"/>
            </w:pPr>
            <w:r>
              <w:rPr>
                <w:rFonts w:ascii="Times New Roman" w:hAnsi="Times New Roman"/>
                <w:b w:val="0"/>
                <w:i w:val="0"/>
                <w:color w:val="000000"/>
                <w:sz w:val="24"/>
              </w:rPr>
              <w:t>Культура Древней Греции.</w:t>
            </w:r>
          </w:p>
          <w:p w14:paraId="19645CCA">
            <w:pPr>
              <w:spacing w:before="0" w:after="0"/>
              <w:ind w:left="182"/>
              <w:jc w:val="both"/>
            </w:pPr>
            <w:r>
              <w:rPr>
                <w:rFonts w:ascii="Times New Roman" w:hAnsi="Times New Roman"/>
                <w:b w:val="0"/>
                <w:i w:val="0"/>
                <w:color w:val="000000"/>
                <w:sz w:val="24"/>
              </w:rPr>
              <w:t>Верования древних греков. Пантеон Богов. Взаимоотношения Богов и людей. 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tc>
      </w:tr>
      <w:tr w14:paraId="0F038D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071E8C8">
            <w:pPr>
              <w:spacing w:before="0" w:after="0"/>
              <w:ind w:left="182"/>
              <w:jc w:val="center"/>
            </w:pPr>
            <w:r>
              <w:rPr>
                <w:rFonts w:ascii="Times New Roman" w:hAnsi="Times New Roman"/>
                <w:b w:val="0"/>
                <w:i w:val="0"/>
                <w:color w:val="000000"/>
                <w:sz w:val="24"/>
              </w:rPr>
              <w:t>3.6</w:t>
            </w:r>
          </w:p>
        </w:tc>
        <w:tc>
          <w:tcPr>
            <w:tcW w:w="13226" w:type="dxa"/>
            <w:tcMar>
              <w:top w:w="50" w:type="dxa"/>
              <w:left w:w="100" w:type="dxa"/>
            </w:tcMar>
            <w:vAlign w:val="center"/>
          </w:tcPr>
          <w:p w14:paraId="4D6965FE">
            <w:pPr>
              <w:spacing w:before="0" w:after="0"/>
              <w:ind w:left="182"/>
              <w:jc w:val="both"/>
            </w:pPr>
            <w:r>
              <w:rPr>
                <w:rFonts w:ascii="Times New Roman" w:hAnsi="Times New Roman"/>
                <w:b w:val="0"/>
                <w:i w:val="0"/>
                <w:color w:val="000000"/>
                <w:sz w:val="24"/>
              </w:rPr>
              <w:t>Македонские завоевания. Эллинизм.</w:t>
            </w:r>
          </w:p>
          <w:p w14:paraId="5187EF5D">
            <w:pPr>
              <w:spacing w:before="0" w:after="0"/>
              <w:ind w:left="182"/>
              <w:jc w:val="both"/>
            </w:pPr>
            <w:r>
              <w:rPr>
                <w:rFonts w:ascii="Times New Roman" w:hAnsi="Times New Roman"/>
                <w:b w:val="0"/>
                <w:i w:val="0"/>
                <w:color w:val="000000"/>
                <w:sz w:val="24"/>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14:paraId="232718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F72C89D">
            <w:pPr>
              <w:spacing w:before="0" w:after="0"/>
              <w:ind w:left="182"/>
              <w:jc w:val="center"/>
            </w:pPr>
            <w:r>
              <w:rPr>
                <w:rFonts w:ascii="Times New Roman" w:hAnsi="Times New Roman"/>
                <w:b w:val="0"/>
                <w:i w:val="0"/>
                <w:color w:val="000000"/>
                <w:sz w:val="24"/>
              </w:rPr>
              <w:t>4</w:t>
            </w:r>
          </w:p>
        </w:tc>
        <w:tc>
          <w:tcPr>
            <w:tcW w:w="13226" w:type="dxa"/>
            <w:tcMar>
              <w:top w:w="50" w:type="dxa"/>
              <w:left w:w="100" w:type="dxa"/>
            </w:tcMar>
            <w:vAlign w:val="center"/>
          </w:tcPr>
          <w:p w14:paraId="46EDF813">
            <w:pPr>
              <w:spacing w:before="0" w:after="0"/>
              <w:ind w:left="182"/>
              <w:jc w:val="both"/>
            </w:pPr>
            <w:r>
              <w:rPr>
                <w:rFonts w:ascii="Times New Roman" w:hAnsi="Times New Roman"/>
                <w:b w:val="0"/>
                <w:i w:val="0"/>
                <w:color w:val="000000"/>
                <w:sz w:val="24"/>
              </w:rPr>
              <w:t>Древний Рим</w:t>
            </w:r>
          </w:p>
        </w:tc>
      </w:tr>
      <w:tr w14:paraId="25C347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E728F87">
            <w:pPr>
              <w:spacing w:before="0" w:after="0"/>
              <w:ind w:left="182"/>
              <w:jc w:val="center"/>
            </w:pPr>
            <w:r>
              <w:rPr>
                <w:rFonts w:ascii="Times New Roman" w:hAnsi="Times New Roman"/>
                <w:b w:val="0"/>
                <w:i w:val="0"/>
                <w:color w:val="000000"/>
                <w:sz w:val="24"/>
              </w:rPr>
              <w:t>4.1</w:t>
            </w:r>
          </w:p>
        </w:tc>
        <w:tc>
          <w:tcPr>
            <w:tcW w:w="13226" w:type="dxa"/>
            <w:tcMar>
              <w:top w:w="50" w:type="dxa"/>
              <w:left w:w="100" w:type="dxa"/>
            </w:tcMar>
            <w:vAlign w:val="center"/>
          </w:tcPr>
          <w:p w14:paraId="371EEAFF">
            <w:pPr>
              <w:spacing w:before="0" w:after="0"/>
              <w:ind w:left="182"/>
              <w:jc w:val="both"/>
            </w:pPr>
            <w:r>
              <w:rPr>
                <w:rFonts w:ascii="Times New Roman" w:hAnsi="Times New Roman"/>
                <w:b w:val="0"/>
                <w:i w:val="0"/>
                <w:color w:val="000000"/>
                <w:sz w:val="24"/>
              </w:rPr>
              <w:t>Возникновение Римского государства.</w:t>
            </w:r>
          </w:p>
          <w:p w14:paraId="61626DC7">
            <w:pPr>
              <w:spacing w:before="0" w:after="0"/>
              <w:ind w:left="182"/>
              <w:jc w:val="both"/>
            </w:pPr>
            <w:r>
              <w:rPr>
                <w:rFonts w:ascii="Times New Roman" w:hAnsi="Times New Roman"/>
                <w:b w:val="0"/>
                <w:i w:val="0"/>
                <w:color w:val="000000"/>
                <w:sz w:val="24"/>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Верования древних римлян. Боги. Жрецы. Завоевание Римом Италии. Римское войско</w:t>
            </w:r>
          </w:p>
        </w:tc>
      </w:tr>
      <w:tr w14:paraId="778C96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33CCFFF">
            <w:pPr>
              <w:spacing w:before="0" w:after="0"/>
              <w:ind w:left="182"/>
              <w:jc w:val="center"/>
            </w:pPr>
            <w:r>
              <w:rPr>
                <w:rFonts w:ascii="Times New Roman" w:hAnsi="Times New Roman"/>
                <w:b w:val="0"/>
                <w:i w:val="0"/>
                <w:color w:val="000000"/>
                <w:sz w:val="24"/>
              </w:rPr>
              <w:t>4.2</w:t>
            </w:r>
          </w:p>
        </w:tc>
        <w:tc>
          <w:tcPr>
            <w:tcW w:w="13226" w:type="dxa"/>
            <w:tcMar>
              <w:top w:w="50" w:type="dxa"/>
              <w:left w:w="100" w:type="dxa"/>
            </w:tcMar>
            <w:vAlign w:val="center"/>
          </w:tcPr>
          <w:p w14:paraId="76ACD742">
            <w:pPr>
              <w:spacing w:before="0" w:after="0"/>
              <w:ind w:left="182"/>
              <w:jc w:val="both"/>
            </w:pPr>
            <w:r>
              <w:rPr>
                <w:rFonts w:ascii="Times New Roman" w:hAnsi="Times New Roman"/>
                <w:b w:val="0"/>
                <w:i w:val="0"/>
                <w:color w:val="000000"/>
                <w:sz w:val="24"/>
              </w:rPr>
              <w:t>Римские завоевания в Средиземноморье.</w:t>
            </w:r>
          </w:p>
          <w:p w14:paraId="7FA75E6F">
            <w:pPr>
              <w:spacing w:before="0" w:after="0"/>
              <w:ind w:left="182"/>
              <w:jc w:val="both"/>
            </w:pPr>
            <w:r>
              <w:rPr>
                <w:rFonts w:ascii="Times New Roman" w:hAnsi="Times New Roman"/>
                <w:b w:val="0"/>
                <w:i w:val="0"/>
                <w:color w:val="000000"/>
                <w:sz w:val="24"/>
              </w:rPr>
              <w:t>Войны Рима с Карфагеном. Ганнибал; битва при Каннах. Поражение Карфагена. Установление господства Рима в Средиземноморье. Римские провинции</w:t>
            </w:r>
          </w:p>
        </w:tc>
      </w:tr>
      <w:tr w14:paraId="325647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594E8BE">
            <w:pPr>
              <w:spacing w:before="0" w:after="0"/>
              <w:ind w:left="182"/>
              <w:jc w:val="center"/>
            </w:pPr>
            <w:r>
              <w:rPr>
                <w:rFonts w:ascii="Times New Roman" w:hAnsi="Times New Roman"/>
                <w:b w:val="0"/>
                <w:i w:val="0"/>
                <w:color w:val="000000"/>
                <w:sz w:val="24"/>
              </w:rPr>
              <w:t>4.3</w:t>
            </w:r>
          </w:p>
        </w:tc>
        <w:tc>
          <w:tcPr>
            <w:tcW w:w="13226" w:type="dxa"/>
            <w:tcMar>
              <w:top w:w="50" w:type="dxa"/>
              <w:left w:w="100" w:type="dxa"/>
            </w:tcMar>
            <w:vAlign w:val="center"/>
          </w:tcPr>
          <w:p w14:paraId="0B4E8BAB">
            <w:pPr>
              <w:spacing w:before="0" w:after="0"/>
              <w:ind w:left="182"/>
              <w:jc w:val="both"/>
            </w:pPr>
            <w:r>
              <w:rPr>
                <w:rFonts w:ascii="Times New Roman" w:hAnsi="Times New Roman"/>
                <w:b w:val="0"/>
                <w:i w:val="0"/>
                <w:color w:val="000000"/>
                <w:sz w:val="24"/>
              </w:rPr>
              <w:t>Поздняя Римская республика. Гражданские войны.</w:t>
            </w:r>
          </w:p>
          <w:p w14:paraId="3E630FB3">
            <w:pPr>
              <w:spacing w:before="0" w:after="0"/>
              <w:ind w:left="182"/>
              <w:jc w:val="both"/>
            </w:pPr>
            <w:r>
              <w:rPr>
                <w:rFonts w:ascii="Times New Roman" w:hAnsi="Times New Roman"/>
                <w:b w:val="0"/>
                <w:i w:val="0"/>
                <w:color w:val="000000"/>
                <w:sz w:val="24"/>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14:paraId="0F0BE0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43F8968">
            <w:pPr>
              <w:spacing w:before="0" w:after="0"/>
              <w:ind w:left="182"/>
              <w:jc w:val="center"/>
            </w:pPr>
            <w:r>
              <w:rPr>
                <w:rFonts w:ascii="Times New Roman" w:hAnsi="Times New Roman"/>
                <w:b w:val="0"/>
                <w:i w:val="0"/>
                <w:color w:val="000000"/>
                <w:sz w:val="24"/>
              </w:rPr>
              <w:t>4.4</w:t>
            </w:r>
          </w:p>
        </w:tc>
        <w:tc>
          <w:tcPr>
            <w:tcW w:w="13226" w:type="dxa"/>
            <w:tcMar>
              <w:top w:w="50" w:type="dxa"/>
              <w:left w:w="100" w:type="dxa"/>
            </w:tcMar>
            <w:vAlign w:val="center"/>
          </w:tcPr>
          <w:p w14:paraId="7C295741">
            <w:pPr>
              <w:spacing w:before="0" w:after="0"/>
              <w:ind w:left="182"/>
              <w:jc w:val="both"/>
            </w:pPr>
            <w:r>
              <w:rPr>
                <w:rFonts w:ascii="Times New Roman" w:hAnsi="Times New Roman"/>
                <w:b w:val="0"/>
                <w:i w:val="0"/>
                <w:color w:val="000000"/>
                <w:sz w:val="24"/>
              </w:rPr>
              <w:t>Расцвет и падение Римской империи.</w:t>
            </w:r>
          </w:p>
          <w:p w14:paraId="3ADF68F4">
            <w:pPr>
              <w:spacing w:before="0" w:after="0"/>
              <w:ind w:left="182"/>
              <w:jc w:val="both"/>
            </w:pPr>
            <w:r>
              <w:rPr>
                <w:rFonts w:ascii="Times New Roman" w:hAnsi="Times New Roman"/>
                <w:b w:val="0"/>
                <w:i w:val="0"/>
                <w:color w:val="000000"/>
                <w:sz w:val="24"/>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14:paraId="6102A4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BA654FD">
            <w:pPr>
              <w:spacing w:before="0" w:after="0"/>
              <w:ind w:left="182"/>
              <w:jc w:val="center"/>
            </w:pPr>
            <w:r>
              <w:rPr>
                <w:rFonts w:ascii="Times New Roman" w:hAnsi="Times New Roman"/>
                <w:b w:val="0"/>
                <w:i w:val="0"/>
                <w:color w:val="000000"/>
                <w:sz w:val="24"/>
              </w:rPr>
              <w:t>4.5</w:t>
            </w:r>
          </w:p>
        </w:tc>
        <w:tc>
          <w:tcPr>
            <w:tcW w:w="13226" w:type="dxa"/>
            <w:tcMar>
              <w:top w:w="50" w:type="dxa"/>
              <w:left w:w="100" w:type="dxa"/>
            </w:tcMar>
            <w:vAlign w:val="center"/>
          </w:tcPr>
          <w:p w14:paraId="53DFE188">
            <w:pPr>
              <w:spacing w:before="0" w:after="0"/>
              <w:ind w:left="182"/>
              <w:jc w:val="both"/>
            </w:pPr>
            <w:r>
              <w:rPr>
                <w:rFonts w:ascii="Times New Roman" w:hAnsi="Times New Roman"/>
                <w:b w:val="0"/>
                <w:i w:val="0"/>
                <w:color w:val="000000"/>
                <w:sz w:val="24"/>
              </w:rPr>
              <w:t>Культура Древнего Рима.</w:t>
            </w:r>
          </w:p>
          <w:p w14:paraId="3535ED39">
            <w:pPr>
              <w:spacing w:before="0" w:after="0"/>
              <w:ind w:left="182"/>
              <w:jc w:val="both"/>
            </w:pPr>
            <w:r>
              <w:rPr>
                <w:rFonts w:ascii="Times New Roman" w:hAnsi="Times New Roman"/>
                <w:b w:val="0"/>
                <w:i w:val="0"/>
                <w:color w:val="000000"/>
                <w:sz w:val="24"/>
              </w:rPr>
              <w:t>Римская литература, золотой век поэзии. Искусство Древнего Рима: архитектура, скульптура. Пантеон. Развитие наук. Римское право. Римские историки. Ораторское искусство. Цицерон. Повседневная жизнь в столице и провинциях</w:t>
            </w:r>
          </w:p>
        </w:tc>
      </w:tr>
      <w:tr w14:paraId="4B1D05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BFE4005">
            <w:pPr>
              <w:spacing w:before="0" w:after="0"/>
              <w:ind w:left="182"/>
              <w:jc w:val="center"/>
            </w:pPr>
            <w:r>
              <w:rPr>
                <w:rFonts w:ascii="Times New Roman" w:hAnsi="Times New Roman"/>
                <w:b w:val="0"/>
                <w:i w:val="0"/>
                <w:color w:val="000000"/>
                <w:sz w:val="24"/>
              </w:rPr>
              <w:t>4.6</w:t>
            </w:r>
          </w:p>
        </w:tc>
        <w:tc>
          <w:tcPr>
            <w:tcW w:w="13226" w:type="dxa"/>
            <w:tcMar>
              <w:top w:w="50" w:type="dxa"/>
              <w:left w:w="100" w:type="dxa"/>
            </w:tcMar>
            <w:vAlign w:val="center"/>
          </w:tcPr>
          <w:p w14:paraId="53CA4408">
            <w:pPr>
              <w:spacing w:before="0" w:after="0"/>
              <w:ind w:left="182"/>
              <w:jc w:val="both"/>
            </w:pPr>
            <w:r>
              <w:rPr>
                <w:rFonts w:ascii="Times New Roman" w:hAnsi="Times New Roman"/>
                <w:b w:val="0"/>
                <w:i w:val="0"/>
                <w:color w:val="000000"/>
                <w:sz w:val="24"/>
              </w:rPr>
              <w:t>Историческое и культурное наследие цивилизаций Древнего мира</w:t>
            </w:r>
          </w:p>
        </w:tc>
      </w:tr>
      <w:tr w14:paraId="4EE727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B621446">
            <w:pPr>
              <w:spacing w:before="0" w:after="0"/>
              <w:ind w:left="182"/>
              <w:jc w:val="center"/>
            </w:pPr>
            <w:r>
              <w:rPr>
                <w:rFonts w:ascii="Times New Roman" w:hAnsi="Times New Roman"/>
                <w:b w:val="0"/>
                <w:i w:val="0"/>
                <w:color w:val="000000"/>
                <w:sz w:val="24"/>
              </w:rPr>
              <w:t>5</w:t>
            </w:r>
          </w:p>
        </w:tc>
        <w:tc>
          <w:tcPr>
            <w:tcW w:w="13226" w:type="dxa"/>
            <w:tcMar>
              <w:top w:w="50" w:type="dxa"/>
              <w:left w:w="100" w:type="dxa"/>
            </w:tcMar>
            <w:vAlign w:val="center"/>
          </w:tcPr>
          <w:p w14:paraId="01DEB7BA">
            <w:pPr>
              <w:spacing w:before="0" w:after="0"/>
              <w:ind w:left="182"/>
              <w:jc w:val="both"/>
            </w:pPr>
            <w:r>
              <w:rPr>
                <w:rFonts w:ascii="Times New Roman" w:hAnsi="Times New Roman"/>
                <w:b w:val="0"/>
                <w:i w:val="0"/>
                <w:color w:val="000000"/>
                <w:sz w:val="24"/>
              </w:rPr>
              <w:t>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Культурные особенности края</w:t>
            </w:r>
          </w:p>
        </w:tc>
      </w:tr>
    </w:tbl>
    <w:p w14:paraId="4C14727F">
      <w:pPr>
        <w:spacing w:before="199" w:after="199"/>
        <w:ind w:left="120"/>
        <w:jc w:val="left"/>
      </w:pPr>
      <w:r>
        <w:rPr>
          <w:rFonts w:ascii="Times New Roman" w:hAnsi="Times New Roman"/>
          <w:b/>
          <w:i w:val="0"/>
          <w:color w:val="000000"/>
          <w:sz w:val="28"/>
        </w:rPr>
        <w:t>6 КЛАСС</w:t>
      </w:r>
    </w:p>
    <w:p w14:paraId="5AF7094A">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7"/>
        <w:gridCol w:w="7552"/>
      </w:tblGrid>
      <w:tr w14:paraId="22D5A3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1A9FD2D">
            <w:pPr>
              <w:spacing w:before="0" w:after="0"/>
              <w:ind w:left="135"/>
              <w:jc w:val="left"/>
            </w:pPr>
            <w:r>
              <w:rPr>
                <w:rFonts w:ascii="Times New Roman" w:hAnsi="Times New Roman"/>
                <w:b/>
                <w:i w:val="0"/>
                <w:color w:val="000000"/>
                <w:sz w:val="24"/>
              </w:rPr>
              <w:t xml:space="preserve"> Код </w:t>
            </w:r>
          </w:p>
        </w:tc>
        <w:tc>
          <w:tcPr>
            <w:tcW w:w="13223" w:type="dxa"/>
            <w:tcMar>
              <w:top w:w="50" w:type="dxa"/>
              <w:left w:w="100" w:type="dxa"/>
            </w:tcMar>
            <w:vAlign w:val="center"/>
          </w:tcPr>
          <w:p w14:paraId="51C98B39">
            <w:pPr>
              <w:spacing w:before="0" w:after="0"/>
              <w:ind w:left="135"/>
              <w:jc w:val="left"/>
            </w:pPr>
            <w:r>
              <w:rPr>
                <w:rFonts w:ascii="Times New Roman" w:hAnsi="Times New Roman"/>
                <w:b/>
                <w:i w:val="0"/>
                <w:color w:val="000000"/>
                <w:sz w:val="24"/>
              </w:rPr>
              <w:t xml:space="preserve"> Проверяемый элемент содержания </w:t>
            </w:r>
          </w:p>
        </w:tc>
      </w:tr>
      <w:tr w14:paraId="329459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B4FCC32">
            <w:pPr>
              <w:spacing w:before="0" w:after="0"/>
              <w:ind w:left="182"/>
              <w:jc w:val="center"/>
            </w:pPr>
            <w:r>
              <w:rPr>
                <w:rFonts w:ascii="Times New Roman" w:hAnsi="Times New Roman"/>
                <w:b w:val="0"/>
                <w:i w:val="0"/>
                <w:color w:val="000000"/>
                <w:sz w:val="24"/>
              </w:rPr>
              <w:t>1</w:t>
            </w:r>
          </w:p>
        </w:tc>
        <w:tc>
          <w:tcPr>
            <w:tcW w:w="13223" w:type="dxa"/>
            <w:tcMar>
              <w:top w:w="50" w:type="dxa"/>
              <w:left w:w="100" w:type="dxa"/>
            </w:tcMar>
            <w:vAlign w:val="center"/>
          </w:tcPr>
          <w:p w14:paraId="502CF077">
            <w:pPr>
              <w:spacing w:before="0" w:after="0"/>
              <w:ind w:left="182"/>
              <w:jc w:val="both"/>
            </w:pPr>
            <w:r>
              <w:rPr>
                <w:rFonts w:ascii="Times New Roman" w:hAnsi="Times New Roman"/>
                <w:b w:val="0"/>
                <w:i w:val="0"/>
                <w:color w:val="000000"/>
                <w:sz w:val="24"/>
              </w:rPr>
              <w:t>Всеобщая история. История Средних веков</w:t>
            </w:r>
          </w:p>
        </w:tc>
      </w:tr>
      <w:tr w14:paraId="4A4392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9B4EB71">
            <w:pPr>
              <w:spacing w:before="0" w:after="0"/>
              <w:ind w:left="182"/>
              <w:jc w:val="center"/>
            </w:pPr>
            <w:r>
              <w:rPr>
                <w:rFonts w:ascii="Times New Roman" w:hAnsi="Times New Roman"/>
                <w:b w:val="0"/>
                <w:i w:val="0"/>
                <w:color w:val="000000"/>
                <w:sz w:val="24"/>
              </w:rPr>
              <w:t>1.1</w:t>
            </w:r>
          </w:p>
        </w:tc>
        <w:tc>
          <w:tcPr>
            <w:tcW w:w="13223" w:type="dxa"/>
            <w:tcMar>
              <w:top w:w="50" w:type="dxa"/>
              <w:left w:w="100" w:type="dxa"/>
            </w:tcMar>
            <w:vAlign w:val="center"/>
          </w:tcPr>
          <w:p w14:paraId="150B652E">
            <w:pPr>
              <w:spacing w:before="0" w:after="0"/>
              <w:ind w:left="182"/>
              <w:jc w:val="both"/>
            </w:pPr>
            <w:r>
              <w:rPr>
                <w:rFonts w:ascii="Times New Roman" w:hAnsi="Times New Roman"/>
                <w:b w:val="0"/>
                <w:i w:val="0"/>
                <w:color w:val="000000"/>
                <w:sz w:val="24"/>
              </w:rPr>
              <w:t>Средние века: понятие, хронологические рамки и периодизация Средневековья</w:t>
            </w:r>
          </w:p>
        </w:tc>
      </w:tr>
      <w:tr w14:paraId="064173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E59A3C4">
            <w:pPr>
              <w:spacing w:before="0" w:after="0"/>
              <w:ind w:left="182"/>
              <w:jc w:val="center"/>
            </w:pPr>
            <w:r>
              <w:rPr>
                <w:rFonts w:ascii="Times New Roman" w:hAnsi="Times New Roman"/>
                <w:b w:val="0"/>
                <w:i w:val="0"/>
                <w:color w:val="000000"/>
                <w:sz w:val="24"/>
              </w:rPr>
              <w:t>1.2</w:t>
            </w:r>
          </w:p>
        </w:tc>
        <w:tc>
          <w:tcPr>
            <w:tcW w:w="13223" w:type="dxa"/>
            <w:tcMar>
              <w:top w:w="50" w:type="dxa"/>
              <w:left w:w="100" w:type="dxa"/>
            </w:tcMar>
            <w:vAlign w:val="center"/>
          </w:tcPr>
          <w:p w14:paraId="6CDF661B">
            <w:pPr>
              <w:spacing w:before="0" w:after="0"/>
              <w:ind w:left="182"/>
              <w:jc w:val="both"/>
            </w:pPr>
            <w:r>
              <w:rPr>
                <w:rFonts w:ascii="Times New Roman" w:hAnsi="Times New Roman"/>
                <w:b w:val="0"/>
                <w:i w:val="0"/>
                <w:color w:val="000000"/>
                <w:sz w:val="24"/>
              </w:rPr>
              <w:t>Европа в раннее Средневековье.</w:t>
            </w:r>
          </w:p>
          <w:p w14:paraId="67E9998A">
            <w:pPr>
              <w:spacing w:before="0" w:after="0"/>
              <w:ind w:left="182"/>
              <w:jc w:val="both"/>
            </w:pPr>
            <w:r>
              <w:rPr>
                <w:rFonts w:ascii="Times New Roman" w:hAnsi="Times New Roman"/>
                <w:b w:val="0"/>
                <w:i w:val="0"/>
                <w:color w:val="000000"/>
                <w:sz w:val="24"/>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14:paraId="5EEA39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67971F6">
            <w:pPr>
              <w:spacing w:before="0" w:after="0"/>
              <w:ind w:left="182"/>
              <w:jc w:val="center"/>
            </w:pPr>
            <w:r>
              <w:rPr>
                <w:rFonts w:ascii="Times New Roman" w:hAnsi="Times New Roman"/>
                <w:b w:val="0"/>
                <w:i w:val="0"/>
                <w:color w:val="000000"/>
                <w:sz w:val="24"/>
              </w:rPr>
              <w:t>1.3</w:t>
            </w:r>
          </w:p>
        </w:tc>
        <w:tc>
          <w:tcPr>
            <w:tcW w:w="13223" w:type="dxa"/>
            <w:tcMar>
              <w:top w:w="50" w:type="dxa"/>
              <w:left w:w="100" w:type="dxa"/>
            </w:tcMar>
            <w:vAlign w:val="center"/>
          </w:tcPr>
          <w:p w14:paraId="67066C33">
            <w:pPr>
              <w:spacing w:before="0" w:after="0"/>
              <w:ind w:left="182"/>
              <w:jc w:val="both"/>
            </w:pPr>
            <w:r>
              <w:rPr>
                <w:rFonts w:ascii="Times New Roman" w:hAnsi="Times New Roman"/>
                <w:b w:val="0"/>
                <w:i w:val="0"/>
                <w:color w:val="000000"/>
                <w:sz w:val="24"/>
              </w:rPr>
              <w:t>Византийская империя в VI - XI вв.</w:t>
            </w:r>
          </w:p>
          <w:p w14:paraId="036A393A">
            <w:pPr>
              <w:spacing w:before="0" w:after="0"/>
              <w:ind w:left="182"/>
              <w:jc w:val="both"/>
            </w:pPr>
            <w:r>
              <w:rPr>
                <w:rFonts w:ascii="Times New Roman" w:hAnsi="Times New Roman"/>
                <w:b w:val="0"/>
                <w:i w:val="0"/>
                <w:color w:val="000000"/>
                <w:sz w:val="24"/>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tc>
      </w:tr>
      <w:tr w14:paraId="01C191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1A38CB6">
            <w:pPr>
              <w:spacing w:before="0" w:after="0"/>
              <w:ind w:left="182"/>
              <w:jc w:val="center"/>
            </w:pPr>
            <w:r>
              <w:rPr>
                <w:rFonts w:ascii="Times New Roman" w:hAnsi="Times New Roman"/>
                <w:b w:val="0"/>
                <w:i w:val="0"/>
                <w:color w:val="000000"/>
                <w:sz w:val="24"/>
              </w:rPr>
              <w:t>1.4</w:t>
            </w:r>
          </w:p>
        </w:tc>
        <w:tc>
          <w:tcPr>
            <w:tcW w:w="13223" w:type="dxa"/>
            <w:tcMar>
              <w:top w:w="50" w:type="dxa"/>
              <w:left w:w="100" w:type="dxa"/>
            </w:tcMar>
            <w:vAlign w:val="center"/>
          </w:tcPr>
          <w:p w14:paraId="76D196E6">
            <w:pPr>
              <w:spacing w:before="0" w:after="0"/>
              <w:ind w:left="182"/>
              <w:jc w:val="both"/>
            </w:pPr>
            <w:r>
              <w:rPr>
                <w:rFonts w:ascii="Times New Roman" w:hAnsi="Times New Roman"/>
                <w:b w:val="0"/>
                <w:i w:val="0"/>
                <w:color w:val="000000"/>
                <w:sz w:val="24"/>
              </w:rPr>
              <w:t>Мусульманская цивилизация в VII - XI вв.</w:t>
            </w:r>
          </w:p>
          <w:p w14:paraId="106AD05B">
            <w:pPr>
              <w:spacing w:before="0" w:after="0"/>
              <w:ind w:left="182"/>
              <w:jc w:val="both"/>
            </w:pPr>
            <w:r>
              <w:rPr>
                <w:rFonts w:ascii="Times New Roman" w:hAnsi="Times New Roman"/>
                <w:b w:val="0"/>
                <w:i w:val="0"/>
                <w:color w:val="000000"/>
                <w:sz w:val="24"/>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14:paraId="1F0538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E54CB01">
            <w:pPr>
              <w:spacing w:before="0" w:after="0"/>
              <w:ind w:left="182"/>
              <w:jc w:val="center"/>
            </w:pPr>
            <w:r>
              <w:rPr>
                <w:rFonts w:ascii="Times New Roman" w:hAnsi="Times New Roman"/>
                <w:b w:val="0"/>
                <w:i w:val="0"/>
                <w:color w:val="000000"/>
                <w:sz w:val="24"/>
              </w:rPr>
              <w:t>1.5</w:t>
            </w:r>
          </w:p>
        </w:tc>
        <w:tc>
          <w:tcPr>
            <w:tcW w:w="13223" w:type="dxa"/>
            <w:tcMar>
              <w:top w:w="50" w:type="dxa"/>
              <w:left w:w="100" w:type="dxa"/>
            </w:tcMar>
            <w:vAlign w:val="center"/>
          </w:tcPr>
          <w:p w14:paraId="7AF1EA93">
            <w:pPr>
              <w:spacing w:before="0" w:after="0"/>
              <w:ind w:left="182"/>
              <w:jc w:val="both"/>
            </w:pPr>
            <w:r>
              <w:rPr>
                <w:rFonts w:ascii="Times New Roman" w:hAnsi="Times New Roman"/>
                <w:b w:val="0"/>
                <w:i w:val="0"/>
                <w:color w:val="000000"/>
                <w:sz w:val="24"/>
              </w:rPr>
              <w:t>Средневековое европейское общество.</w:t>
            </w:r>
          </w:p>
          <w:p w14:paraId="4CA3A24D">
            <w:pPr>
              <w:spacing w:before="0" w:after="0"/>
              <w:ind w:left="182"/>
              <w:jc w:val="both"/>
            </w:pPr>
            <w:r>
              <w:rPr>
                <w:rFonts w:ascii="Times New Roman" w:hAnsi="Times New Roman"/>
                <w:b w:val="0"/>
                <w:i w:val="0"/>
                <w:color w:val="000000"/>
                <w:sz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14:paraId="0DEBC0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68AB7A5">
            <w:pPr>
              <w:spacing w:before="0" w:after="0"/>
              <w:ind w:left="182"/>
              <w:jc w:val="center"/>
            </w:pPr>
            <w:r>
              <w:rPr>
                <w:rFonts w:ascii="Times New Roman" w:hAnsi="Times New Roman"/>
                <w:b w:val="0"/>
                <w:i w:val="0"/>
                <w:color w:val="000000"/>
                <w:sz w:val="24"/>
              </w:rPr>
              <w:t>1.6</w:t>
            </w:r>
          </w:p>
        </w:tc>
        <w:tc>
          <w:tcPr>
            <w:tcW w:w="13223" w:type="dxa"/>
            <w:tcMar>
              <w:top w:w="50" w:type="dxa"/>
              <w:left w:w="100" w:type="dxa"/>
            </w:tcMar>
            <w:vAlign w:val="center"/>
          </w:tcPr>
          <w:p w14:paraId="5E6CC7B4">
            <w:pPr>
              <w:spacing w:before="0" w:after="0"/>
              <w:ind w:left="182"/>
              <w:jc w:val="both"/>
            </w:pPr>
            <w:r>
              <w:rPr>
                <w:rFonts w:ascii="Times New Roman" w:hAnsi="Times New Roman"/>
                <w:b w:val="0"/>
                <w:i w:val="0"/>
                <w:color w:val="000000"/>
                <w:sz w:val="24"/>
              </w:rPr>
              <w:t>Расцвет Средневековья в Западной Европе. Государства Европы в XI - XIII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 Священная Римская империя в XI - XIII вв. Итальянские государства в XI - XIII вв. Польско-литовское государство в XI - XIII вв. Развитие экономики в европейских странах в период зрелого Средневековья. Византийская империя и славянские государства в XI - XIII вв.</w:t>
            </w:r>
          </w:p>
          <w:p w14:paraId="50A83D2E">
            <w:pPr>
              <w:spacing w:before="0" w:after="0"/>
              <w:ind w:left="182"/>
              <w:jc w:val="both"/>
            </w:pPr>
            <w:r>
              <w:rPr>
                <w:rFonts w:ascii="Times New Roman" w:hAnsi="Times New Roman"/>
                <w:b w:val="0"/>
                <w:i w:val="0"/>
                <w:color w:val="000000"/>
                <w:sz w:val="24"/>
              </w:rPr>
              <w:t>Осень Средневековья. Столетняя война. Ж. Д'Арк. Обострение социальных противоречий в XIV в. (Жакерия, восстание Уота Тайлера). Гуситское движение в Чехии. Экспансия турок-османов. Османские завоевания на Балканах. Падение Константинополя. Укрепление королевской власти в странах Европы</w:t>
            </w:r>
          </w:p>
        </w:tc>
      </w:tr>
      <w:tr w14:paraId="72789C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ABEA1F7">
            <w:pPr>
              <w:spacing w:before="0" w:after="0"/>
              <w:ind w:left="182"/>
              <w:jc w:val="center"/>
            </w:pPr>
            <w:r>
              <w:rPr>
                <w:rFonts w:ascii="Times New Roman" w:hAnsi="Times New Roman"/>
                <w:b w:val="0"/>
                <w:i w:val="0"/>
                <w:color w:val="000000"/>
                <w:sz w:val="24"/>
              </w:rPr>
              <w:t>1.7</w:t>
            </w:r>
          </w:p>
        </w:tc>
        <w:tc>
          <w:tcPr>
            <w:tcW w:w="13223" w:type="dxa"/>
            <w:tcMar>
              <w:top w:w="50" w:type="dxa"/>
              <w:left w:w="100" w:type="dxa"/>
            </w:tcMar>
            <w:vAlign w:val="center"/>
          </w:tcPr>
          <w:p w14:paraId="462F3CC4">
            <w:pPr>
              <w:spacing w:before="0" w:after="0"/>
              <w:ind w:left="182"/>
              <w:jc w:val="both"/>
            </w:pPr>
            <w:r>
              <w:rPr>
                <w:rFonts w:ascii="Times New Roman" w:hAnsi="Times New Roman"/>
                <w:b w:val="0"/>
                <w:i w:val="0"/>
                <w:color w:val="000000"/>
                <w:sz w:val="24"/>
              </w:rPr>
              <w:t>Культура средневековой Европы.</w:t>
            </w:r>
          </w:p>
          <w:p w14:paraId="7B6C1414">
            <w:pPr>
              <w:spacing w:before="0" w:after="0"/>
              <w:ind w:left="182"/>
              <w:jc w:val="both"/>
            </w:pPr>
            <w:r>
              <w:rPr>
                <w:rFonts w:ascii="Times New Roman" w:hAnsi="Times New Roman"/>
                <w:b w:val="0"/>
                <w:i w:val="0"/>
                <w:color w:val="000000"/>
                <w:sz w:val="24"/>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tc>
      </w:tr>
      <w:tr w14:paraId="75AC40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5B47BC7">
            <w:pPr>
              <w:spacing w:before="0" w:after="0"/>
              <w:ind w:left="182"/>
              <w:jc w:val="center"/>
            </w:pPr>
            <w:r>
              <w:rPr>
                <w:rFonts w:ascii="Times New Roman" w:hAnsi="Times New Roman"/>
                <w:b w:val="0"/>
                <w:i w:val="0"/>
                <w:color w:val="000000"/>
                <w:sz w:val="24"/>
              </w:rPr>
              <w:t>1.8</w:t>
            </w:r>
          </w:p>
        </w:tc>
        <w:tc>
          <w:tcPr>
            <w:tcW w:w="13223" w:type="dxa"/>
            <w:tcMar>
              <w:top w:w="50" w:type="dxa"/>
              <w:left w:w="100" w:type="dxa"/>
            </w:tcMar>
            <w:vAlign w:val="center"/>
          </w:tcPr>
          <w:p w14:paraId="4C6FD156">
            <w:pPr>
              <w:spacing w:before="0" w:after="0"/>
              <w:ind w:left="182"/>
              <w:jc w:val="both"/>
            </w:pPr>
            <w:r>
              <w:rPr>
                <w:rFonts w:ascii="Times New Roman" w:hAnsi="Times New Roman"/>
                <w:b w:val="0"/>
                <w:i w:val="0"/>
                <w:color w:val="000000"/>
                <w:sz w:val="24"/>
              </w:rPr>
              <w:t>Страны и народы Азии и Африки в Средние века.</w:t>
            </w:r>
          </w:p>
          <w:p w14:paraId="6C21346A">
            <w:pPr>
              <w:spacing w:before="0" w:after="0"/>
              <w:ind w:left="182"/>
              <w:jc w:val="both"/>
            </w:pPr>
            <w:r>
              <w:rPr>
                <w:rFonts w:ascii="Times New Roman" w:hAnsi="Times New Roman"/>
                <w:b w:val="0"/>
                <w:i w:val="0"/>
                <w:color w:val="000000"/>
                <w:sz w:val="24"/>
              </w:rPr>
              <w:t>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 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 Государства и народы Африки в Средние века</w:t>
            </w:r>
          </w:p>
        </w:tc>
      </w:tr>
      <w:tr w14:paraId="35DDAC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9D33521">
            <w:pPr>
              <w:spacing w:before="0" w:after="0"/>
              <w:ind w:left="182"/>
              <w:jc w:val="center"/>
            </w:pPr>
            <w:r>
              <w:rPr>
                <w:rFonts w:ascii="Times New Roman" w:hAnsi="Times New Roman"/>
                <w:b w:val="0"/>
                <w:i w:val="0"/>
                <w:color w:val="000000"/>
                <w:sz w:val="24"/>
              </w:rPr>
              <w:t>1.9</w:t>
            </w:r>
          </w:p>
        </w:tc>
        <w:tc>
          <w:tcPr>
            <w:tcW w:w="13223" w:type="dxa"/>
            <w:tcMar>
              <w:top w:w="50" w:type="dxa"/>
              <w:left w:w="100" w:type="dxa"/>
            </w:tcMar>
            <w:vAlign w:val="center"/>
          </w:tcPr>
          <w:p w14:paraId="4D745A64">
            <w:pPr>
              <w:spacing w:before="0" w:after="0"/>
              <w:ind w:left="182"/>
              <w:jc w:val="both"/>
            </w:pPr>
            <w:r>
              <w:rPr>
                <w:rFonts w:ascii="Times New Roman" w:hAnsi="Times New Roman"/>
                <w:b w:val="0"/>
                <w:i w:val="0"/>
                <w:color w:val="000000"/>
                <w:sz w:val="24"/>
              </w:rPr>
              <w:t>Государства доколумбовой Америки в Средние века.</w:t>
            </w:r>
          </w:p>
          <w:p w14:paraId="74BE1E10">
            <w:pPr>
              <w:spacing w:before="0" w:after="0"/>
              <w:ind w:left="182"/>
              <w:jc w:val="both"/>
            </w:pPr>
            <w:r>
              <w:rPr>
                <w:rFonts w:ascii="Times New Roman" w:hAnsi="Times New Roman"/>
                <w:b w:val="0"/>
                <w:i w:val="0"/>
                <w:color w:val="000000"/>
                <w:sz w:val="24"/>
              </w:rPr>
              <w:t>Цивилизации майя, ацтеков и инков: общественный строй, религиозные верования, культура. Появление европейских завоевателей</w:t>
            </w:r>
          </w:p>
        </w:tc>
      </w:tr>
      <w:tr w14:paraId="6FA0B3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EC9F605">
            <w:pPr>
              <w:spacing w:before="0" w:after="0"/>
              <w:ind w:left="182"/>
              <w:jc w:val="center"/>
            </w:pPr>
            <w:r>
              <w:rPr>
                <w:rFonts w:ascii="Times New Roman" w:hAnsi="Times New Roman"/>
                <w:b w:val="0"/>
                <w:i w:val="0"/>
                <w:color w:val="000000"/>
                <w:sz w:val="24"/>
              </w:rPr>
              <w:t>1.10</w:t>
            </w:r>
          </w:p>
        </w:tc>
        <w:tc>
          <w:tcPr>
            <w:tcW w:w="13223" w:type="dxa"/>
            <w:tcMar>
              <w:top w:w="50" w:type="dxa"/>
              <w:left w:w="100" w:type="dxa"/>
            </w:tcMar>
            <w:vAlign w:val="center"/>
          </w:tcPr>
          <w:p w14:paraId="22954F29">
            <w:pPr>
              <w:spacing w:before="0" w:after="0"/>
              <w:ind w:left="182"/>
              <w:jc w:val="both"/>
            </w:pPr>
            <w:r>
              <w:rPr>
                <w:rFonts w:ascii="Times New Roman" w:hAnsi="Times New Roman"/>
                <w:b w:val="0"/>
                <w:i w:val="0"/>
                <w:color w:val="000000"/>
                <w:sz w:val="24"/>
              </w:rPr>
              <w:t>Историческое и культурное наследие Средних веков</w:t>
            </w:r>
          </w:p>
        </w:tc>
      </w:tr>
      <w:tr w14:paraId="4E9869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F745ABB">
            <w:pPr>
              <w:spacing w:before="0" w:after="0"/>
              <w:ind w:left="182"/>
              <w:jc w:val="center"/>
            </w:pPr>
            <w:r>
              <w:rPr>
                <w:rFonts w:ascii="Times New Roman" w:hAnsi="Times New Roman"/>
                <w:b w:val="0"/>
                <w:i w:val="0"/>
                <w:color w:val="000000"/>
                <w:sz w:val="24"/>
              </w:rPr>
              <w:t>2</w:t>
            </w:r>
          </w:p>
        </w:tc>
        <w:tc>
          <w:tcPr>
            <w:tcW w:w="13223" w:type="dxa"/>
            <w:tcMar>
              <w:top w:w="50" w:type="dxa"/>
              <w:left w:w="100" w:type="dxa"/>
            </w:tcMar>
            <w:vAlign w:val="center"/>
          </w:tcPr>
          <w:p w14:paraId="47AD000C">
            <w:pPr>
              <w:spacing w:before="0" w:after="0"/>
              <w:ind w:left="182"/>
              <w:jc w:val="both"/>
            </w:pPr>
            <w:r>
              <w:rPr>
                <w:rFonts w:ascii="Times New Roman" w:hAnsi="Times New Roman"/>
                <w:b w:val="0"/>
                <w:i w:val="0"/>
                <w:color w:val="000000"/>
                <w:sz w:val="24"/>
              </w:rPr>
              <w:t>Введение в историю России. Народы и государства на территории нашей страны в древности. Восточная Европа в середине I тыс. н.э.</w:t>
            </w:r>
          </w:p>
        </w:tc>
      </w:tr>
      <w:tr w14:paraId="3AA4E2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4ADBE29">
            <w:pPr>
              <w:spacing w:before="0" w:after="0"/>
              <w:ind w:left="182"/>
              <w:jc w:val="center"/>
            </w:pPr>
            <w:r>
              <w:rPr>
                <w:rFonts w:ascii="Times New Roman" w:hAnsi="Times New Roman"/>
                <w:b w:val="0"/>
                <w:i w:val="0"/>
                <w:color w:val="000000"/>
                <w:sz w:val="24"/>
              </w:rPr>
              <w:t>2.1</w:t>
            </w:r>
          </w:p>
        </w:tc>
        <w:tc>
          <w:tcPr>
            <w:tcW w:w="13223" w:type="dxa"/>
            <w:tcMar>
              <w:top w:w="50" w:type="dxa"/>
              <w:left w:w="100" w:type="dxa"/>
            </w:tcMar>
            <w:vAlign w:val="center"/>
          </w:tcPr>
          <w:p w14:paraId="76601BB2">
            <w:pPr>
              <w:spacing w:before="0" w:after="0"/>
              <w:ind w:left="182"/>
              <w:jc w:val="both"/>
            </w:pPr>
            <w:r>
              <w:rPr>
                <w:rFonts w:ascii="Times New Roman" w:hAnsi="Times New Roman"/>
                <w:b w:val="0"/>
                <w:i w:val="0"/>
                <w:color w:val="000000"/>
                <w:sz w:val="24"/>
              </w:rPr>
              <w:t>Роль и место России в мировой истории. Проблемы периодизации российской истории. Источники по истории России</w:t>
            </w:r>
          </w:p>
        </w:tc>
      </w:tr>
      <w:tr w14:paraId="101166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2D3772A">
            <w:pPr>
              <w:spacing w:before="0" w:after="0"/>
              <w:ind w:left="182"/>
              <w:jc w:val="center"/>
            </w:pPr>
            <w:r>
              <w:rPr>
                <w:rFonts w:ascii="Times New Roman" w:hAnsi="Times New Roman"/>
                <w:b w:val="0"/>
                <w:i w:val="0"/>
                <w:color w:val="000000"/>
                <w:sz w:val="24"/>
              </w:rPr>
              <w:t>2.2</w:t>
            </w:r>
          </w:p>
        </w:tc>
        <w:tc>
          <w:tcPr>
            <w:tcW w:w="13223" w:type="dxa"/>
            <w:tcMar>
              <w:top w:w="50" w:type="dxa"/>
              <w:left w:w="100" w:type="dxa"/>
            </w:tcMar>
            <w:vAlign w:val="center"/>
          </w:tcPr>
          <w:p w14:paraId="2DE7687F">
            <w:pPr>
              <w:spacing w:before="0" w:after="0"/>
              <w:ind w:left="182"/>
              <w:jc w:val="both"/>
            </w:pPr>
            <w:r>
              <w:rPr>
                <w:rFonts w:ascii="Times New Roman" w:hAnsi="Times New Roman"/>
                <w:b w:val="0"/>
                <w:i w:val="0"/>
                <w:color w:val="000000"/>
                <w:sz w:val="24"/>
              </w:rPr>
              <w:t>Великое переселение народов на территории современной России. Государство Русь. Города-государства на территории современной России, основанные в эпоху античности. Великое переселение народов. Миграция готов. Нашествие гуннов. Страны и народы Восточной Европы, Сибири и Дальнего Востока. 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 Славянские общности Восточной Европы. Их соседи - балты и финно-угры. Восточные славяне и варяги. Хозяйство восточных славян, их общественный строй и политическая организация. Возникновение княжеской власти. Традиционные верования</w:t>
            </w:r>
          </w:p>
        </w:tc>
      </w:tr>
      <w:tr w14:paraId="26FAA8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496E045">
            <w:pPr>
              <w:spacing w:before="0" w:after="0"/>
              <w:ind w:left="182"/>
              <w:jc w:val="center"/>
            </w:pPr>
            <w:r>
              <w:rPr>
                <w:rFonts w:ascii="Times New Roman" w:hAnsi="Times New Roman"/>
                <w:b w:val="0"/>
                <w:i w:val="0"/>
                <w:color w:val="000000"/>
                <w:sz w:val="24"/>
              </w:rPr>
              <w:t>3</w:t>
            </w:r>
          </w:p>
        </w:tc>
        <w:tc>
          <w:tcPr>
            <w:tcW w:w="13223" w:type="dxa"/>
            <w:tcMar>
              <w:top w:w="50" w:type="dxa"/>
              <w:left w:w="100" w:type="dxa"/>
            </w:tcMar>
            <w:vAlign w:val="center"/>
          </w:tcPr>
          <w:p w14:paraId="191E2038">
            <w:pPr>
              <w:spacing w:before="0" w:after="0"/>
              <w:ind w:left="182"/>
              <w:jc w:val="both"/>
            </w:pPr>
            <w:r>
              <w:rPr>
                <w:rFonts w:ascii="Times New Roman" w:hAnsi="Times New Roman"/>
                <w:b w:val="0"/>
                <w:i w:val="0"/>
                <w:color w:val="000000"/>
                <w:sz w:val="24"/>
              </w:rPr>
              <w:t>Русь в IX - начале XII в.</w:t>
            </w:r>
          </w:p>
        </w:tc>
      </w:tr>
      <w:tr w14:paraId="4DAC5C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86340FD">
            <w:pPr>
              <w:spacing w:before="0" w:after="0"/>
              <w:ind w:left="182"/>
              <w:jc w:val="center"/>
            </w:pPr>
            <w:r>
              <w:rPr>
                <w:rFonts w:ascii="Times New Roman" w:hAnsi="Times New Roman"/>
                <w:b w:val="0"/>
                <w:i w:val="0"/>
                <w:color w:val="000000"/>
                <w:sz w:val="24"/>
              </w:rPr>
              <w:t>3.1</w:t>
            </w:r>
          </w:p>
        </w:tc>
        <w:tc>
          <w:tcPr>
            <w:tcW w:w="13223" w:type="dxa"/>
            <w:tcMar>
              <w:top w:w="50" w:type="dxa"/>
              <w:left w:w="100" w:type="dxa"/>
            </w:tcMar>
            <w:vAlign w:val="center"/>
          </w:tcPr>
          <w:p w14:paraId="1F64DFC6">
            <w:pPr>
              <w:spacing w:before="0" w:after="0"/>
              <w:ind w:left="182"/>
              <w:jc w:val="both"/>
            </w:pPr>
            <w:r>
              <w:rPr>
                <w:rFonts w:ascii="Times New Roman" w:hAnsi="Times New Roman"/>
                <w:b w:val="0"/>
                <w:i w:val="0"/>
                <w:color w:val="000000"/>
                <w:sz w:val="24"/>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н.э. Формирование новой политической и этнической карты континента. Первые известия о Руси. Проблема образования государства. Формирование территории государства Русь. Дань и полюдье. Первые русские князья</w:t>
            </w:r>
          </w:p>
        </w:tc>
      </w:tr>
      <w:tr w14:paraId="48E89B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1E455F1">
            <w:pPr>
              <w:spacing w:before="0" w:after="0"/>
              <w:ind w:left="182"/>
              <w:jc w:val="center"/>
            </w:pPr>
            <w:r>
              <w:rPr>
                <w:rFonts w:ascii="Times New Roman" w:hAnsi="Times New Roman"/>
                <w:b w:val="0"/>
                <w:i w:val="0"/>
                <w:color w:val="000000"/>
                <w:sz w:val="24"/>
              </w:rPr>
              <w:t>3.2</w:t>
            </w:r>
          </w:p>
        </w:tc>
        <w:tc>
          <w:tcPr>
            <w:tcW w:w="13223" w:type="dxa"/>
            <w:tcMar>
              <w:top w:w="50" w:type="dxa"/>
              <w:left w:w="100" w:type="dxa"/>
            </w:tcMar>
            <w:vAlign w:val="center"/>
          </w:tcPr>
          <w:p w14:paraId="08ABBCF2">
            <w:pPr>
              <w:spacing w:before="0" w:after="0"/>
              <w:ind w:left="182"/>
              <w:jc w:val="both"/>
            </w:pPr>
            <w:r>
              <w:rPr>
                <w:rFonts w:ascii="Times New Roman" w:hAnsi="Times New Roman"/>
                <w:b w:val="0"/>
                <w:i w:val="0"/>
                <w:color w:val="000000"/>
                <w:sz w:val="24"/>
              </w:rPr>
              <w:t>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tc>
      </w:tr>
      <w:tr w14:paraId="70A121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8FCBCFE">
            <w:pPr>
              <w:spacing w:before="0" w:after="0"/>
              <w:ind w:left="182"/>
              <w:jc w:val="center"/>
            </w:pPr>
            <w:r>
              <w:rPr>
                <w:rFonts w:ascii="Times New Roman" w:hAnsi="Times New Roman"/>
                <w:b w:val="0"/>
                <w:i w:val="0"/>
                <w:color w:val="000000"/>
                <w:sz w:val="24"/>
              </w:rPr>
              <w:t>3.3</w:t>
            </w:r>
          </w:p>
        </w:tc>
        <w:tc>
          <w:tcPr>
            <w:tcW w:w="13223" w:type="dxa"/>
            <w:tcMar>
              <w:top w:w="50" w:type="dxa"/>
              <w:left w:w="100" w:type="dxa"/>
            </w:tcMar>
            <w:vAlign w:val="center"/>
          </w:tcPr>
          <w:p w14:paraId="0E69BD7D">
            <w:pPr>
              <w:spacing w:before="0" w:after="0"/>
              <w:ind w:left="182"/>
              <w:jc w:val="both"/>
            </w:pPr>
            <w:r>
              <w:rPr>
                <w:rFonts w:ascii="Times New Roman" w:hAnsi="Times New Roman"/>
                <w:b w:val="0"/>
                <w:i w:val="0"/>
                <w:color w:val="000000"/>
                <w:sz w:val="24"/>
              </w:rPr>
              <w:t>Принятие христианства и его значение.</w:t>
            </w:r>
          </w:p>
        </w:tc>
      </w:tr>
      <w:tr w14:paraId="67F999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DCCBDCA">
            <w:pPr>
              <w:spacing w:before="0" w:after="0"/>
              <w:ind w:left="182"/>
              <w:jc w:val="center"/>
            </w:pPr>
            <w:r>
              <w:rPr>
                <w:rFonts w:ascii="Times New Roman" w:hAnsi="Times New Roman"/>
                <w:b w:val="0"/>
                <w:i w:val="0"/>
                <w:color w:val="000000"/>
                <w:sz w:val="24"/>
              </w:rPr>
              <w:t>3.4</w:t>
            </w:r>
          </w:p>
        </w:tc>
        <w:tc>
          <w:tcPr>
            <w:tcW w:w="13223" w:type="dxa"/>
            <w:tcMar>
              <w:top w:w="50" w:type="dxa"/>
              <w:left w:w="100" w:type="dxa"/>
            </w:tcMar>
            <w:vAlign w:val="center"/>
          </w:tcPr>
          <w:p w14:paraId="46C054BC">
            <w:pPr>
              <w:spacing w:before="0" w:after="0"/>
              <w:ind w:left="182"/>
              <w:jc w:val="both"/>
            </w:pPr>
            <w:r>
              <w:rPr>
                <w:rFonts w:ascii="Times New Roman" w:hAnsi="Times New Roman"/>
                <w:b w:val="0"/>
                <w:i w:val="0"/>
                <w:color w:val="000000"/>
                <w:sz w:val="24"/>
              </w:rPr>
              <w:t>Борьба за власть между сыновьями Владимира Святого. Ярослав Мудрый</w:t>
            </w:r>
          </w:p>
        </w:tc>
      </w:tr>
      <w:tr w14:paraId="073E96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07F36D2">
            <w:pPr>
              <w:spacing w:before="0" w:after="0"/>
              <w:ind w:left="182"/>
              <w:jc w:val="center"/>
            </w:pPr>
            <w:r>
              <w:rPr>
                <w:rFonts w:ascii="Times New Roman" w:hAnsi="Times New Roman"/>
                <w:b w:val="0"/>
                <w:i w:val="0"/>
                <w:color w:val="000000"/>
                <w:sz w:val="24"/>
              </w:rPr>
              <w:t>3.5</w:t>
            </w:r>
          </w:p>
        </w:tc>
        <w:tc>
          <w:tcPr>
            <w:tcW w:w="13223" w:type="dxa"/>
            <w:tcMar>
              <w:top w:w="50" w:type="dxa"/>
              <w:left w:w="100" w:type="dxa"/>
            </w:tcMar>
            <w:vAlign w:val="center"/>
          </w:tcPr>
          <w:p w14:paraId="59AFB7DB">
            <w:pPr>
              <w:spacing w:before="0" w:after="0"/>
              <w:ind w:left="182"/>
              <w:jc w:val="both"/>
            </w:pPr>
            <w:r>
              <w:rPr>
                <w:rFonts w:ascii="Times New Roman" w:hAnsi="Times New Roman"/>
                <w:b w:val="0"/>
                <w:i w:val="0"/>
                <w:color w:val="000000"/>
                <w:sz w:val="24"/>
              </w:rPr>
              <w:t>Русь при Ярославичах. Владимир Мономах</w:t>
            </w:r>
          </w:p>
        </w:tc>
      </w:tr>
      <w:tr w14:paraId="65C8F3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791D937">
            <w:pPr>
              <w:spacing w:before="0" w:after="0"/>
              <w:ind w:left="182"/>
              <w:jc w:val="center"/>
            </w:pPr>
            <w:r>
              <w:rPr>
                <w:rFonts w:ascii="Times New Roman" w:hAnsi="Times New Roman"/>
                <w:b w:val="0"/>
                <w:i w:val="0"/>
                <w:color w:val="000000"/>
                <w:sz w:val="24"/>
              </w:rPr>
              <w:t>3.6</w:t>
            </w:r>
          </w:p>
        </w:tc>
        <w:tc>
          <w:tcPr>
            <w:tcW w:w="13223" w:type="dxa"/>
            <w:tcMar>
              <w:top w:w="50" w:type="dxa"/>
              <w:left w:w="100" w:type="dxa"/>
            </w:tcMar>
            <w:vAlign w:val="center"/>
          </w:tcPr>
          <w:p w14:paraId="715B8C37">
            <w:pPr>
              <w:spacing w:before="0" w:after="0"/>
              <w:ind w:left="182"/>
              <w:jc w:val="both"/>
            </w:pPr>
            <w:r>
              <w:rPr>
                <w:rFonts w:ascii="Times New Roman" w:hAnsi="Times New Roman"/>
                <w:b w:val="0"/>
                <w:i w:val="0"/>
                <w:color w:val="000000"/>
                <w:sz w:val="24"/>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w:t>
            </w:r>
          </w:p>
        </w:tc>
      </w:tr>
      <w:tr w14:paraId="042A6B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68BF4F1">
            <w:pPr>
              <w:spacing w:before="0" w:after="0"/>
              <w:ind w:left="182"/>
              <w:jc w:val="center"/>
            </w:pPr>
            <w:r>
              <w:rPr>
                <w:rFonts w:ascii="Times New Roman" w:hAnsi="Times New Roman"/>
                <w:b w:val="0"/>
                <w:i w:val="0"/>
                <w:color w:val="000000"/>
                <w:sz w:val="24"/>
              </w:rPr>
              <w:t>3.7</w:t>
            </w:r>
          </w:p>
        </w:tc>
        <w:tc>
          <w:tcPr>
            <w:tcW w:w="13223" w:type="dxa"/>
            <w:tcMar>
              <w:top w:w="50" w:type="dxa"/>
              <w:left w:w="100" w:type="dxa"/>
            </w:tcMar>
            <w:vAlign w:val="center"/>
          </w:tcPr>
          <w:p w14:paraId="63A0B3E6">
            <w:pPr>
              <w:spacing w:before="0" w:after="0"/>
              <w:ind w:left="182"/>
              <w:jc w:val="both"/>
            </w:pPr>
            <w:r>
              <w:rPr>
                <w:rFonts w:ascii="Times New Roman" w:hAnsi="Times New Roman"/>
                <w:b w:val="0"/>
                <w:i w:val="0"/>
                <w:color w:val="000000"/>
                <w:sz w:val="24"/>
              </w:rPr>
              <w:t>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tc>
      </w:tr>
      <w:tr w14:paraId="4D404D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92BE788">
            <w:pPr>
              <w:spacing w:before="0" w:after="0"/>
              <w:ind w:left="182"/>
              <w:jc w:val="center"/>
            </w:pPr>
            <w:r>
              <w:rPr>
                <w:rFonts w:ascii="Times New Roman" w:hAnsi="Times New Roman"/>
                <w:b w:val="0"/>
                <w:i w:val="0"/>
                <w:color w:val="000000"/>
                <w:sz w:val="24"/>
              </w:rPr>
              <w:t>3.8</w:t>
            </w:r>
          </w:p>
        </w:tc>
        <w:tc>
          <w:tcPr>
            <w:tcW w:w="13223" w:type="dxa"/>
            <w:tcMar>
              <w:top w:w="50" w:type="dxa"/>
              <w:left w:w="100" w:type="dxa"/>
            </w:tcMar>
            <w:vAlign w:val="center"/>
          </w:tcPr>
          <w:p w14:paraId="39157F7B">
            <w:pPr>
              <w:spacing w:before="0" w:after="0"/>
              <w:ind w:left="182"/>
              <w:jc w:val="both"/>
            </w:pPr>
            <w:r>
              <w:rPr>
                <w:rFonts w:ascii="Times New Roman" w:hAnsi="Times New Roman"/>
                <w:b w:val="0"/>
                <w:i w:val="0"/>
                <w:color w:val="000000"/>
                <w:sz w:val="24"/>
              </w:rPr>
              <w:t>Русь в социально-политическом контексте Евразии. Внешняя политика и международные связи: отношения Руси с Византией; Херсонес;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tc>
      </w:tr>
      <w:tr w14:paraId="3C335A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1AB68C3">
            <w:pPr>
              <w:spacing w:before="0" w:after="0"/>
              <w:ind w:left="182"/>
              <w:jc w:val="center"/>
            </w:pPr>
            <w:r>
              <w:rPr>
                <w:rFonts w:ascii="Times New Roman" w:hAnsi="Times New Roman"/>
                <w:b w:val="0"/>
                <w:i w:val="0"/>
                <w:color w:val="000000"/>
                <w:sz w:val="24"/>
              </w:rPr>
              <w:t>3.9</w:t>
            </w:r>
          </w:p>
        </w:tc>
        <w:tc>
          <w:tcPr>
            <w:tcW w:w="13223" w:type="dxa"/>
            <w:tcMar>
              <w:top w:w="50" w:type="dxa"/>
              <w:left w:w="100" w:type="dxa"/>
            </w:tcMar>
            <w:vAlign w:val="center"/>
          </w:tcPr>
          <w:p w14:paraId="70E2592F">
            <w:pPr>
              <w:spacing w:before="0" w:after="0"/>
              <w:ind w:left="182"/>
              <w:jc w:val="both"/>
            </w:pPr>
            <w:r>
              <w:rPr>
                <w:rFonts w:ascii="Times New Roman" w:hAnsi="Times New Roman"/>
                <w:b w:val="0"/>
                <w:i w:val="0"/>
                <w:color w:val="000000"/>
                <w:sz w:val="24"/>
              </w:rPr>
              <w:t>Культурные контакты Руси и Византии. Византийское наследие на Руси. Русская церковь</w:t>
            </w:r>
          </w:p>
        </w:tc>
      </w:tr>
      <w:tr w14:paraId="22BF75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93B551D">
            <w:pPr>
              <w:spacing w:before="0" w:after="0"/>
              <w:ind w:left="182"/>
              <w:jc w:val="center"/>
            </w:pPr>
            <w:r>
              <w:rPr>
                <w:rFonts w:ascii="Times New Roman" w:hAnsi="Times New Roman"/>
                <w:b w:val="0"/>
                <w:i w:val="0"/>
                <w:color w:val="000000"/>
                <w:sz w:val="24"/>
              </w:rPr>
              <w:t>4</w:t>
            </w:r>
          </w:p>
        </w:tc>
        <w:tc>
          <w:tcPr>
            <w:tcW w:w="13223" w:type="dxa"/>
            <w:tcMar>
              <w:top w:w="50" w:type="dxa"/>
              <w:left w:w="100" w:type="dxa"/>
            </w:tcMar>
            <w:vAlign w:val="center"/>
          </w:tcPr>
          <w:p w14:paraId="3C05F2DC">
            <w:pPr>
              <w:spacing w:before="0" w:after="0"/>
              <w:ind w:left="182"/>
              <w:jc w:val="both"/>
            </w:pPr>
            <w:r>
              <w:rPr>
                <w:rFonts w:ascii="Times New Roman" w:hAnsi="Times New Roman"/>
                <w:b w:val="0"/>
                <w:i w:val="0"/>
                <w:color w:val="000000"/>
                <w:sz w:val="24"/>
              </w:rPr>
              <w:t>Русские земли в середине XII - начале XIII в.</w:t>
            </w:r>
          </w:p>
        </w:tc>
      </w:tr>
      <w:tr w14:paraId="1C4FA1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E08CCFE">
            <w:pPr>
              <w:spacing w:before="0" w:after="0"/>
              <w:ind w:left="182"/>
              <w:jc w:val="center"/>
            </w:pPr>
            <w:r>
              <w:rPr>
                <w:rFonts w:ascii="Times New Roman" w:hAnsi="Times New Roman"/>
                <w:b w:val="0"/>
                <w:i w:val="0"/>
                <w:color w:val="000000"/>
                <w:sz w:val="24"/>
              </w:rPr>
              <w:t>4.1</w:t>
            </w:r>
          </w:p>
        </w:tc>
        <w:tc>
          <w:tcPr>
            <w:tcW w:w="13223" w:type="dxa"/>
            <w:tcMar>
              <w:top w:w="50" w:type="dxa"/>
              <w:left w:w="100" w:type="dxa"/>
            </w:tcMar>
            <w:vAlign w:val="center"/>
          </w:tcPr>
          <w:p w14:paraId="0AFF6AF4">
            <w:pPr>
              <w:spacing w:before="0" w:after="0"/>
              <w:ind w:left="182"/>
              <w:jc w:val="both"/>
            </w:pPr>
            <w:r>
              <w:rPr>
                <w:rFonts w:ascii="Times New Roman" w:hAnsi="Times New Roman"/>
                <w:b w:val="0"/>
                <w:i w:val="0"/>
                <w:color w:val="000000"/>
                <w:sz w:val="24"/>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tc>
      </w:tr>
      <w:tr w14:paraId="05A406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CAFD722">
            <w:pPr>
              <w:spacing w:before="0" w:after="0"/>
              <w:ind w:left="182"/>
              <w:jc w:val="center"/>
            </w:pPr>
            <w:r>
              <w:rPr>
                <w:rFonts w:ascii="Times New Roman" w:hAnsi="Times New Roman"/>
                <w:b w:val="0"/>
                <w:i w:val="0"/>
                <w:color w:val="000000"/>
                <w:sz w:val="24"/>
              </w:rPr>
              <w:t>4.2</w:t>
            </w:r>
          </w:p>
        </w:tc>
        <w:tc>
          <w:tcPr>
            <w:tcW w:w="13223" w:type="dxa"/>
            <w:tcMar>
              <w:top w:w="50" w:type="dxa"/>
              <w:left w:w="100" w:type="dxa"/>
            </w:tcMar>
            <w:vAlign w:val="center"/>
          </w:tcPr>
          <w:p w14:paraId="021E4932">
            <w:pPr>
              <w:spacing w:before="0" w:after="0"/>
              <w:ind w:left="182"/>
              <w:jc w:val="both"/>
            </w:pPr>
            <w:r>
              <w:rPr>
                <w:rFonts w:ascii="Times New Roman" w:hAnsi="Times New Roman"/>
                <w:b w:val="0"/>
                <w:i w:val="0"/>
                <w:color w:val="000000"/>
                <w:sz w:val="24"/>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tc>
      </w:tr>
      <w:tr w14:paraId="664A50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9888B7D">
            <w:pPr>
              <w:spacing w:before="0" w:after="0"/>
              <w:ind w:left="182"/>
              <w:jc w:val="center"/>
            </w:pPr>
            <w:r>
              <w:rPr>
                <w:rFonts w:ascii="Times New Roman" w:hAnsi="Times New Roman"/>
                <w:b w:val="0"/>
                <w:i w:val="0"/>
                <w:color w:val="000000"/>
                <w:sz w:val="24"/>
              </w:rPr>
              <w:t>5</w:t>
            </w:r>
          </w:p>
        </w:tc>
        <w:tc>
          <w:tcPr>
            <w:tcW w:w="13223" w:type="dxa"/>
            <w:tcMar>
              <w:top w:w="50" w:type="dxa"/>
              <w:left w:w="100" w:type="dxa"/>
            </w:tcMar>
            <w:vAlign w:val="center"/>
          </w:tcPr>
          <w:p w14:paraId="394E8B27">
            <w:pPr>
              <w:spacing w:before="0" w:after="0"/>
              <w:ind w:left="182"/>
              <w:jc w:val="both"/>
            </w:pPr>
            <w:r>
              <w:rPr>
                <w:rFonts w:ascii="Times New Roman" w:hAnsi="Times New Roman"/>
                <w:b w:val="0"/>
                <w:i w:val="0"/>
                <w:color w:val="000000"/>
                <w:sz w:val="24"/>
              </w:rPr>
              <w:t>Русские земли в середине XIII - XIV в.</w:t>
            </w:r>
          </w:p>
        </w:tc>
      </w:tr>
      <w:tr w14:paraId="4E7C02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D02F3C7">
            <w:pPr>
              <w:spacing w:before="0" w:after="0"/>
              <w:ind w:left="182"/>
              <w:jc w:val="center"/>
            </w:pPr>
            <w:r>
              <w:rPr>
                <w:rFonts w:ascii="Times New Roman" w:hAnsi="Times New Roman"/>
                <w:b w:val="0"/>
                <w:i w:val="0"/>
                <w:color w:val="000000"/>
                <w:sz w:val="24"/>
              </w:rPr>
              <w:t>5.1</w:t>
            </w:r>
          </w:p>
        </w:tc>
        <w:tc>
          <w:tcPr>
            <w:tcW w:w="13223" w:type="dxa"/>
            <w:tcMar>
              <w:top w:w="50" w:type="dxa"/>
              <w:left w:w="100" w:type="dxa"/>
            </w:tcMar>
            <w:vAlign w:val="center"/>
          </w:tcPr>
          <w:p w14:paraId="2DEB2479">
            <w:pPr>
              <w:spacing w:before="0" w:after="0"/>
              <w:ind w:left="182"/>
              <w:jc w:val="both"/>
            </w:pPr>
            <w:r>
              <w:rPr>
                <w:rFonts w:ascii="Times New Roman" w:hAnsi="Times New Roman"/>
                <w:b w:val="0"/>
                <w:i w:val="0"/>
                <w:color w:val="000000"/>
                <w:sz w:val="24"/>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14:paraId="4732A4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7728FF6">
            <w:pPr>
              <w:spacing w:before="0" w:after="0"/>
              <w:ind w:left="182"/>
              <w:jc w:val="center"/>
            </w:pPr>
            <w:r>
              <w:rPr>
                <w:rFonts w:ascii="Times New Roman" w:hAnsi="Times New Roman"/>
                <w:b w:val="0"/>
                <w:i w:val="0"/>
                <w:color w:val="000000"/>
                <w:sz w:val="24"/>
              </w:rPr>
              <w:t>5.2</w:t>
            </w:r>
          </w:p>
        </w:tc>
        <w:tc>
          <w:tcPr>
            <w:tcW w:w="13223" w:type="dxa"/>
            <w:tcMar>
              <w:top w:w="50" w:type="dxa"/>
              <w:left w:w="100" w:type="dxa"/>
            </w:tcMar>
            <w:vAlign w:val="center"/>
          </w:tcPr>
          <w:p w14:paraId="5717AF31">
            <w:pPr>
              <w:spacing w:before="0" w:after="0"/>
              <w:ind w:left="182"/>
              <w:jc w:val="both"/>
            </w:pPr>
            <w:r>
              <w:rPr>
                <w:rFonts w:ascii="Times New Roman" w:hAnsi="Times New Roman"/>
                <w:b w:val="0"/>
                <w:i w:val="0"/>
                <w:color w:val="000000"/>
                <w:sz w:val="24"/>
              </w:rPr>
              <w:t>Возникновение Великого княжества Литовского и включение в его состав части западных и южных русских земель</w:t>
            </w:r>
          </w:p>
        </w:tc>
      </w:tr>
      <w:tr w14:paraId="09EFB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3AEBA6D">
            <w:pPr>
              <w:spacing w:before="0" w:after="0"/>
              <w:ind w:left="182"/>
              <w:jc w:val="center"/>
            </w:pPr>
            <w:r>
              <w:rPr>
                <w:rFonts w:ascii="Times New Roman" w:hAnsi="Times New Roman"/>
                <w:b w:val="0"/>
                <w:i w:val="0"/>
                <w:color w:val="000000"/>
                <w:sz w:val="24"/>
              </w:rPr>
              <w:t>5.3</w:t>
            </w:r>
          </w:p>
        </w:tc>
        <w:tc>
          <w:tcPr>
            <w:tcW w:w="13223" w:type="dxa"/>
            <w:tcMar>
              <w:top w:w="50" w:type="dxa"/>
              <w:left w:w="100" w:type="dxa"/>
            </w:tcMar>
            <w:vAlign w:val="center"/>
          </w:tcPr>
          <w:p w14:paraId="65B3F0BF">
            <w:pPr>
              <w:spacing w:before="0" w:after="0"/>
              <w:ind w:left="182"/>
              <w:jc w:val="both"/>
            </w:pPr>
            <w:r>
              <w:rPr>
                <w:rFonts w:ascii="Times New Roman" w:hAnsi="Times New Roman"/>
                <w:b w:val="0"/>
                <w:i w:val="0"/>
                <w:color w:val="000000"/>
                <w:sz w:val="24"/>
              </w:rPr>
              <w:t>Ордены крестоносцев и борьба с их экспансией на западных границах Руси. Александр Невский</w:t>
            </w:r>
          </w:p>
        </w:tc>
      </w:tr>
      <w:tr w14:paraId="125318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DB19BA1">
            <w:pPr>
              <w:spacing w:before="0" w:after="0"/>
              <w:ind w:left="182"/>
              <w:jc w:val="center"/>
            </w:pPr>
            <w:r>
              <w:rPr>
                <w:rFonts w:ascii="Times New Roman" w:hAnsi="Times New Roman"/>
                <w:b w:val="0"/>
                <w:i w:val="0"/>
                <w:color w:val="000000"/>
                <w:sz w:val="24"/>
              </w:rPr>
              <w:t>5.4</w:t>
            </w:r>
          </w:p>
        </w:tc>
        <w:tc>
          <w:tcPr>
            <w:tcW w:w="13223" w:type="dxa"/>
            <w:tcMar>
              <w:top w:w="50" w:type="dxa"/>
              <w:left w:w="100" w:type="dxa"/>
            </w:tcMar>
            <w:vAlign w:val="center"/>
          </w:tcPr>
          <w:p w14:paraId="123DC081">
            <w:pPr>
              <w:spacing w:before="0" w:after="0"/>
              <w:ind w:left="182"/>
              <w:jc w:val="both"/>
            </w:pPr>
            <w:r>
              <w:rPr>
                <w:rFonts w:ascii="Times New Roman" w:hAnsi="Times New Roman"/>
                <w:b w:val="0"/>
                <w:i w:val="0"/>
                <w:color w:val="000000"/>
                <w:sz w:val="24"/>
              </w:rPr>
              <w:t>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при первых московских князьях, Иван Калита</w:t>
            </w:r>
          </w:p>
        </w:tc>
      </w:tr>
      <w:tr w14:paraId="3BA6C8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3ACD949">
            <w:pPr>
              <w:spacing w:before="0" w:after="0"/>
              <w:ind w:left="182"/>
              <w:jc w:val="center"/>
            </w:pPr>
            <w:r>
              <w:rPr>
                <w:rFonts w:ascii="Times New Roman" w:hAnsi="Times New Roman"/>
                <w:b w:val="0"/>
                <w:i w:val="0"/>
                <w:color w:val="000000"/>
                <w:sz w:val="24"/>
              </w:rPr>
              <w:t>5.5</w:t>
            </w:r>
          </w:p>
        </w:tc>
        <w:tc>
          <w:tcPr>
            <w:tcW w:w="13223" w:type="dxa"/>
            <w:tcMar>
              <w:top w:w="50" w:type="dxa"/>
              <w:left w:w="100" w:type="dxa"/>
            </w:tcMar>
            <w:vAlign w:val="center"/>
          </w:tcPr>
          <w:p w14:paraId="47A3D6E6">
            <w:pPr>
              <w:spacing w:before="0" w:after="0"/>
              <w:ind w:left="182"/>
              <w:jc w:val="both"/>
            </w:pPr>
            <w:r>
              <w:rPr>
                <w:rFonts w:ascii="Times New Roman" w:hAnsi="Times New Roman"/>
                <w:b w:val="0"/>
                <w:i w:val="0"/>
                <w:color w:val="000000"/>
                <w:sz w:val="24"/>
              </w:rPr>
              <w:t>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tc>
      </w:tr>
      <w:tr w14:paraId="02531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C2DA08F">
            <w:pPr>
              <w:spacing w:before="0" w:after="0"/>
              <w:ind w:left="182"/>
              <w:jc w:val="center"/>
            </w:pPr>
            <w:r>
              <w:rPr>
                <w:rFonts w:ascii="Times New Roman" w:hAnsi="Times New Roman"/>
                <w:b w:val="0"/>
                <w:i w:val="0"/>
                <w:color w:val="000000"/>
                <w:sz w:val="24"/>
              </w:rPr>
              <w:t>5.6</w:t>
            </w:r>
          </w:p>
        </w:tc>
        <w:tc>
          <w:tcPr>
            <w:tcW w:w="13223" w:type="dxa"/>
            <w:tcMar>
              <w:top w:w="50" w:type="dxa"/>
              <w:left w:w="100" w:type="dxa"/>
            </w:tcMar>
            <w:vAlign w:val="center"/>
          </w:tcPr>
          <w:p w14:paraId="7B8041E2">
            <w:pPr>
              <w:spacing w:before="0" w:after="0"/>
              <w:ind w:left="182"/>
              <w:jc w:val="both"/>
            </w:pPr>
            <w:r>
              <w:rPr>
                <w:rFonts w:ascii="Times New Roman" w:hAnsi="Times New Roman"/>
                <w:b w:val="0"/>
                <w:i w:val="0"/>
                <w:color w:val="000000"/>
                <w:sz w:val="24"/>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tc>
      </w:tr>
      <w:tr w14:paraId="4AFC80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284E7EB">
            <w:pPr>
              <w:spacing w:before="0" w:after="0"/>
              <w:ind w:left="182"/>
              <w:jc w:val="center"/>
            </w:pPr>
            <w:r>
              <w:rPr>
                <w:rFonts w:ascii="Times New Roman" w:hAnsi="Times New Roman"/>
                <w:b w:val="0"/>
                <w:i w:val="0"/>
                <w:color w:val="000000"/>
                <w:sz w:val="24"/>
              </w:rPr>
              <w:t>5.7</w:t>
            </w:r>
          </w:p>
        </w:tc>
        <w:tc>
          <w:tcPr>
            <w:tcW w:w="13223" w:type="dxa"/>
            <w:tcMar>
              <w:top w:w="50" w:type="dxa"/>
              <w:left w:w="100" w:type="dxa"/>
            </w:tcMar>
            <w:vAlign w:val="center"/>
          </w:tcPr>
          <w:p w14:paraId="4C758750">
            <w:pPr>
              <w:spacing w:before="0" w:after="0"/>
              <w:ind w:left="182"/>
              <w:jc w:val="both"/>
            </w:pPr>
            <w:r>
              <w:rPr>
                <w:rFonts w:ascii="Times New Roman" w:hAnsi="Times New Roman"/>
                <w:b w:val="0"/>
                <w:i w:val="0"/>
                <w:color w:val="000000"/>
                <w:sz w:val="24"/>
              </w:rP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14:paraId="25A7B9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B19E289">
            <w:pPr>
              <w:spacing w:before="0" w:after="0"/>
              <w:ind w:left="182"/>
              <w:jc w:val="center"/>
            </w:pPr>
            <w:r>
              <w:rPr>
                <w:rFonts w:ascii="Times New Roman" w:hAnsi="Times New Roman"/>
                <w:b w:val="0"/>
                <w:i w:val="0"/>
                <w:color w:val="000000"/>
                <w:sz w:val="24"/>
              </w:rPr>
              <w:t>5.8</w:t>
            </w:r>
          </w:p>
        </w:tc>
        <w:tc>
          <w:tcPr>
            <w:tcW w:w="13223" w:type="dxa"/>
            <w:tcMar>
              <w:top w:w="50" w:type="dxa"/>
              <w:left w:w="100" w:type="dxa"/>
            </w:tcMar>
            <w:vAlign w:val="center"/>
          </w:tcPr>
          <w:p w14:paraId="77407C9A">
            <w:pPr>
              <w:spacing w:before="0" w:after="0"/>
              <w:ind w:left="182"/>
              <w:jc w:val="both"/>
            </w:pPr>
            <w:r>
              <w:rPr>
                <w:rFonts w:ascii="Times New Roman" w:hAnsi="Times New Roman"/>
                <w:b w:val="0"/>
                <w:i w:val="0"/>
                <w:color w:val="000000"/>
                <w:sz w:val="24"/>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14:paraId="580FA9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539F683">
            <w:pPr>
              <w:spacing w:before="0" w:after="0"/>
              <w:ind w:left="182"/>
              <w:jc w:val="center"/>
            </w:pPr>
            <w:r>
              <w:rPr>
                <w:rFonts w:ascii="Times New Roman" w:hAnsi="Times New Roman"/>
                <w:b w:val="0"/>
                <w:i w:val="0"/>
                <w:color w:val="000000"/>
                <w:sz w:val="24"/>
              </w:rPr>
              <w:t>5.9</w:t>
            </w:r>
          </w:p>
        </w:tc>
        <w:tc>
          <w:tcPr>
            <w:tcW w:w="13223" w:type="dxa"/>
            <w:tcMar>
              <w:top w:w="50" w:type="dxa"/>
              <w:left w:w="100" w:type="dxa"/>
            </w:tcMar>
            <w:vAlign w:val="center"/>
          </w:tcPr>
          <w:p w14:paraId="5BF677E3">
            <w:pPr>
              <w:spacing w:before="0" w:after="0"/>
              <w:ind w:left="182"/>
              <w:jc w:val="both"/>
            </w:pPr>
            <w:r>
              <w:rPr>
                <w:rFonts w:ascii="Times New Roman" w:hAnsi="Times New Roman"/>
                <w:b w:val="0"/>
                <w:i w:val="0"/>
                <w:color w:val="000000"/>
                <w:sz w:val="24"/>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tc>
      </w:tr>
      <w:tr w14:paraId="5F260F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280F2D3">
            <w:pPr>
              <w:spacing w:before="0" w:after="0"/>
              <w:ind w:left="182"/>
              <w:jc w:val="center"/>
            </w:pPr>
            <w:r>
              <w:rPr>
                <w:rFonts w:ascii="Times New Roman" w:hAnsi="Times New Roman"/>
                <w:b w:val="0"/>
                <w:i w:val="0"/>
                <w:color w:val="000000"/>
                <w:sz w:val="24"/>
              </w:rPr>
              <w:t>6</w:t>
            </w:r>
          </w:p>
        </w:tc>
        <w:tc>
          <w:tcPr>
            <w:tcW w:w="13223" w:type="dxa"/>
            <w:tcMar>
              <w:top w:w="50" w:type="dxa"/>
              <w:left w:w="100" w:type="dxa"/>
            </w:tcMar>
            <w:vAlign w:val="center"/>
          </w:tcPr>
          <w:p w14:paraId="6FB0DAAF">
            <w:pPr>
              <w:spacing w:before="0" w:after="0"/>
              <w:ind w:left="182"/>
              <w:jc w:val="both"/>
            </w:pPr>
            <w:r>
              <w:rPr>
                <w:rFonts w:ascii="Times New Roman" w:hAnsi="Times New Roman"/>
                <w:b w:val="0"/>
                <w:i w:val="0"/>
                <w:color w:val="000000"/>
                <w:sz w:val="24"/>
              </w:rPr>
              <w:t>Создание единого Русского государства</w:t>
            </w:r>
          </w:p>
        </w:tc>
      </w:tr>
      <w:tr w14:paraId="0A50E2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7516DBC">
            <w:pPr>
              <w:spacing w:before="0" w:after="0"/>
              <w:ind w:left="182"/>
              <w:jc w:val="center"/>
            </w:pPr>
            <w:r>
              <w:rPr>
                <w:rFonts w:ascii="Times New Roman" w:hAnsi="Times New Roman"/>
                <w:b w:val="0"/>
                <w:i w:val="0"/>
                <w:color w:val="000000"/>
                <w:sz w:val="24"/>
              </w:rPr>
              <w:t>6.1</w:t>
            </w:r>
          </w:p>
        </w:tc>
        <w:tc>
          <w:tcPr>
            <w:tcW w:w="13223" w:type="dxa"/>
            <w:tcMar>
              <w:top w:w="50" w:type="dxa"/>
              <w:left w:w="100" w:type="dxa"/>
            </w:tcMar>
            <w:vAlign w:val="center"/>
          </w:tcPr>
          <w:p w14:paraId="3895C44D">
            <w:pPr>
              <w:spacing w:before="0" w:after="0"/>
              <w:ind w:left="182"/>
              <w:jc w:val="both"/>
            </w:pPr>
            <w:r>
              <w:rPr>
                <w:rFonts w:ascii="Times New Roman" w:hAnsi="Times New Roman"/>
                <w:b w:val="0"/>
                <w:i w:val="0"/>
                <w:color w:val="000000"/>
                <w:sz w:val="24"/>
              </w:rPr>
              <w:t>Объединение русских земель вокруг Москвы. Междоусобная война в Московском княжестве второй четверти XV в. Василий Темный</w:t>
            </w:r>
          </w:p>
        </w:tc>
      </w:tr>
      <w:tr w14:paraId="517BA8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8142A91">
            <w:pPr>
              <w:spacing w:before="0" w:after="0"/>
              <w:ind w:left="182"/>
              <w:jc w:val="center"/>
            </w:pPr>
            <w:r>
              <w:rPr>
                <w:rFonts w:ascii="Times New Roman" w:hAnsi="Times New Roman"/>
                <w:b w:val="0"/>
                <w:i w:val="0"/>
                <w:color w:val="000000"/>
                <w:sz w:val="24"/>
              </w:rPr>
              <w:t>6.2</w:t>
            </w:r>
          </w:p>
        </w:tc>
        <w:tc>
          <w:tcPr>
            <w:tcW w:w="13223" w:type="dxa"/>
            <w:tcMar>
              <w:top w:w="50" w:type="dxa"/>
              <w:left w:w="100" w:type="dxa"/>
            </w:tcMar>
            <w:vAlign w:val="center"/>
          </w:tcPr>
          <w:p w14:paraId="020F2FE0">
            <w:pPr>
              <w:spacing w:before="0" w:after="0"/>
              <w:ind w:left="182"/>
              <w:jc w:val="both"/>
            </w:pPr>
            <w:r>
              <w:rPr>
                <w:rFonts w:ascii="Times New Roman" w:hAnsi="Times New Roman"/>
                <w:b w:val="0"/>
                <w:i w:val="0"/>
                <w:color w:val="000000"/>
                <w:sz w:val="24"/>
              </w:rPr>
              <w:t>Новгород и Псков в XV в.: политический строй, отношения с Москвой, Ливонским орденом, Великим княжеством Литовским</w:t>
            </w:r>
          </w:p>
        </w:tc>
      </w:tr>
      <w:tr w14:paraId="6AD29B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4B6F4D8">
            <w:pPr>
              <w:spacing w:before="0" w:after="0"/>
              <w:ind w:left="182"/>
              <w:jc w:val="center"/>
            </w:pPr>
            <w:r>
              <w:rPr>
                <w:rFonts w:ascii="Times New Roman" w:hAnsi="Times New Roman"/>
                <w:b w:val="0"/>
                <w:i w:val="0"/>
                <w:color w:val="000000"/>
                <w:sz w:val="24"/>
              </w:rPr>
              <w:t>6.3</w:t>
            </w:r>
          </w:p>
        </w:tc>
        <w:tc>
          <w:tcPr>
            <w:tcW w:w="13223" w:type="dxa"/>
            <w:tcMar>
              <w:top w:w="50" w:type="dxa"/>
              <w:left w:w="100" w:type="dxa"/>
            </w:tcMar>
            <w:vAlign w:val="center"/>
          </w:tcPr>
          <w:p w14:paraId="13A5F602">
            <w:pPr>
              <w:spacing w:before="0" w:after="0"/>
              <w:ind w:left="182"/>
              <w:jc w:val="both"/>
            </w:pPr>
            <w:r>
              <w:rPr>
                <w:rFonts w:ascii="Times New Roman" w:hAnsi="Times New Roman"/>
                <w:b w:val="0"/>
                <w:i w:val="0"/>
                <w:color w:val="000000"/>
                <w:sz w:val="24"/>
              </w:rPr>
              <w:t>Падение Византии и рост церковно-политической роли Москвы в православном мире. Теория "Москва - третий Рим". Сакрализация великокняжеской власти. Флорентийская уния. Установление автокефалии Русской церкви. Внутрицерковная борьба (иосифляне и нестяжатели)</w:t>
            </w:r>
          </w:p>
        </w:tc>
      </w:tr>
      <w:tr w14:paraId="6D112E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2075EEF">
            <w:pPr>
              <w:spacing w:before="0" w:after="0"/>
              <w:ind w:left="182"/>
              <w:jc w:val="center"/>
            </w:pPr>
            <w:r>
              <w:rPr>
                <w:rFonts w:ascii="Times New Roman" w:hAnsi="Times New Roman"/>
                <w:b w:val="0"/>
                <w:i w:val="0"/>
                <w:color w:val="000000"/>
                <w:sz w:val="24"/>
              </w:rPr>
              <w:t>6.4</w:t>
            </w:r>
          </w:p>
        </w:tc>
        <w:tc>
          <w:tcPr>
            <w:tcW w:w="13223" w:type="dxa"/>
            <w:tcMar>
              <w:top w:w="50" w:type="dxa"/>
              <w:left w:w="100" w:type="dxa"/>
            </w:tcMar>
            <w:vAlign w:val="center"/>
          </w:tcPr>
          <w:p w14:paraId="0ECA158E">
            <w:pPr>
              <w:spacing w:before="0" w:after="0"/>
              <w:ind w:left="182"/>
              <w:jc w:val="both"/>
            </w:pPr>
            <w:r>
              <w:rPr>
                <w:rFonts w:ascii="Times New Roman" w:hAnsi="Times New Roman"/>
                <w:b w:val="0"/>
                <w:i w:val="0"/>
                <w:color w:val="000000"/>
                <w:sz w:val="24"/>
              </w:rPr>
              <w:t>Иван III. Переход Новгорода и Твери под власть Великого князя Московского и Владимирского. Ликвидация зависимости от Орды</w:t>
            </w:r>
          </w:p>
        </w:tc>
      </w:tr>
      <w:tr w14:paraId="2C7488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E5DB30C">
            <w:pPr>
              <w:spacing w:before="0" w:after="0"/>
              <w:ind w:left="182"/>
              <w:jc w:val="center"/>
            </w:pPr>
            <w:r>
              <w:rPr>
                <w:rFonts w:ascii="Times New Roman" w:hAnsi="Times New Roman"/>
                <w:b w:val="0"/>
                <w:i w:val="0"/>
                <w:color w:val="000000"/>
                <w:sz w:val="24"/>
              </w:rPr>
              <w:t>6.5</w:t>
            </w:r>
          </w:p>
        </w:tc>
        <w:tc>
          <w:tcPr>
            <w:tcW w:w="13223" w:type="dxa"/>
            <w:tcMar>
              <w:top w:w="50" w:type="dxa"/>
              <w:left w:w="100" w:type="dxa"/>
            </w:tcMar>
            <w:vAlign w:val="center"/>
          </w:tcPr>
          <w:p w14:paraId="0C94FA81">
            <w:pPr>
              <w:spacing w:before="0" w:after="0"/>
              <w:ind w:left="182"/>
              <w:jc w:val="both"/>
            </w:pPr>
            <w:r>
              <w:rPr>
                <w:rFonts w:ascii="Times New Roman" w:hAnsi="Times New Roman"/>
                <w:b w:val="0"/>
                <w:i w:val="0"/>
                <w:color w:val="000000"/>
                <w:sz w:val="24"/>
              </w:rPr>
              <w:t>Расширение международных связей Московского государства</w:t>
            </w:r>
          </w:p>
        </w:tc>
      </w:tr>
      <w:tr w14:paraId="36C714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F8082B3">
            <w:pPr>
              <w:spacing w:before="0" w:after="0"/>
              <w:ind w:left="182"/>
              <w:jc w:val="center"/>
            </w:pPr>
            <w:r>
              <w:rPr>
                <w:rFonts w:ascii="Times New Roman" w:hAnsi="Times New Roman"/>
                <w:b w:val="0"/>
                <w:i w:val="0"/>
                <w:color w:val="000000"/>
                <w:sz w:val="24"/>
              </w:rPr>
              <w:t>6.6</w:t>
            </w:r>
          </w:p>
        </w:tc>
        <w:tc>
          <w:tcPr>
            <w:tcW w:w="13223" w:type="dxa"/>
            <w:tcMar>
              <w:top w:w="50" w:type="dxa"/>
              <w:left w:w="100" w:type="dxa"/>
            </w:tcMar>
            <w:vAlign w:val="center"/>
          </w:tcPr>
          <w:p w14:paraId="50B8CA2C">
            <w:pPr>
              <w:spacing w:before="0" w:after="0"/>
              <w:ind w:left="182"/>
              <w:jc w:val="both"/>
            </w:pPr>
            <w:r>
              <w:rPr>
                <w:rFonts w:ascii="Times New Roman" w:hAnsi="Times New Roman"/>
                <w:b w:val="0"/>
                <w:i w:val="0"/>
                <w:color w:val="000000"/>
                <w:sz w:val="24"/>
              </w:rP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14:paraId="3AF725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4233E59">
            <w:pPr>
              <w:spacing w:before="0" w:after="0"/>
              <w:ind w:left="182"/>
              <w:jc w:val="center"/>
            </w:pPr>
            <w:r>
              <w:rPr>
                <w:rFonts w:ascii="Times New Roman" w:hAnsi="Times New Roman"/>
                <w:b w:val="0"/>
                <w:i w:val="0"/>
                <w:color w:val="000000"/>
                <w:sz w:val="24"/>
              </w:rPr>
              <w:t>6.7</w:t>
            </w:r>
          </w:p>
        </w:tc>
        <w:tc>
          <w:tcPr>
            <w:tcW w:w="13223" w:type="dxa"/>
            <w:tcMar>
              <w:top w:w="50" w:type="dxa"/>
              <w:left w:w="100" w:type="dxa"/>
            </w:tcMar>
            <w:vAlign w:val="center"/>
          </w:tcPr>
          <w:p w14:paraId="563236CC">
            <w:pPr>
              <w:spacing w:before="0" w:after="0"/>
              <w:ind w:left="182"/>
              <w:jc w:val="both"/>
            </w:pPr>
            <w:r>
              <w:rPr>
                <w:rFonts w:ascii="Times New Roman" w:hAnsi="Times New Roman"/>
                <w:b w:val="0"/>
                <w:i w:val="0"/>
                <w:color w:val="000000"/>
                <w:sz w:val="24"/>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14:paraId="406752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80BFD71">
            <w:pPr>
              <w:spacing w:before="0" w:after="0"/>
              <w:ind w:left="182"/>
              <w:jc w:val="center"/>
            </w:pPr>
            <w:r>
              <w:rPr>
                <w:rFonts w:ascii="Times New Roman" w:hAnsi="Times New Roman"/>
                <w:b w:val="0"/>
                <w:i w:val="0"/>
                <w:color w:val="000000"/>
                <w:sz w:val="24"/>
              </w:rPr>
              <w:t>6.8</w:t>
            </w:r>
          </w:p>
        </w:tc>
        <w:tc>
          <w:tcPr>
            <w:tcW w:w="13223" w:type="dxa"/>
            <w:tcMar>
              <w:top w:w="50" w:type="dxa"/>
              <w:left w:w="100" w:type="dxa"/>
            </w:tcMar>
            <w:vAlign w:val="center"/>
          </w:tcPr>
          <w:p w14:paraId="5672C7B6">
            <w:pPr>
              <w:spacing w:before="0" w:after="0"/>
              <w:ind w:left="182"/>
              <w:jc w:val="both"/>
            </w:pPr>
            <w:r>
              <w:rPr>
                <w:rFonts w:ascii="Times New Roman" w:hAnsi="Times New Roman"/>
                <w:b w:val="0"/>
                <w:i w:val="0"/>
                <w:color w:val="000000"/>
                <w:sz w:val="24"/>
              </w:rPr>
              <w:t>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14:paraId="57E222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2D80BB0">
            <w:pPr>
              <w:spacing w:before="0" w:after="0"/>
              <w:ind w:left="182"/>
              <w:jc w:val="center"/>
            </w:pPr>
            <w:r>
              <w:rPr>
                <w:rFonts w:ascii="Times New Roman" w:hAnsi="Times New Roman"/>
                <w:b w:val="0"/>
                <w:i w:val="0"/>
                <w:color w:val="000000"/>
                <w:sz w:val="24"/>
              </w:rPr>
              <w:t>7</w:t>
            </w:r>
          </w:p>
        </w:tc>
        <w:tc>
          <w:tcPr>
            <w:tcW w:w="13223" w:type="dxa"/>
            <w:tcMar>
              <w:top w:w="50" w:type="dxa"/>
              <w:left w:w="100" w:type="dxa"/>
            </w:tcMar>
            <w:vAlign w:val="center"/>
          </w:tcPr>
          <w:p w14:paraId="5BCE4BCF">
            <w:pPr>
              <w:spacing w:before="0" w:after="0"/>
              <w:ind w:left="182"/>
              <w:jc w:val="both"/>
            </w:pPr>
            <w:r>
              <w:rPr>
                <w:rFonts w:ascii="Times New Roman" w:hAnsi="Times New Roman"/>
                <w:b w:val="0"/>
                <w:i w:val="0"/>
                <w:color w:val="000000"/>
                <w:sz w:val="24"/>
              </w:rPr>
              <w:t>История нашего края в истории России в Средние века и Новое время (до начала XX в.)</w:t>
            </w:r>
          </w:p>
        </w:tc>
      </w:tr>
      <w:tr w14:paraId="60152F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2C17878">
            <w:pPr>
              <w:spacing w:before="0" w:after="0"/>
              <w:ind w:left="182"/>
              <w:jc w:val="center"/>
            </w:pPr>
            <w:r>
              <w:rPr>
                <w:rFonts w:ascii="Times New Roman" w:hAnsi="Times New Roman"/>
                <w:b w:val="0"/>
                <w:i w:val="0"/>
                <w:color w:val="000000"/>
                <w:sz w:val="24"/>
              </w:rPr>
              <w:t>7.1</w:t>
            </w:r>
          </w:p>
        </w:tc>
        <w:tc>
          <w:tcPr>
            <w:tcW w:w="13223" w:type="dxa"/>
            <w:tcMar>
              <w:top w:w="50" w:type="dxa"/>
              <w:left w:w="100" w:type="dxa"/>
            </w:tcMar>
            <w:vAlign w:val="center"/>
          </w:tcPr>
          <w:p w14:paraId="2A0EB5F5">
            <w:pPr>
              <w:spacing w:before="0" w:after="0"/>
              <w:ind w:left="182"/>
              <w:jc w:val="both"/>
            </w:pPr>
            <w:r>
              <w:rPr>
                <w:rFonts w:ascii="Times New Roman" w:hAnsi="Times New Roman"/>
                <w:b w:val="0"/>
                <w:i w:val="0"/>
                <w:color w:val="000000"/>
                <w:sz w:val="24"/>
              </w:rPr>
              <w:t>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tc>
      </w:tr>
      <w:tr w14:paraId="289944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B88BD87">
            <w:pPr>
              <w:spacing w:before="0" w:after="0"/>
              <w:ind w:left="182"/>
              <w:jc w:val="center"/>
            </w:pPr>
            <w:r>
              <w:rPr>
                <w:rFonts w:ascii="Times New Roman" w:hAnsi="Times New Roman"/>
                <w:b w:val="0"/>
                <w:i w:val="0"/>
                <w:color w:val="000000"/>
                <w:sz w:val="24"/>
              </w:rPr>
              <w:t>7.2</w:t>
            </w:r>
          </w:p>
        </w:tc>
        <w:tc>
          <w:tcPr>
            <w:tcW w:w="13223" w:type="dxa"/>
            <w:tcMar>
              <w:top w:w="50" w:type="dxa"/>
              <w:left w:w="100" w:type="dxa"/>
            </w:tcMar>
            <w:vAlign w:val="center"/>
          </w:tcPr>
          <w:p w14:paraId="6D383422">
            <w:pPr>
              <w:spacing w:before="0" w:after="0"/>
              <w:ind w:left="182"/>
              <w:jc w:val="both"/>
            </w:pPr>
            <w:r>
              <w:rPr>
                <w:rFonts w:ascii="Times New Roman" w:hAnsi="Times New Roman"/>
                <w:b w:val="0"/>
                <w:i w:val="0"/>
                <w:color w:val="000000"/>
                <w:sz w:val="24"/>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w:t>
            </w:r>
          </w:p>
        </w:tc>
      </w:tr>
    </w:tbl>
    <w:p w14:paraId="5CFDFA75">
      <w:pPr>
        <w:spacing w:before="199" w:after="199"/>
        <w:ind w:left="120"/>
        <w:jc w:val="left"/>
      </w:pPr>
    </w:p>
    <w:p w14:paraId="46BBD525">
      <w:pPr>
        <w:spacing w:before="199" w:after="199"/>
        <w:ind w:left="120"/>
        <w:jc w:val="left"/>
      </w:pPr>
      <w:r>
        <w:rPr>
          <w:rFonts w:ascii="Times New Roman" w:hAnsi="Times New Roman"/>
          <w:b/>
          <w:i w:val="0"/>
          <w:color w:val="000000"/>
          <w:sz w:val="28"/>
        </w:rPr>
        <w:t>7 КЛАСС</w:t>
      </w:r>
    </w:p>
    <w:p w14:paraId="7E7016C3">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7"/>
        <w:gridCol w:w="7552"/>
      </w:tblGrid>
      <w:tr w14:paraId="43D191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621632E">
            <w:pPr>
              <w:spacing w:before="0" w:after="0"/>
              <w:ind w:left="135"/>
              <w:jc w:val="left"/>
            </w:pPr>
            <w:r>
              <w:rPr>
                <w:rFonts w:ascii="Times New Roman" w:hAnsi="Times New Roman"/>
                <w:b/>
                <w:i w:val="0"/>
                <w:color w:val="000000"/>
                <w:sz w:val="24"/>
              </w:rPr>
              <w:t xml:space="preserve"> Код </w:t>
            </w:r>
          </w:p>
        </w:tc>
        <w:tc>
          <w:tcPr>
            <w:tcW w:w="13222" w:type="dxa"/>
            <w:tcMar>
              <w:top w:w="50" w:type="dxa"/>
              <w:left w:w="100" w:type="dxa"/>
            </w:tcMar>
            <w:vAlign w:val="center"/>
          </w:tcPr>
          <w:p w14:paraId="3F4ECA63">
            <w:pPr>
              <w:spacing w:before="0" w:after="0"/>
              <w:ind w:left="135"/>
              <w:jc w:val="left"/>
            </w:pPr>
            <w:r>
              <w:rPr>
                <w:rFonts w:ascii="Times New Roman" w:hAnsi="Times New Roman"/>
                <w:b/>
                <w:i w:val="0"/>
                <w:color w:val="000000"/>
                <w:sz w:val="24"/>
              </w:rPr>
              <w:t xml:space="preserve"> Проверяемый элемент содержания </w:t>
            </w:r>
          </w:p>
        </w:tc>
      </w:tr>
      <w:tr w14:paraId="1EF522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1B57B03">
            <w:pPr>
              <w:spacing w:before="0" w:after="0"/>
              <w:ind w:left="182"/>
              <w:jc w:val="center"/>
            </w:pPr>
            <w:r>
              <w:rPr>
                <w:rFonts w:ascii="Times New Roman" w:hAnsi="Times New Roman"/>
                <w:b w:val="0"/>
                <w:i w:val="0"/>
                <w:color w:val="000000"/>
                <w:sz w:val="24"/>
              </w:rPr>
              <w:t>1</w:t>
            </w:r>
          </w:p>
        </w:tc>
        <w:tc>
          <w:tcPr>
            <w:tcW w:w="13222" w:type="dxa"/>
            <w:tcMar>
              <w:top w:w="50" w:type="dxa"/>
              <w:left w:w="100" w:type="dxa"/>
            </w:tcMar>
            <w:vAlign w:val="center"/>
          </w:tcPr>
          <w:p w14:paraId="4CCFF925">
            <w:pPr>
              <w:spacing w:before="0" w:after="0"/>
              <w:ind w:left="182"/>
              <w:jc w:val="both"/>
            </w:pPr>
            <w:r>
              <w:rPr>
                <w:rFonts w:ascii="Times New Roman" w:hAnsi="Times New Roman"/>
                <w:b w:val="0"/>
                <w:i w:val="0"/>
                <w:color w:val="000000"/>
                <w:sz w:val="24"/>
              </w:rPr>
              <w:t>Всеобщая история. История Нового времени. Конец XV - XVII в.</w:t>
            </w:r>
          </w:p>
        </w:tc>
      </w:tr>
      <w:tr w14:paraId="7BABAA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D92E7EB">
            <w:pPr>
              <w:spacing w:before="0" w:after="0"/>
              <w:ind w:left="182"/>
              <w:jc w:val="center"/>
            </w:pPr>
            <w:r>
              <w:rPr>
                <w:rFonts w:ascii="Times New Roman" w:hAnsi="Times New Roman"/>
                <w:b w:val="0"/>
                <w:i w:val="0"/>
                <w:color w:val="000000"/>
                <w:sz w:val="24"/>
              </w:rPr>
              <w:t>1.1</w:t>
            </w:r>
          </w:p>
        </w:tc>
        <w:tc>
          <w:tcPr>
            <w:tcW w:w="13222" w:type="dxa"/>
            <w:tcMar>
              <w:top w:w="50" w:type="dxa"/>
              <w:left w:w="100" w:type="dxa"/>
            </w:tcMar>
            <w:vAlign w:val="center"/>
          </w:tcPr>
          <w:p w14:paraId="14369F75">
            <w:pPr>
              <w:spacing w:before="0" w:after="0"/>
              <w:ind w:left="182"/>
              <w:jc w:val="both"/>
            </w:pPr>
            <w:r>
              <w:rPr>
                <w:rFonts w:ascii="Times New Roman" w:hAnsi="Times New Roman"/>
                <w:b w:val="0"/>
                <w:i w:val="0"/>
                <w:color w:val="000000"/>
                <w:sz w:val="24"/>
              </w:rPr>
              <w:t>Понятие "Новое время". Хронологические рамки и периодизация истории Нового времени. Источники по истории раннего Нового времени</w:t>
            </w:r>
          </w:p>
        </w:tc>
      </w:tr>
      <w:tr w14:paraId="3AE1DE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2A23005">
            <w:pPr>
              <w:spacing w:before="0" w:after="0"/>
              <w:ind w:left="182"/>
              <w:jc w:val="center"/>
            </w:pPr>
            <w:r>
              <w:rPr>
                <w:rFonts w:ascii="Times New Roman" w:hAnsi="Times New Roman"/>
                <w:b w:val="0"/>
                <w:i w:val="0"/>
                <w:color w:val="000000"/>
                <w:sz w:val="24"/>
              </w:rPr>
              <w:t>1.2</w:t>
            </w:r>
          </w:p>
        </w:tc>
        <w:tc>
          <w:tcPr>
            <w:tcW w:w="13222" w:type="dxa"/>
            <w:tcMar>
              <w:top w:w="50" w:type="dxa"/>
              <w:left w:w="100" w:type="dxa"/>
            </w:tcMar>
            <w:vAlign w:val="center"/>
          </w:tcPr>
          <w:p w14:paraId="2728B6D0">
            <w:pPr>
              <w:spacing w:before="0" w:after="0"/>
              <w:ind w:left="182"/>
              <w:jc w:val="both"/>
            </w:pPr>
            <w:r>
              <w:rPr>
                <w:rFonts w:ascii="Times New Roman" w:hAnsi="Times New Roman"/>
                <w:b w:val="0"/>
                <w:i w:val="0"/>
                <w:color w:val="000000"/>
                <w:sz w:val="24"/>
              </w:rPr>
              <w:t>Эпоха Великих географических открытий.</w:t>
            </w:r>
          </w:p>
          <w:p w14:paraId="60621873">
            <w:pPr>
              <w:spacing w:before="0" w:after="0"/>
              <w:ind w:left="182"/>
              <w:jc w:val="both"/>
            </w:pPr>
            <w:r>
              <w:rPr>
                <w:rFonts w:ascii="Times New Roman" w:hAnsi="Times New Roman"/>
                <w:b w:val="0"/>
                <w:i w:val="0"/>
                <w:color w:val="000000"/>
                <w:sz w:val="24"/>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tc>
      </w:tr>
      <w:tr w14:paraId="3A0D56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026AA7C">
            <w:pPr>
              <w:spacing w:before="0" w:after="0"/>
              <w:ind w:left="182"/>
              <w:jc w:val="center"/>
            </w:pPr>
            <w:r>
              <w:rPr>
                <w:rFonts w:ascii="Times New Roman" w:hAnsi="Times New Roman"/>
                <w:b w:val="0"/>
                <w:i w:val="0"/>
                <w:color w:val="000000"/>
                <w:sz w:val="24"/>
              </w:rPr>
              <w:t>1.3</w:t>
            </w:r>
          </w:p>
        </w:tc>
        <w:tc>
          <w:tcPr>
            <w:tcW w:w="13222" w:type="dxa"/>
            <w:tcMar>
              <w:top w:w="50" w:type="dxa"/>
              <w:left w:w="100" w:type="dxa"/>
            </w:tcMar>
            <w:vAlign w:val="center"/>
          </w:tcPr>
          <w:p w14:paraId="6D570905">
            <w:pPr>
              <w:spacing w:before="0" w:after="0"/>
              <w:ind w:left="182"/>
              <w:jc w:val="both"/>
            </w:pPr>
            <w:r>
              <w:rPr>
                <w:rFonts w:ascii="Times New Roman" w:hAnsi="Times New Roman"/>
                <w:b w:val="0"/>
                <w:i w:val="0"/>
                <w:color w:val="000000"/>
                <w:sz w:val="24"/>
              </w:rPr>
              <w:t>Изменения в европейском обществе в XVI - XVII вв.</w:t>
            </w:r>
          </w:p>
          <w:p w14:paraId="7002D446">
            <w:pPr>
              <w:spacing w:before="0" w:after="0"/>
              <w:ind w:left="182"/>
              <w:jc w:val="both"/>
            </w:pPr>
            <w:r>
              <w:rPr>
                <w:rFonts w:ascii="Times New Roman" w:hAnsi="Times New Roman"/>
                <w:b w:val="0"/>
                <w:i w:val="0"/>
                <w:color w:val="000000"/>
                <w:sz w:val="24"/>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14:paraId="6950D6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6186009">
            <w:pPr>
              <w:spacing w:before="0" w:after="0"/>
              <w:ind w:left="182"/>
              <w:jc w:val="center"/>
            </w:pPr>
            <w:r>
              <w:rPr>
                <w:rFonts w:ascii="Times New Roman" w:hAnsi="Times New Roman"/>
                <w:b w:val="0"/>
                <w:i w:val="0"/>
                <w:color w:val="000000"/>
                <w:sz w:val="24"/>
              </w:rPr>
              <w:t>1.4</w:t>
            </w:r>
          </w:p>
        </w:tc>
        <w:tc>
          <w:tcPr>
            <w:tcW w:w="13222" w:type="dxa"/>
            <w:tcMar>
              <w:top w:w="50" w:type="dxa"/>
              <w:left w:w="100" w:type="dxa"/>
            </w:tcMar>
            <w:vAlign w:val="center"/>
          </w:tcPr>
          <w:p w14:paraId="4340BFC8">
            <w:pPr>
              <w:spacing w:before="0" w:after="0"/>
              <w:ind w:left="182"/>
              <w:jc w:val="both"/>
            </w:pPr>
            <w:r>
              <w:rPr>
                <w:rFonts w:ascii="Times New Roman" w:hAnsi="Times New Roman"/>
                <w:b w:val="0"/>
                <w:i w:val="0"/>
                <w:color w:val="000000"/>
                <w:sz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14:paraId="339571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4028B29">
            <w:pPr>
              <w:spacing w:before="0" w:after="0"/>
              <w:ind w:left="182"/>
              <w:jc w:val="center"/>
            </w:pPr>
            <w:r>
              <w:rPr>
                <w:rFonts w:ascii="Times New Roman" w:hAnsi="Times New Roman"/>
                <w:b w:val="0"/>
                <w:i w:val="0"/>
                <w:color w:val="000000"/>
                <w:sz w:val="24"/>
              </w:rPr>
              <w:t>1.5</w:t>
            </w:r>
          </w:p>
        </w:tc>
        <w:tc>
          <w:tcPr>
            <w:tcW w:w="13222" w:type="dxa"/>
            <w:tcMar>
              <w:top w:w="50" w:type="dxa"/>
              <w:left w:w="100" w:type="dxa"/>
            </w:tcMar>
            <w:vAlign w:val="center"/>
          </w:tcPr>
          <w:p w14:paraId="5C8B1D71">
            <w:pPr>
              <w:spacing w:before="0" w:after="0"/>
              <w:ind w:left="182"/>
              <w:jc w:val="both"/>
            </w:pPr>
            <w:r>
              <w:rPr>
                <w:rFonts w:ascii="Times New Roman" w:hAnsi="Times New Roman"/>
                <w:b w:val="0"/>
                <w:i w:val="0"/>
                <w:color w:val="000000"/>
                <w:sz w:val="24"/>
              </w:rPr>
              <w:t>Государства Европы в XVI - XVII вв.</w:t>
            </w:r>
          </w:p>
          <w:p w14:paraId="027AAD42">
            <w:pPr>
              <w:spacing w:before="0" w:after="0"/>
              <w:ind w:left="182"/>
              <w:jc w:val="both"/>
            </w:pPr>
            <w:r>
              <w:rPr>
                <w:rFonts w:ascii="Times New Roman" w:hAnsi="Times New Roman"/>
                <w:b w:val="0"/>
                <w:i w:val="0"/>
                <w:color w:val="000000"/>
                <w:sz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14:paraId="1AAA8B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ACBA096">
            <w:pPr>
              <w:spacing w:before="0" w:after="0"/>
              <w:ind w:left="182"/>
              <w:jc w:val="center"/>
            </w:pPr>
            <w:r>
              <w:rPr>
                <w:rFonts w:ascii="Times New Roman" w:hAnsi="Times New Roman"/>
                <w:b w:val="0"/>
                <w:i w:val="0"/>
                <w:color w:val="000000"/>
                <w:sz w:val="24"/>
              </w:rPr>
              <w:t>1.6</w:t>
            </w:r>
          </w:p>
        </w:tc>
        <w:tc>
          <w:tcPr>
            <w:tcW w:w="13222" w:type="dxa"/>
            <w:tcMar>
              <w:top w:w="50" w:type="dxa"/>
              <w:left w:w="100" w:type="dxa"/>
            </w:tcMar>
            <w:vAlign w:val="center"/>
          </w:tcPr>
          <w:p w14:paraId="141D1FD2">
            <w:pPr>
              <w:spacing w:before="0" w:after="0"/>
              <w:ind w:left="182"/>
              <w:jc w:val="both"/>
            </w:pPr>
            <w:r>
              <w:rPr>
                <w:rFonts w:ascii="Times New Roman" w:hAnsi="Times New Roman"/>
                <w:b w:val="0"/>
                <w:i w:val="0"/>
                <w:color w:val="000000"/>
                <w:sz w:val="24"/>
              </w:rPr>
              <w:t>Дунайская монархия Габсбургов. 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tc>
      </w:tr>
      <w:tr w14:paraId="2DC324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9B04E47">
            <w:pPr>
              <w:spacing w:before="0" w:after="0"/>
              <w:ind w:left="182"/>
              <w:jc w:val="center"/>
            </w:pPr>
            <w:r>
              <w:rPr>
                <w:rFonts w:ascii="Times New Roman" w:hAnsi="Times New Roman"/>
                <w:b w:val="0"/>
                <w:i w:val="0"/>
                <w:color w:val="000000"/>
                <w:sz w:val="24"/>
              </w:rPr>
              <w:t>1.7</w:t>
            </w:r>
          </w:p>
        </w:tc>
        <w:tc>
          <w:tcPr>
            <w:tcW w:w="13222" w:type="dxa"/>
            <w:tcMar>
              <w:top w:w="50" w:type="dxa"/>
              <w:left w:w="100" w:type="dxa"/>
            </w:tcMar>
            <w:vAlign w:val="center"/>
          </w:tcPr>
          <w:p w14:paraId="43B7A816">
            <w:pPr>
              <w:spacing w:before="0" w:after="0"/>
              <w:ind w:left="182"/>
              <w:jc w:val="both"/>
            </w:pPr>
            <w:r>
              <w:rPr>
                <w:rFonts w:ascii="Times New Roman" w:hAnsi="Times New Roman"/>
                <w:b w:val="0"/>
                <w:i w:val="0"/>
                <w:color w:val="000000"/>
                <w:sz w:val="24"/>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14:paraId="3FAEAE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A9111C9">
            <w:pPr>
              <w:spacing w:before="0" w:after="0"/>
              <w:ind w:left="182"/>
              <w:jc w:val="center"/>
            </w:pPr>
            <w:r>
              <w:rPr>
                <w:rFonts w:ascii="Times New Roman" w:hAnsi="Times New Roman"/>
                <w:b w:val="0"/>
                <w:i w:val="0"/>
                <w:color w:val="000000"/>
                <w:sz w:val="24"/>
              </w:rPr>
              <w:t>1.8</w:t>
            </w:r>
          </w:p>
        </w:tc>
        <w:tc>
          <w:tcPr>
            <w:tcW w:w="13222" w:type="dxa"/>
            <w:tcMar>
              <w:top w:w="50" w:type="dxa"/>
              <w:left w:w="100" w:type="dxa"/>
            </w:tcMar>
            <w:vAlign w:val="center"/>
          </w:tcPr>
          <w:p w14:paraId="4B5E8C2B">
            <w:pPr>
              <w:spacing w:before="0" w:after="0"/>
              <w:ind w:left="182"/>
              <w:jc w:val="both"/>
            </w:pPr>
            <w:r>
              <w:rPr>
                <w:rFonts w:ascii="Times New Roman" w:hAnsi="Times New Roman"/>
                <w:b w:val="0"/>
                <w:i w:val="0"/>
                <w:color w:val="000000"/>
                <w:sz w:val="24"/>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14:paraId="596B8F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8921CF5">
            <w:pPr>
              <w:spacing w:before="0" w:after="0"/>
              <w:ind w:left="182"/>
              <w:jc w:val="center"/>
            </w:pPr>
            <w:r>
              <w:rPr>
                <w:rFonts w:ascii="Times New Roman" w:hAnsi="Times New Roman"/>
                <w:b w:val="0"/>
                <w:i w:val="0"/>
                <w:color w:val="000000"/>
                <w:sz w:val="24"/>
              </w:rPr>
              <w:t>1.9</w:t>
            </w:r>
          </w:p>
        </w:tc>
        <w:tc>
          <w:tcPr>
            <w:tcW w:w="13222" w:type="dxa"/>
            <w:tcMar>
              <w:top w:w="50" w:type="dxa"/>
              <w:left w:w="100" w:type="dxa"/>
            </w:tcMar>
            <w:vAlign w:val="center"/>
          </w:tcPr>
          <w:p w14:paraId="0FCA936C">
            <w:pPr>
              <w:spacing w:before="0" w:after="0"/>
              <w:ind w:left="182"/>
              <w:jc w:val="both"/>
            </w:pPr>
            <w:r>
              <w:rPr>
                <w:rFonts w:ascii="Times New Roman" w:hAnsi="Times New Roman"/>
                <w:b w:val="0"/>
                <w:i w:val="0"/>
                <w:color w:val="000000"/>
                <w:sz w:val="24"/>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 Речь Посполитая в XVI - XVII вв. Особенности социально-экономического развития. Люблинская уния. Стефан Баторий. Сигизмунд III. Реформация и Контрреформация в Польше</w:t>
            </w:r>
          </w:p>
        </w:tc>
      </w:tr>
      <w:tr w14:paraId="2F3D49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E1DB037">
            <w:pPr>
              <w:spacing w:before="0" w:after="0"/>
              <w:ind w:left="182"/>
              <w:jc w:val="center"/>
            </w:pPr>
            <w:r>
              <w:rPr>
                <w:rFonts w:ascii="Times New Roman" w:hAnsi="Times New Roman"/>
                <w:b w:val="0"/>
                <w:i w:val="0"/>
                <w:color w:val="000000"/>
                <w:sz w:val="24"/>
              </w:rPr>
              <w:t>1.10</w:t>
            </w:r>
          </w:p>
        </w:tc>
        <w:tc>
          <w:tcPr>
            <w:tcW w:w="13222" w:type="dxa"/>
            <w:tcMar>
              <w:top w:w="50" w:type="dxa"/>
              <w:left w:w="100" w:type="dxa"/>
            </w:tcMar>
            <w:vAlign w:val="center"/>
          </w:tcPr>
          <w:p w14:paraId="19F7ADB5">
            <w:pPr>
              <w:spacing w:before="0" w:after="0"/>
              <w:ind w:left="182"/>
              <w:jc w:val="both"/>
            </w:pPr>
            <w:r>
              <w:rPr>
                <w:rFonts w:ascii="Times New Roman" w:hAnsi="Times New Roman"/>
                <w:b w:val="0"/>
                <w:i w:val="0"/>
                <w:color w:val="000000"/>
                <w:sz w:val="24"/>
              </w:rPr>
              <w:t>Международные отношения в XVI - XVII вв.</w:t>
            </w:r>
          </w:p>
          <w:p w14:paraId="1B0D7342">
            <w:pPr>
              <w:spacing w:before="0" w:after="0"/>
              <w:ind w:left="182"/>
              <w:jc w:val="both"/>
            </w:pPr>
            <w:r>
              <w:rPr>
                <w:rFonts w:ascii="Times New Roman" w:hAnsi="Times New Roman"/>
                <w:b w:val="0"/>
                <w:i w:val="0"/>
                <w:color w:val="000000"/>
                <w:sz w:val="24"/>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14:paraId="41E0D6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3952E06">
            <w:pPr>
              <w:spacing w:before="0" w:after="0"/>
              <w:ind w:left="182"/>
              <w:jc w:val="center"/>
            </w:pPr>
            <w:r>
              <w:rPr>
                <w:rFonts w:ascii="Times New Roman" w:hAnsi="Times New Roman"/>
                <w:b w:val="0"/>
                <w:i w:val="0"/>
                <w:color w:val="000000"/>
                <w:sz w:val="24"/>
              </w:rPr>
              <w:t>1.11</w:t>
            </w:r>
          </w:p>
        </w:tc>
        <w:tc>
          <w:tcPr>
            <w:tcW w:w="13222" w:type="dxa"/>
            <w:tcMar>
              <w:top w:w="50" w:type="dxa"/>
              <w:left w:w="100" w:type="dxa"/>
            </w:tcMar>
            <w:vAlign w:val="center"/>
          </w:tcPr>
          <w:p w14:paraId="5739FAC0">
            <w:pPr>
              <w:spacing w:before="0" w:after="0"/>
              <w:ind w:left="182"/>
              <w:jc w:val="both"/>
            </w:pPr>
            <w:r>
              <w:rPr>
                <w:rFonts w:ascii="Times New Roman" w:hAnsi="Times New Roman"/>
                <w:b w:val="0"/>
                <w:i w:val="0"/>
                <w:color w:val="000000"/>
                <w:sz w:val="24"/>
              </w:rPr>
              <w:t>Европейская культура в раннее Новое время.</w:t>
            </w:r>
          </w:p>
          <w:p w14:paraId="2CBA809C">
            <w:pPr>
              <w:spacing w:before="0" w:after="0"/>
              <w:ind w:left="182"/>
              <w:jc w:val="both"/>
            </w:pPr>
            <w:r>
              <w:rPr>
                <w:rFonts w:ascii="Times New Roman" w:hAnsi="Times New Roman"/>
                <w:b w:val="0"/>
                <w:i w:val="0"/>
                <w:color w:val="000000"/>
                <w:sz w:val="24"/>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14:paraId="597401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71230B6">
            <w:pPr>
              <w:spacing w:before="0" w:after="0"/>
              <w:ind w:left="182"/>
              <w:jc w:val="center"/>
            </w:pPr>
            <w:r>
              <w:rPr>
                <w:rFonts w:ascii="Times New Roman" w:hAnsi="Times New Roman"/>
                <w:b w:val="0"/>
                <w:i w:val="0"/>
                <w:color w:val="000000"/>
                <w:sz w:val="24"/>
              </w:rPr>
              <w:t>1.12</w:t>
            </w:r>
          </w:p>
        </w:tc>
        <w:tc>
          <w:tcPr>
            <w:tcW w:w="13222" w:type="dxa"/>
            <w:tcMar>
              <w:top w:w="50" w:type="dxa"/>
              <w:left w:w="100" w:type="dxa"/>
            </w:tcMar>
            <w:vAlign w:val="center"/>
          </w:tcPr>
          <w:p w14:paraId="75869ED9">
            <w:pPr>
              <w:spacing w:before="0" w:after="0"/>
              <w:ind w:left="182"/>
              <w:jc w:val="both"/>
            </w:pPr>
            <w:r>
              <w:rPr>
                <w:rFonts w:ascii="Times New Roman" w:hAnsi="Times New Roman"/>
                <w:b w:val="0"/>
                <w:i w:val="0"/>
                <w:color w:val="000000"/>
                <w:sz w:val="24"/>
              </w:rPr>
              <w:t>Страны Азии и Африки в XVI - XVII вв.</w:t>
            </w:r>
          </w:p>
          <w:p w14:paraId="28CDB94F">
            <w:pPr>
              <w:spacing w:before="0" w:after="0"/>
              <w:ind w:left="182"/>
              <w:jc w:val="both"/>
            </w:pPr>
            <w:r>
              <w:rPr>
                <w:rFonts w:ascii="Times New Roman" w:hAnsi="Times New Roman"/>
                <w:b w:val="0"/>
                <w:i w:val="0"/>
                <w:color w:val="000000"/>
                <w:sz w:val="24"/>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Правление династии Сефевидов. Аббас I Великий.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 Средиземноморская Африка. Влияние Великих географических открытий на развитие Африки. Историческое и культурное наследие Раннего Нового времени</w:t>
            </w:r>
          </w:p>
        </w:tc>
      </w:tr>
      <w:tr w14:paraId="17F385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A42C081">
            <w:pPr>
              <w:spacing w:before="0" w:after="0"/>
              <w:ind w:left="182"/>
              <w:jc w:val="center"/>
            </w:pPr>
            <w:r>
              <w:rPr>
                <w:rFonts w:ascii="Times New Roman" w:hAnsi="Times New Roman"/>
                <w:b w:val="0"/>
                <w:i w:val="0"/>
                <w:color w:val="000000"/>
                <w:sz w:val="24"/>
              </w:rPr>
              <w:t>2</w:t>
            </w:r>
          </w:p>
        </w:tc>
        <w:tc>
          <w:tcPr>
            <w:tcW w:w="13222" w:type="dxa"/>
            <w:tcMar>
              <w:top w:w="50" w:type="dxa"/>
              <w:left w:w="100" w:type="dxa"/>
            </w:tcMar>
            <w:vAlign w:val="center"/>
          </w:tcPr>
          <w:p w14:paraId="4FC1CCDC">
            <w:pPr>
              <w:spacing w:before="0" w:after="0"/>
              <w:ind w:left="182"/>
              <w:jc w:val="both"/>
            </w:pPr>
            <w:r>
              <w:rPr>
                <w:rFonts w:ascii="Times New Roman" w:hAnsi="Times New Roman"/>
                <w:b w:val="0"/>
                <w:i w:val="0"/>
                <w:color w:val="000000"/>
                <w:sz w:val="24"/>
              </w:rPr>
              <w:t>Россия в XVI в.</w:t>
            </w:r>
          </w:p>
        </w:tc>
      </w:tr>
      <w:tr w14:paraId="5CD5CA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3F487A7">
            <w:pPr>
              <w:spacing w:before="0" w:after="0"/>
              <w:ind w:left="182"/>
              <w:jc w:val="center"/>
            </w:pPr>
            <w:r>
              <w:rPr>
                <w:rFonts w:ascii="Times New Roman" w:hAnsi="Times New Roman"/>
                <w:b w:val="0"/>
                <w:i w:val="0"/>
                <w:color w:val="000000"/>
                <w:sz w:val="24"/>
              </w:rPr>
              <w:t>2.1</w:t>
            </w:r>
          </w:p>
        </w:tc>
        <w:tc>
          <w:tcPr>
            <w:tcW w:w="13222" w:type="dxa"/>
            <w:tcMar>
              <w:top w:w="50" w:type="dxa"/>
              <w:left w:w="100" w:type="dxa"/>
            </w:tcMar>
            <w:vAlign w:val="center"/>
          </w:tcPr>
          <w:p w14:paraId="2CC483DF">
            <w:pPr>
              <w:spacing w:before="0" w:after="0"/>
              <w:ind w:left="182"/>
              <w:jc w:val="both"/>
            </w:pPr>
            <w:r>
              <w:rPr>
                <w:rFonts w:ascii="Times New Roman" w:hAnsi="Times New Roman"/>
                <w:b w:val="0"/>
                <w:i w:val="0"/>
                <w:color w:val="000000"/>
                <w:sz w:val="24"/>
              </w:rPr>
              <w:t>Эпоха Ивана IV. Регентство Елены Глинской: денежная реформа, унификация мер длины, веса, объема, начало губной реформы, обострение придворной борьбы. Период боярского правления. Соперничество боярских кланов. Московское восстание 1547 г.</w:t>
            </w:r>
          </w:p>
        </w:tc>
      </w:tr>
      <w:tr w14:paraId="30ED54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A694206">
            <w:pPr>
              <w:spacing w:before="0" w:after="0"/>
              <w:ind w:left="182"/>
              <w:jc w:val="center"/>
            </w:pPr>
            <w:r>
              <w:rPr>
                <w:rFonts w:ascii="Times New Roman" w:hAnsi="Times New Roman"/>
                <w:b w:val="0"/>
                <w:i w:val="0"/>
                <w:color w:val="000000"/>
                <w:sz w:val="24"/>
              </w:rPr>
              <w:t>2.2</w:t>
            </w:r>
          </w:p>
        </w:tc>
        <w:tc>
          <w:tcPr>
            <w:tcW w:w="13222" w:type="dxa"/>
            <w:tcMar>
              <w:top w:w="50" w:type="dxa"/>
              <w:left w:w="100" w:type="dxa"/>
            </w:tcMar>
            <w:vAlign w:val="center"/>
          </w:tcPr>
          <w:p w14:paraId="439256F2">
            <w:pPr>
              <w:spacing w:before="0" w:after="0"/>
              <w:ind w:left="182"/>
              <w:jc w:val="both"/>
            </w:pPr>
            <w:r>
              <w:rPr>
                <w:rFonts w:ascii="Times New Roman" w:hAnsi="Times New Roman"/>
                <w:b w:val="0"/>
                <w:i w:val="0"/>
                <w:color w:val="000000"/>
                <w:sz w:val="24"/>
              </w:rP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tc>
      </w:tr>
      <w:tr w14:paraId="7DFE28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6F96EB4">
            <w:pPr>
              <w:spacing w:before="0" w:after="0"/>
              <w:ind w:left="182"/>
              <w:jc w:val="center"/>
            </w:pPr>
            <w:r>
              <w:rPr>
                <w:rFonts w:ascii="Times New Roman" w:hAnsi="Times New Roman"/>
                <w:b w:val="0"/>
                <w:i w:val="0"/>
                <w:color w:val="000000"/>
                <w:sz w:val="24"/>
              </w:rPr>
              <w:t>2.3</w:t>
            </w:r>
          </w:p>
        </w:tc>
        <w:tc>
          <w:tcPr>
            <w:tcW w:w="13222" w:type="dxa"/>
            <w:tcMar>
              <w:top w:w="50" w:type="dxa"/>
              <w:left w:w="100" w:type="dxa"/>
            </w:tcMar>
            <w:vAlign w:val="center"/>
          </w:tcPr>
          <w:p w14:paraId="7DD3CFA6">
            <w:pPr>
              <w:spacing w:before="0" w:after="0"/>
              <w:ind w:left="182"/>
              <w:jc w:val="both"/>
            </w:pPr>
            <w:r>
              <w:rPr>
                <w:rFonts w:ascii="Times New Roman" w:hAnsi="Times New Roman"/>
                <w:b w:val="0"/>
                <w:i w:val="0"/>
                <w:color w:val="000000"/>
                <w:sz w:val="24"/>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14:paraId="2AB4E0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F219148">
            <w:pPr>
              <w:spacing w:before="0" w:after="0"/>
              <w:ind w:left="182"/>
              <w:jc w:val="center"/>
            </w:pPr>
            <w:r>
              <w:rPr>
                <w:rFonts w:ascii="Times New Roman" w:hAnsi="Times New Roman"/>
                <w:b w:val="0"/>
                <w:i w:val="0"/>
                <w:color w:val="000000"/>
                <w:sz w:val="24"/>
              </w:rPr>
              <w:t>2.4</w:t>
            </w:r>
          </w:p>
        </w:tc>
        <w:tc>
          <w:tcPr>
            <w:tcW w:w="13222" w:type="dxa"/>
            <w:tcMar>
              <w:top w:w="50" w:type="dxa"/>
              <w:left w:w="100" w:type="dxa"/>
            </w:tcMar>
            <w:vAlign w:val="center"/>
          </w:tcPr>
          <w:p w14:paraId="2C0AF670">
            <w:pPr>
              <w:spacing w:before="0" w:after="0"/>
              <w:ind w:left="182"/>
              <w:jc w:val="both"/>
            </w:pPr>
            <w:r>
              <w:rPr>
                <w:rFonts w:ascii="Times New Roman" w:hAnsi="Times New Roman"/>
                <w:b w:val="0"/>
                <w:i w:val="0"/>
                <w:color w:val="000000"/>
                <w:sz w:val="24"/>
              </w:rP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tc>
      </w:tr>
      <w:tr w14:paraId="00158F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FA10AB2">
            <w:pPr>
              <w:spacing w:before="0" w:after="0"/>
              <w:ind w:left="182"/>
              <w:jc w:val="center"/>
            </w:pPr>
            <w:r>
              <w:rPr>
                <w:rFonts w:ascii="Times New Roman" w:hAnsi="Times New Roman"/>
                <w:b w:val="0"/>
                <w:i w:val="0"/>
                <w:color w:val="000000"/>
                <w:sz w:val="24"/>
              </w:rPr>
              <w:t>2.5</w:t>
            </w:r>
          </w:p>
        </w:tc>
        <w:tc>
          <w:tcPr>
            <w:tcW w:w="13222" w:type="dxa"/>
            <w:tcMar>
              <w:top w:w="50" w:type="dxa"/>
              <w:left w:w="100" w:type="dxa"/>
            </w:tcMar>
            <w:vAlign w:val="center"/>
          </w:tcPr>
          <w:p w14:paraId="6265DBA7">
            <w:pPr>
              <w:spacing w:before="0" w:after="0"/>
              <w:ind w:left="182"/>
              <w:jc w:val="both"/>
            </w:pPr>
            <w:r>
              <w:rPr>
                <w:rFonts w:ascii="Times New Roman" w:hAnsi="Times New Roman"/>
                <w:b w:val="0"/>
                <w:i w:val="0"/>
                <w:color w:val="000000"/>
                <w:sz w:val="24"/>
              </w:rPr>
              <w:t>Опричнина, причины и характер. Поход Ивана IV на Новгород. Последствия опричнины. Значение правления Ивана Грозного. Исторический портрет царя на фоне эпохи</w:t>
            </w:r>
          </w:p>
        </w:tc>
      </w:tr>
      <w:tr w14:paraId="2AA46B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23D2D16">
            <w:pPr>
              <w:spacing w:before="0" w:after="0"/>
              <w:ind w:left="182"/>
              <w:jc w:val="center"/>
            </w:pPr>
            <w:r>
              <w:rPr>
                <w:rFonts w:ascii="Times New Roman" w:hAnsi="Times New Roman"/>
                <w:b w:val="0"/>
                <w:i w:val="0"/>
                <w:color w:val="000000"/>
                <w:sz w:val="24"/>
              </w:rPr>
              <w:t>2.6</w:t>
            </w:r>
          </w:p>
        </w:tc>
        <w:tc>
          <w:tcPr>
            <w:tcW w:w="13222" w:type="dxa"/>
            <w:tcMar>
              <w:top w:w="50" w:type="dxa"/>
              <w:left w:w="100" w:type="dxa"/>
            </w:tcMar>
            <w:vAlign w:val="center"/>
          </w:tcPr>
          <w:p w14:paraId="0B311622">
            <w:pPr>
              <w:spacing w:before="0" w:after="0"/>
              <w:ind w:left="182"/>
              <w:jc w:val="both"/>
            </w:pPr>
            <w:r>
              <w:rPr>
                <w:rFonts w:ascii="Times New Roman" w:hAnsi="Times New Roman"/>
                <w:b w:val="0"/>
                <w:i w:val="0"/>
                <w:color w:val="000000"/>
                <w:sz w:val="24"/>
              </w:rP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14:paraId="6BAFB4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965A10D">
            <w:pPr>
              <w:spacing w:before="0" w:after="0"/>
              <w:ind w:left="182"/>
              <w:jc w:val="center"/>
            </w:pPr>
            <w:r>
              <w:rPr>
                <w:rFonts w:ascii="Times New Roman" w:hAnsi="Times New Roman"/>
                <w:b w:val="0"/>
                <w:i w:val="0"/>
                <w:color w:val="000000"/>
                <w:sz w:val="24"/>
              </w:rPr>
              <w:t>2.7</w:t>
            </w:r>
          </w:p>
        </w:tc>
        <w:tc>
          <w:tcPr>
            <w:tcW w:w="13222" w:type="dxa"/>
            <w:tcMar>
              <w:top w:w="50" w:type="dxa"/>
              <w:left w:w="100" w:type="dxa"/>
            </w:tcMar>
            <w:vAlign w:val="center"/>
          </w:tcPr>
          <w:p w14:paraId="764BA36D">
            <w:pPr>
              <w:spacing w:before="0" w:after="0"/>
              <w:ind w:left="182"/>
              <w:jc w:val="both"/>
            </w:pPr>
            <w:r>
              <w:rPr>
                <w:rFonts w:ascii="Times New Roman" w:hAnsi="Times New Roman"/>
                <w:b w:val="0"/>
                <w:i w:val="0"/>
                <w:color w:val="000000"/>
                <w:sz w:val="24"/>
              </w:rPr>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tc>
      </w:tr>
      <w:tr w14:paraId="7FD5B0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37B7F4F">
            <w:pPr>
              <w:spacing w:before="0" w:after="0"/>
              <w:ind w:left="182"/>
              <w:jc w:val="center"/>
            </w:pPr>
            <w:r>
              <w:rPr>
                <w:rFonts w:ascii="Times New Roman" w:hAnsi="Times New Roman"/>
                <w:b w:val="0"/>
                <w:i w:val="0"/>
                <w:color w:val="000000"/>
                <w:sz w:val="24"/>
              </w:rPr>
              <w:t>3</w:t>
            </w:r>
          </w:p>
        </w:tc>
        <w:tc>
          <w:tcPr>
            <w:tcW w:w="13222" w:type="dxa"/>
            <w:tcMar>
              <w:top w:w="50" w:type="dxa"/>
              <w:left w:w="100" w:type="dxa"/>
            </w:tcMar>
            <w:vAlign w:val="center"/>
          </w:tcPr>
          <w:p w14:paraId="2BF7C9EF">
            <w:pPr>
              <w:spacing w:before="0" w:after="0"/>
              <w:ind w:left="182"/>
              <w:jc w:val="both"/>
            </w:pPr>
            <w:r>
              <w:rPr>
                <w:rFonts w:ascii="Times New Roman" w:hAnsi="Times New Roman"/>
                <w:b w:val="0"/>
                <w:i w:val="0"/>
                <w:color w:val="000000"/>
                <w:sz w:val="24"/>
              </w:rPr>
              <w:t>Смута в России</w:t>
            </w:r>
          </w:p>
        </w:tc>
      </w:tr>
      <w:tr w14:paraId="030219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D0239B8">
            <w:pPr>
              <w:spacing w:before="0" w:after="0"/>
              <w:ind w:left="182"/>
              <w:jc w:val="center"/>
            </w:pPr>
            <w:r>
              <w:rPr>
                <w:rFonts w:ascii="Times New Roman" w:hAnsi="Times New Roman"/>
                <w:b w:val="0"/>
                <w:i w:val="0"/>
                <w:color w:val="000000"/>
                <w:sz w:val="24"/>
              </w:rPr>
              <w:t>3.1</w:t>
            </w:r>
          </w:p>
        </w:tc>
        <w:tc>
          <w:tcPr>
            <w:tcW w:w="13222" w:type="dxa"/>
            <w:tcMar>
              <w:top w:w="50" w:type="dxa"/>
              <w:left w:w="100" w:type="dxa"/>
            </w:tcMar>
            <w:vAlign w:val="center"/>
          </w:tcPr>
          <w:p w14:paraId="325AD7DE">
            <w:pPr>
              <w:spacing w:before="0" w:after="0"/>
              <w:ind w:left="182"/>
              <w:jc w:val="both"/>
            </w:pPr>
            <w:r>
              <w:rPr>
                <w:rFonts w:ascii="Times New Roman" w:hAnsi="Times New Roman"/>
                <w:b w:val="0"/>
                <w:i w:val="0"/>
                <w:color w:val="000000"/>
                <w:sz w:val="24"/>
              </w:rPr>
              <w:t>Смутное время начала XVII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tc>
      </w:tr>
      <w:tr w14:paraId="505631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A4B1BF5">
            <w:pPr>
              <w:spacing w:before="0" w:after="0"/>
              <w:ind w:left="182"/>
              <w:jc w:val="center"/>
            </w:pPr>
            <w:r>
              <w:rPr>
                <w:rFonts w:ascii="Times New Roman" w:hAnsi="Times New Roman"/>
                <w:b w:val="0"/>
                <w:i w:val="0"/>
                <w:color w:val="000000"/>
                <w:sz w:val="24"/>
              </w:rPr>
              <w:t>3.2</w:t>
            </w:r>
          </w:p>
        </w:tc>
        <w:tc>
          <w:tcPr>
            <w:tcW w:w="13222" w:type="dxa"/>
            <w:tcMar>
              <w:top w:w="50" w:type="dxa"/>
              <w:left w:w="100" w:type="dxa"/>
            </w:tcMar>
            <w:vAlign w:val="center"/>
          </w:tcPr>
          <w:p w14:paraId="4AE2D346">
            <w:pPr>
              <w:spacing w:before="0" w:after="0"/>
              <w:ind w:left="182"/>
              <w:jc w:val="both"/>
            </w:pPr>
            <w:r>
              <w:rPr>
                <w:rFonts w:ascii="Times New Roman" w:hAnsi="Times New Roman"/>
                <w:b w:val="0"/>
                <w:i w:val="0"/>
                <w:color w:val="000000"/>
                <w:sz w:val="24"/>
              </w:rPr>
              <w:t>Земский собор 1598 г. и избрание на царство Бориса Годунова. Политика Бориса Годунова в отношении боярства и других сословий. Голод 1601 - 1603 гг. Самозванцы и самозванство. Личность Лжедмитрия I и его политика. Восстание 1606 г. и убийство самозванца</w:t>
            </w:r>
          </w:p>
        </w:tc>
      </w:tr>
      <w:tr w14:paraId="3BF0B4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2D59BCD">
            <w:pPr>
              <w:spacing w:before="0" w:after="0"/>
              <w:ind w:left="182"/>
              <w:jc w:val="center"/>
            </w:pPr>
            <w:r>
              <w:rPr>
                <w:rFonts w:ascii="Times New Roman" w:hAnsi="Times New Roman"/>
                <w:b w:val="0"/>
                <w:i w:val="0"/>
                <w:color w:val="000000"/>
                <w:sz w:val="24"/>
              </w:rPr>
              <w:t>3.3</w:t>
            </w:r>
          </w:p>
        </w:tc>
        <w:tc>
          <w:tcPr>
            <w:tcW w:w="13222" w:type="dxa"/>
            <w:tcMar>
              <w:top w:w="50" w:type="dxa"/>
              <w:left w:w="100" w:type="dxa"/>
            </w:tcMar>
            <w:vAlign w:val="center"/>
          </w:tcPr>
          <w:p w14:paraId="5DBC658C">
            <w:pPr>
              <w:spacing w:before="0" w:after="0"/>
              <w:ind w:left="182"/>
              <w:jc w:val="both"/>
            </w:pPr>
            <w:r>
              <w:rPr>
                <w:rFonts w:ascii="Times New Roman" w:hAnsi="Times New Roman"/>
                <w:b w:val="0"/>
                <w:i w:val="0"/>
                <w:color w:val="000000"/>
                <w:sz w:val="24"/>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tc>
      </w:tr>
      <w:tr w14:paraId="5D2686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F77DADC">
            <w:pPr>
              <w:spacing w:before="0" w:after="0"/>
              <w:ind w:left="182"/>
              <w:jc w:val="center"/>
            </w:pPr>
            <w:r>
              <w:rPr>
                <w:rFonts w:ascii="Times New Roman" w:hAnsi="Times New Roman"/>
                <w:b w:val="0"/>
                <w:i w:val="0"/>
                <w:color w:val="000000"/>
                <w:sz w:val="24"/>
              </w:rPr>
              <w:t>3.4</w:t>
            </w:r>
          </w:p>
        </w:tc>
        <w:tc>
          <w:tcPr>
            <w:tcW w:w="13222" w:type="dxa"/>
            <w:tcMar>
              <w:top w:w="50" w:type="dxa"/>
              <w:left w:w="100" w:type="dxa"/>
            </w:tcMar>
            <w:vAlign w:val="center"/>
          </w:tcPr>
          <w:p w14:paraId="2C53D618">
            <w:pPr>
              <w:spacing w:before="0" w:after="0"/>
              <w:ind w:left="182"/>
              <w:jc w:val="both"/>
            </w:pPr>
            <w:r>
              <w:rPr>
                <w:rFonts w:ascii="Times New Roman" w:hAnsi="Times New Roman"/>
                <w:b w:val="0"/>
                <w:i w:val="0"/>
                <w:color w:val="000000"/>
                <w:sz w:val="24"/>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tc>
      </w:tr>
      <w:tr w14:paraId="4BB057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6000301">
            <w:pPr>
              <w:spacing w:before="0" w:after="0"/>
              <w:ind w:left="182"/>
              <w:jc w:val="center"/>
            </w:pPr>
            <w:r>
              <w:rPr>
                <w:rFonts w:ascii="Times New Roman" w:hAnsi="Times New Roman"/>
                <w:b w:val="0"/>
                <w:i w:val="0"/>
                <w:color w:val="000000"/>
                <w:sz w:val="24"/>
              </w:rPr>
              <w:t>3.5</w:t>
            </w:r>
          </w:p>
        </w:tc>
        <w:tc>
          <w:tcPr>
            <w:tcW w:w="13222" w:type="dxa"/>
            <w:tcMar>
              <w:top w:w="50" w:type="dxa"/>
              <w:left w:w="100" w:type="dxa"/>
            </w:tcMar>
            <w:vAlign w:val="center"/>
          </w:tcPr>
          <w:p w14:paraId="33E8B578">
            <w:pPr>
              <w:spacing w:before="0" w:after="0"/>
              <w:ind w:left="182"/>
              <w:jc w:val="both"/>
            </w:pPr>
            <w:r>
              <w:rPr>
                <w:rFonts w:ascii="Times New Roman" w:hAnsi="Times New Roman"/>
                <w:b w:val="0"/>
                <w:i w:val="0"/>
                <w:color w:val="000000"/>
                <w:sz w:val="24"/>
              </w:rPr>
              <w:t>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tc>
      </w:tr>
      <w:tr w14:paraId="6F82F9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9EAFC92">
            <w:pPr>
              <w:spacing w:before="0" w:after="0"/>
              <w:ind w:left="182"/>
              <w:jc w:val="center"/>
            </w:pPr>
            <w:r>
              <w:rPr>
                <w:rFonts w:ascii="Times New Roman" w:hAnsi="Times New Roman"/>
                <w:b w:val="0"/>
                <w:i w:val="0"/>
                <w:color w:val="000000"/>
                <w:sz w:val="24"/>
              </w:rPr>
              <w:t>4</w:t>
            </w:r>
          </w:p>
        </w:tc>
        <w:tc>
          <w:tcPr>
            <w:tcW w:w="13222" w:type="dxa"/>
            <w:tcMar>
              <w:top w:w="50" w:type="dxa"/>
              <w:left w:w="100" w:type="dxa"/>
            </w:tcMar>
            <w:vAlign w:val="center"/>
          </w:tcPr>
          <w:p w14:paraId="69BE1F73">
            <w:pPr>
              <w:spacing w:before="0" w:after="0"/>
              <w:ind w:left="182"/>
              <w:jc w:val="both"/>
            </w:pPr>
            <w:r>
              <w:rPr>
                <w:rFonts w:ascii="Times New Roman" w:hAnsi="Times New Roman"/>
                <w:b w:val="0"/>
                <w:i w:val="0"/>
                <w:color w:val="000000"/>
                <w:sz w:val="24"/>
              </w:rPr>
              <w:t>Россия в XVII в.</w:t>
            </w:r>
          </w:p>
        </w:tc>
      </w:tr>
      <w:tr w14:paraId="1BDB3C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4412F60">
            <w:pPr>
              <w:spacing w:before="0" w:after="0"/>
              <w:ind w:left="182"/>
              <w:jc w:val="center"/>
            </w:pPr>
            <w:r>
              <w:rPr>
                <w:rFonts w:ascii="Times New Roman" w:hAnsi="Times New Roman"/>
                <w:b w:val="0"/>
                <w:i w:val="0"/>
                <w:color w:val="000000"/>
                <w:sz w:val="24"/>
              </w:rPr>
              <w:t>4.1</w:t>
            </w:r>
          </w:p>
        </w:tc>
        <w:tc>
          <w:tcPr>
            <w:tcW w:w="13222" w:type="dxa"/>
            <w:tcMar>
              <w:top w:w="50" w:type="dxa"/>
              <w:left w:w="100" w:type="dxa"/>
            </w:tcMar>
            <w:vAlign w:val="center"/>
          </w:tcPr>
          <w:p w14:paraId="6E0465F5">
            <w:pPr>
              <w:spacing w:before="0" w:after="0"/>
              <w:ind w:left="182"/>
              <w:jc w:val="both"/>
            </w:pPr>
            <w:r>
              <w:rPr>
                <w:rFonts w:ascii="Times New Roman" w:hAnsi="Times New Roman"/>
                <w:b w:val="0"/>
                <w:i w:val="0"/>
                <w:color w:val="000000"/>
                <w:sz w:val="24"/>
              </w:rPr>
              <w:t>Россия при первых Романовых. 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 Изменения в вооруженных силах. Полки "нового" (иноземного) строя</w:t>
            </w:r>
          </w:p>
        </w:tc>
      </w:tr>
      <w:tr w14:paraId="1323A2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0A97120">
            <w:pPr>
              <w:spacing w:before="0" w:after="0"/>
              <w:ind w:left="182"/>
              <w:jc w:val="center"/>
            </w:pPr>
            <w:r>
              <w:rPr>
                <w:rFonts w:ascii="Times New Roman" w:hAnsi="Times New Roman"/>
                <w:b w:val="0"/>
                <w:i w:val="0"/>
                <w:color w:val="000000"/>
                <w:sz w:val="24"/>
              </w:rPr>
              <w:t>4.2</w:t>
            </w:r>
          </w:p>
        </w:tc>
        <w:tc>
          <w:tcPr>
            <w:tcW w:w="13222" w:type="dxa"/>
            <w:tcMar>
              <w:top w:w="50" w:type="dxa"/>
              <w:left w:w="100" w:type="dxa"/>
            </w:tcMar>
            <w:vAlign w:val="center"/>
          </w:tcPr>
          <w:p w14:paraId="130043B3">
            <w:pPr>
              <w:spacing w:before="0" w:after="0"/>
              <w:ind w:left="182"/>
              <w:jc w:val="both"/>
            </w:pPr>
            <w:r>
              <w:rPr>
                <w:rFonts w:ascii="Times New Roman" w:hAnsi="Times New Roman"/>
                <w:b w:val="0"/>
                <w:i w:val="0"/>
                <w:color w:val="000000"/>
                <w:sz w:val="24"/>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14:paraId="53A25DDB">
            <w:pPr>
              <w:spacing w:before="0" w:after="0"/>
              <w:ind w:left="182"/>
              <w:jc w:val="both"/>
            </w:pPr>
            <w:r>
              <w:rPr>
                <w:rFonts w:ascii="Times New Roman" w:hAnsi="Times New Roman"/>
                <w:b w:val="0"/>
                <w:i w:val="0"/>
                <w:color w:val="000000"/>
                <w:sz w:val="24"/>
              </w:rPr>
              <w:t>Правительство Б.И. Морозова: итоги его деятельности</w:t>
            </w:r>
          </w:p>
        </w:tc>
      </w:tr>
      <w:tr w14:paraId="1A4FC4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7AB8063">
            <w:pPr>
              <w:spacing w:before="0" w:after="0"/>
              <w:ind w:left="182"/>
              <w:jc w:val="center"/>
            </w:pPr>
            <w:r>
              <w:rPr>
                <w:rFonts w:ascii="Times New Roman" w:hAnsi="Times New Roman"/>
                <w:b w:val="0"/>
                <w:i w:val="0"/>
                <w:color w:val="000000"/>
                <w:sz w:val="24"/>
              </w:rPr>
              <w:t>4.3</w:t>
            </w:r>
          </w:p>
        </w:tc>
        <w:tc>
          <w:tcPr>
            <w:tcW w:w="13222" w:type="dxa"/>
            <w:tcMar>
              <w:top w:w="50" w:type="dxa"/>
              <w:left w:w="100" w:type="dxa"/>
            </w:tcMar>
            <w:vAlign w:val="center"/>
          </w:tcPr>
          <w:p w14:paraId="0AF0D476">
            <w:pPr>
              <w:spacing w:before="0" w:after="0"/>
              <w:ind w:left="182"/>
              <w:jc w:val="both"/>
            </w:pPr>
            <w:r>
              <w:rPr>
                <w:rFonts w:ascii="Times New Roman" w:hAnsi="Times New Roman"/>
                <w:b w:val="0"/>
                <w:i w:val="0"/>
                <w:color w:val="000000"/>
                <w:sz w:val="24"/>
              </w:rPr>
              <w:t>Патриарх Никон, его конфликт с царской властью. Раскол в Церкви. Протопоп Аввакум, формирование религиозной традиции старообрядчества</w:t>
            </w:r>
          </w:p>
        </w:tc>
      </w:tr>
      <w:tr w14:paraId="009884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B0BA137">
            <w:pPr>
              <w:spacing w:before="0" w:after="0"/>
              <w:ind w:left="182"/>
              <w:jc w:val="center"/>
            </w:pPr>
            <w:r>
              <w:rPr>
                <w:rFonts w:ascii="Times New Roman" w:hAnsi="Times New Roman"/>
                <w:b w:val="0"/>
                <w:i w:val="0"/>
                <w:color w:val="000000"/>
                <w:sz w:val="24"/>
              </w:rPr>
              <w:t>4.4</w:t>
            </w:r>
          </w:p>
        </w:tc>
        <w:tc>
          <w:tcPr>
            <w:tcW w:w="13222" w:type="dxa"/>
            <w:tcMar>
              <w:top w:w="50" w:type="dxa"/>
              <w:left w:w="100" w:type="dxa"/>
            </w:tcMar>
            <w:vAlign w:val="center"/>
          </w:tcPr>
          <w:p w14:paraId="277AE0DD">
            <w:pPr>
              <w:spacing w:before="0" w:after="0"/>
              <w:ind w:left="182"/>
              <w:jc w:val="both"/>
            </w:pPr>
            <w:r>
              <w:rPr>
                <w:rFonts w:ascii="Times New Roman" w:hAnsi="Times New Roman"/>
                <w:b w:val="0"/>
                <w:i w:val="0"/>
                <w:color w:val="000000"/>
                <w:sz w:val="24"/>
              </w:rPr>
              <w:t>Царь Федор Алексеевич. Отмена местничества. Налоговая (податная) реформа</w:t>
            </w:r>
          </w:p>
        </w:tc>
      </w:tr>
      <w:tr w14:paraId="3C9093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0778F9F">
            <w:pPr>
              <w:spacing w:before="0" w:after="0"/>
              <w:ind w:left="182"/>
              <w:jc w:val="center"/>
            </w:pPr>
            <w:r>
              <w:rPr>
                <w:rFonts w:ascii="Times New Roman" w:hAnsi="Times New Roman"/>
                <w:b w:val="0"/>
                <w:i w:val="0"/>
                <w:color w:val="000000"/>
                <w:sz w:val="24"/>
              </w:rPr>
              <w:t>4.5</w:t>
            </w:r>
          </w:p>
        </w:tc>
        <w:tc>
          <w:tcPr>
            <w:tcW w:w="13222" w:type="dxa"/>
            <w:tcMar>
              <w:top w:w="50" w:type="dxa"/>
              <w:left w:w="100" w:type="dxa"/>
            </w:tcMar>
            <w:vAlign w:val="center"/>
          </w:tcPr>
          <w:p w14:paraId="6DCDAC0B">
            <w:pPr>
              <w:spacing w:before="0" w:after="0"/>
              <w:ind w:left="182"/>
              <w:jc w:val="both"/>
            </w:pPr>
            <w:r>
              <w:rPr>
                <w:rFonts w:ascii="Times New Roman" w:hAnsi="Times New Roman"/>
                <w:b w:val="0"/>
                <w:i w:val="0"/>
                <w:color w:val="000000"/>
                <w:sz w:val="24"/>
              </w:rPr>
              <w:t>Экономическое развитие России в XVII в. Восстановление экономического потенциала страны.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tc>
      </w:tr>
      <w:tr w14:paraId="100B48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000ABD9">
            <w:pPr>
              <w:spacing w:before="0" w:after="0"/>
              <w:ind w:left="182"/>
              <w:jc w:val="center"/>
            </w:pPr>
            <w:r>
              <w:rPr>
                <w:rFonts w:ascii="Times New Roman" w:hAnsi="Times New Roman"/>
                <w:b w:val="0"/>
                <w:i w:val="0"/>
                <w:color w:val="000000"/>
                <w:sz w:val="24"/>
              </w:rPr>
              <w:t>4.6</w:t>
            </w:r>
          </w:p>
        </w:tc>
        <w:tc>
          <w:tcPr>
            <w:tcW w:w="13222" w:type="dxa"/>
            <w:tcMar>
              <w:top w:w="50" w:type="dxa"/>
              <w:left w:w="100" w:type="dxa"/>
            </w:tcMar>
            <w:vAlign w:val="center"/>
          </w:tcPr>
          <w:p w14:paraId="5FAB6658">
            <w:pPr>
              <w:spacing w:before="0" w:after="0"/>
              <w:ind w:left="182"/>
              <w:jc w:val="both"/>
            </w:pPr>
            <w:r>
              <w:rPr>
                <w:rFonts w:ascii="Times New Roman" w:hAnsi="Times New Roman"/>
                <w:b w:val="0"/>
                <w:i w:val="0"/>
                <w:color w:val="000000"/>
                <w:sz w:val="24"/>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tc>
      </w:tr>
      <w:tr w14:paraId="1ECBE5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EBD00BA">
            <w:pPr>
              <w:spacing w:before="0" w:after="0"/>
              <w:ind w:left="182"/>
              <w:jc w:val="center"/>
            </w:pPr>
            <w:r>
              <w:rPr>
                <w:rFonts w:ascii="Times New Roman" w:hAnsi="Times New Roman"/>
                <w:b w:val="0"/>
                <w:i w:val="0"/>
                <w:color w:val="000000"/>
                <w:sz w:val="24"/>
              </w:rPr>
              <w:t>4.7</w:t>
            </w:r>
          </w:p>
        </w:tc>
        <w:tc>
          <w:tcPr>
            <w:tcW w:w="13222" w:type="dxa"/>
            <w:tcMar>
              <w:top w:w="50" w:type="dxa"/>
              <w:left w:w="100" w:type="dxa"/>
            </w:tcMar>
            <w:vAlign w:val="center"/>
          </w:tcPr>
          <w:p w14:paraId="7E2913E2">
            <w:pPr>
              <w:spacing w:before="0" w:after="0"/>
              <w:ind w:left="182"/>
              <w:jc w:val="both"/>
            </w:pPr>
            <w:r>
              <w:rPr>
                <w:rFonts w:ascii="Times New Roman" w:hAnsi="Times New Roman"/>
                <w:b w:val="0"/>
                <w:i w:val="0"/>
                <w:color w:val="000000"/>
                <w:sz w:val="24"/>
              </w:rPr>
              <w:t>Городские восстания середины XVII в. Соляной бунт в Москве. Народные восстания 1650-х гг. в городах России, Новгородское и Псковское восстания. Медный бунт. Побеги крестьян на Дон и в Сибирь. Восстание Степана Разина</w:t>
            </w:r>
          </w:p>
        </w:tc>
      </w:tr>
      <w:tr w14:paraId="0D6A1D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557D847">
            <w:pPr>
              <w:spacing w:before="0" w:after="0"/>
              <w:ind w:left="182"/>
              <w:jc w:val="center"/>
            </w:pPr>
            <w:r>
              <w:rPr>
                <w:rFonts w:ascii="Times New Roman" w:hAnsi="Times New Roman"/>
                <w:b w:val="0"/>
                <w:i w:val="0"/>
                <w:color w:val="000000"/>
                <w:sz w:val="24"/>
              </w:rPr>
              <w:t>4.8</w:t>
            </w:r>
          </w:p>
        </w:tc>
        <w:tc>
          <w:tcPr>
            <w:tcW w:w="13222" w:type="dxa"/>
            <w:tcMar>
              <w:top w:w="50" w:type="dxa"/>
              <w:left w:w="100" w:type="dxa"/>
            </w:tcMar>
            <w:vAlign w:val="center"/>
          </w:tcPr>
          <w:p w14:paraId="3CABAFA4">
            <w:pPr>
              <w:spacing w:before="0" w:after="0"/>
              <w:ind w:left="182"/>
              <w:jc w:val="both"/>
            </w:pPr>
            <w:r>
              <w:rPr>
                <w:rFonts w:ascii="Times New Roman" w:hAnsi="Times New Roman"/>
                <w:b w:val="0"/>
                <w:i w:val="0"/>
                <w:color w:val="000000"/>
                <w:sz w:val="24"/>
              </w:rPr>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России.</w:t>
            </w:r>
          </w:p>
          <w:p w14:paraId="3F162C43">
            <w:pPr>
              <w:spacing w:before="0" w:after="0"/>
              <w:ind w:left="182"/>
              <w:jc w:val="both"/>
            </w:pPr>
            <w:r>
              <w:rPr>
                <w:rFonts w:ascii="Times New Roman" w:hAnsi="Times New Roman"/>
                <w:b w:val="0"/>
                <w:i w:val="0"/>
                <w:color w:val="000000"/>
                <w:sz w:val="24"/>
              </w:rPr>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tc>
      </w:tr>
      <w:tr w14:paraId="00190A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C7CCA7D">
            <w:pPr>
              <w:spacing w:before="0" w:after="0"/>
              <w:ind w:left="182"/>
              <w:jc w:val="center"/>
            </w:pPr>
            <w:r>
              <w:rPr>
                <w:rFonts w:ascii="Times New Roman" w:hAnsi="Times New Roman"/>
                <w:b w:val="0"/>
                <w:i w:val="0"/>
                <w:color w:val="000000"/>
                <w:sz w:val="24"/>
              </w:rPr>
              <w:t>4.9</w:t>
            </w:r>
          </w:p>
        </w:tc>
        <w:tc>
          <w:tcPr>
            <w:tcW w:w="13222" w:type="dxa"/>
            <w:tcMar>
              <w:top w:w="50" w:type="dxa"/>
              <w:left w:w="100" w:type="dxa"/>
            </w:tcMar>
            <w:vAlign w:val="center"/>
          </w:tcPr>
          <w:p w14:paraId="0B682541">
            <w:pPr>
              <w:spacing w:before="0" w:after="0"/>
              <w:ind w:left="182"/>
              <w:jc w:val="both"/>
            </w:pPr>
            <w:r>
              <w:rPr>
                <w:rFonts w:ascii="Times New Roman" w:hAnsi="Times New Roman"/>
                <w:b w:val="0"/>
                <w:i w:val="0"/>
                <w:color w:val="000000"/>
                <w:sz w:val="24"/>
              </w:rPr>
              <w:t>Освоение новых территорий. Народы России в XVII в.</w:t>
            </w:r>
          </w:p>
          <w:p w14:paraId="2FEB314E">
            <w:pPr>
              <w:spacing w:before="0" w:after="0"/>
              <w:ind w:left="182"/>
              <w:jc w:val="both"/>
            </w:pPr>
            <w:r>
              <w:rPr>
                <w:rFonts w:ascii="Times New Roman" w:hAnsi="Times New Roman"/>
                <w:b w:val="0"/>
                <w:i w:val="0"/>
                <w:color w:val="000000"/>
                <w:sz w:val="24"/>
              </w:rPr>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 Освоение Поволжья и Сибири.</w:t>
            </w:r>
          </w:p>
          <w:p w14:paraId="05D2912C">
            <w:pPr>
              <w:spacing w:before="0" w:after="0"/>
              <w:ind w:left="182"/>
              <w:jc w:val="both"/>
            </w:pPr>
            <w:r>
              <w:rPr>
                <w:rFonts w:ascii="Times New Roman" w:hAnsi="Times New Roman"/>
                <w:b w:val="0"/>
                <w:i w:val="0"/>
                <w:color w:val="000000"/>
                <w:sz w:val="24"/>
              </w:rP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14:paraId="19925D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0FC39A6">
            <w:pPr>
              <w:spacing w:before="0" w:after="0"/>
              <w:ind w:left="182"/>
              <w:jc w:val="center"/>
            </w:pPr>
            <w:r>
              <w:rPr>
                <w:rFonts w:ascii="Times New Roman" w:hAnsi="Times New Roman"/>
                <w:b w:val="0"/>
                <w:i w:val="0"/>
                <w:color w:val="000000"/>
                <w:sz w:val="24"/>
              </w:rPr>
              <w:t>4.10</w:t>
            </w:r>
          </w:p>
        </w:tc>
        <w:tc>
          <w:tcPr>
            <w:tcW w:w="13222" w:type="dxa"/>
            <w:tcMar>
              <w:top w:w="50" w:type="dxa"/>
              <w:left w:w="100" w:type="dxa"/>
            </w:tcMar>
            <w:vAlign w:val="center"/>
          </w:tcPr>
          <w:p w14:paraId="4F8ED7C1">
            <w:pPr>
              <w:spacing w:before="0" w:after="0"/>
              <w:ind w:left="182"/>
              <w:jc w:val="both"/>
            </w:pPr>
            <w:r>
              <w:rPr>
                <w:rFonts w:ascii="Times New Roman" w:hAnsi="Times New Roman"/>
                <w:b w:val="0"/>
                <w:i w:val="0"/>
                <w:color w:val="000000"/>
                <w:sz w:val="24"/>
              </w:rPr>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монастыря, Соловецкого (XVI - XVII вв.) монастыря, Ново-Иерусалимского монастыря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tc>
      </w:tr>
      <w:tr w14:paraId="35ACF6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6C328EC">
            <w:pPr>
              <w:spacing w:before="0" w:after="0"/>
              <w:ind w:left="182"/>
              <w:jc w:val="center"/>
            </w:pPr>
            <w:r>
              <w:rPr>
                <w:rFonts w:ascii="Times New Roman" w:hAnsi="Times New Roman"/>
                <w:b w:val="0"/>
                <w:i w:val="0"/>
                <w:color w:val="000000"/>
                <w:sz w:val="24"/>
              </w:rPr>
              <w:t>5</w:t>
            </w:r>
          </w:p>
        </w:tc>
        <w:tc>
          <w:tcPr>
            <w:tcW w:w="13222" w:type="dxa"/>
            <w:tcMar>
              <w:top w:w="50" w:type="dxa"/>
              <w:left w:w="100" w:type="dxa"/>
            </w:tcMar>
            <w:vAlign w:val="center"/>
          </w:tcPr>
          <w:p w14:paraId="4F66F1F1">
            <w:pPr>
              <w:spacing w:before="0" w:after="0"/>
              <w:ind w:left="182"/>
              <w:jc w:val="both"/>
            </w:pPr>
            <w:r>
              <w:rPr>
                <w:rFonts w:ascii="Times New Roman" w:hAnsi="Times New Roman"/>
                <w:b w:val="0"/>
                <w:i w:val="0"/>
                <w:color w:val="000000"/>
                <w:sz w:val="24"/>
              </w:rPr>
              <w:t>История нашего края в Новейшее время (начало XX в. - настоящее время)</w:t>
            </w:r>
          </w:p>
        </w:tc>
      </w:tr>
      <w:tr w14:paraId="45365B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9D9CF1B">
            <w:pPr>
              <w:spacing w:before="0" w:after="0"/>
              <w:ind w:left="182"/>
              <w:jc w:val="center"/>
            </w:pPr>
            <w:r>
              <w:rPr>
                <w:rFonts w:ascii="Times New Roman" w:hAnsi="Times New Roman"/>
                <w:b w:val="0"/>
                <w:i w:val="0"/>
                <w:color w:val="000000"/>
                <w:sz w:val="24"/>
              </w:rPr>
              <w:t>5.1</w:t>
            </w:r>
          </w:p>
        </w:tc>
        <w:tc>
          <w:tcPr>
            <w:tcW w:w="13222" w:type="dxa"/>
            <w:tcMar>
              <w:top w:w="50" w:type="dxa"/>
              <w:left w:w="100" w:type="dxa"/>
            </w:tcMar>
            <w:vAlign w:val="center"/>
          </w:tcPr>
          <w:p w14:paraId="7B4F0058">
            <w:pPr>
              <w:spacing w:before="0" w:after="0"/>
              <w:ind w:left="182"/>
              <w:jc w:val="both"/>
            </w:pPr>
            <w:r>
              <w:rPr>
                <w:rFonts w:ascii="Times New Roman" w:hAnsi="Times New Roman"/>
                <w:b w:val="0"/>
                <w:i w:val="0"/>
                <w:color w:val="000000"/>
                <w:sz w:val="24"/>
              </w:rPr>
              <w:t>Наш край в годы Первой мировой и Гражданской войн. Установление советской власти.</w:t>
            </w:r>
          </w:p>
        </w:tc>
      </w:tr>
      <w:tr w14:paraId="1FD819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B143FEA">
            <w:pPr>
              <w:spacing w:before="0" w:after="0"/>
              <w:ind w:left="182"/>
              <w:jc w:val="center"/>
            </w:pPr>
            <w:r>
              <w:rPr>
                <w:rFonts w:ascii="Times New Roman" w:hAnsi="Times New Roman"/>
                <w:b w:val="0"/>
                <w:i w:val="0"/>
                <w:color w:val="000000"/>
                <w:sz w:val="24"/>
              </w:rPr>
              <w:t>5.2</w:t>
            </w:r>
          </w:p>
        </w:tc>
        <w:tc>
          <w:tcPr>
            <w:tcW w:w="13222" w:type="dxa"/>
            <w:tcMar>
              <w:top w:w="50" w:type="dxa"/>
              <w:left w:w="100" w:type="dxa"/>
            </w:tcMar>
            <w:vAlign w:val="center"/>
          </w:tcPr>
          <w:p w14:paraId="4C3D144D">
            <w:pPr>
              <w:spacing w:before="0" w:after="0"/>
              <w:ind w:left="182"/>
              <w:jc w:val="both"/>
            </w:pPr>
            <w:r>
              <w:rPr>
                <w:rFonts w:ascii="Times New Roman" w:hAnsi="Times New Roman"/>
                <w:b w:val="0"/>
                <w:i w:val="0"/>
                <w:color w:val="000000"/>
                <w:sz w:val="24"/>
              </w:rPr>
              <w:t>Наш край в годы первых пятилеток</w:t>
            </w:r>
          </w:p>
        </w:tc>
      </w:tr>
      <w:tr w14:paraId="1F1C48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652569B">
            <w:pPr>
              <w:spacing w:before="0" w:after="0"/>
              <w:ind w:left="182"/>
              <w:jc w:val="center"/>
            </w:pPr>
            <w:r>
              <w:rPr>
                <w:rFonts w:ascii="Times New Roman" w:hAnsi="Times New Roman"/>
                <w:b w:val="0"/>
                <w:i w:val="0"/>
                <w:color w:val="000000"/>
                <w:sz w:val="24"/>
              </w:rPr>
              <w:t>5.3</w:t>
            </w:r>
          </w:p>
        </w:tc>
        <w:tc>
          <w:tcPr>
            <w:tcW w:w="13222" w:type="dxa"/>
            <w:tcMar>
              <w:top w:w="50" w:type="dxa"/>
              <w:left w:w="100" w:type="dxa"/>
            </w:tcMar>
            <w:vAlign w:val="center"/>
          </w:tcPr>
          <w:p w14:paraId="3D4BA111">
            <w:pPr>
              <w:spacing w:before="0" w:after="0"/>
              <w:ind w:left="182"/>
              <w:jc w:val="both"/>
            </w:pPr>
            <w:r>
              <w:rPr>
                <w:rFonts w:ascii="Times New Roman" w:hAnsi="Times New Roman"/>
                <w:b w:val="0"/>
                <w:i w:val="0"/>
                <w:color w:val="000000"/>
                <w:sz w:val="24"/>
              </w:rPr>
              <w:t>Наш край в годы Великой Отечественной войны</w:t>
            </w:r>
          </w:p>
        </w:tc>
      </w:tr>
      <w:tr w14:paraId="11A857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8BFC2BC">
            <w:pPr>
              <w:spacing w:before="0" w:after="0"/>
              <w:ind w:left="182"/>
              <w:jc w:val="center"/>
            </w:pPr>
            <w:r>
              <w:rPr>
                <w:rFonts w:ascii="Times New Roman" w:hAnsi="Times New Roman"/>
                <w:b w:val="0"/>
                <w:i w:val="0"/>
                <w:color w:val="000000"/>
                <w:sz w:val="24"/>
              </w:rPr>
              <w:t>5.4</w:t>
            </w:r>
          </w:p>
        </w:tc>
        <w:tc>
          <w:tcPr>
            <w:tcW w:w="13222" w:type="dxa"/>
            <w:tcMar>
              <w:top w:w="50" w:type="dxa"/>
              <w:left w:w="100" w:type="dxa"/>
            </w:tcMar>
            <w:vAlign w:val="center"/>
          </w:tcPr>
          <w:p w14:paraId="2AF56B1A">
            <w:pPr>
              <w:spacing w:before="0" w:after="0"/>
              <w:ind w:left="182"/>
              <w:jc w:val="both"/>
            </w:pPr>
            <w:r>
              <w:rPr>
                <w:rFonts w:ascii="Times New Roman" w:hAnsi="Times New Roman"/>
                <w:b w:val="0"/>
                <w:i w:val="0"/>
                <w:color w:val="000000"/>
                <w:sz w:val="24"/>
              </w:rPr>
              <w:t>Послевоенное восстановление и развитие</w:t>
            </w:r>
          </w:p>
        </w:tc>
      </w:tr>
      <w:tr w14:paraId="7B828A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41A9065">
            <w:pPr>
              <w:spacing w:before="0" w:after="0"/>
              <w:ind w:left="182"/>
              <w:jc w:val="center"/>
            </w:pPr>
            <w:r>
              <w:rPr>
                <w:rFonts w:ascii="Times New Roman" w:hAnsi="Times New Roman"/>
                <w:b w:val="0"/>
                <w:i w:val="0"/>
                <w:color w:val="000000"/>
                <w:sz w:val="24"/>
              </w:rPr>
              <w:t>5.5</w:t>
            </w:r>
          </w:p>
        </w:tc>
        <w:tc>
          <w:tcPr>
            <w:tcW w:w="13222" w:type="dxa"/>
            <w:tcMar>
              <w:top w:w="50" w:type="dxa"/>
              <w:left w:w="100" w:type="dxa"/>
            </w:tcMar>
            <w:vAlign w:val="center"/>
          </w:tcPr>
          <w:p w14:paraId="5312B2CB">
            <w:pPr>
              <w:spacing w:before="0" w:after="0"/>
              <w:ind w:left="182"/>
              <w:jc w:val="both"/>
            </w:pPr>
            <w:r>
              <w:rPr>
                <w:rFonts w:ascii="Times New Roman" w:hAnsi="Times New Roman"/>
                <w:b w:val="0"/>
                <w:i w:val="0"/>
                <w:color w:val="000000"/>
                <w:sz w:val="24"/>
              </w:rPr>
              <w:t>Наш край в 1960 - 70-е годы. Экономическое и культурное развитие</w:t>
            </w:r>
          </w:p>
        </w:tc>
      </w:tr>
      <w:tr w14:paraId="7AF4D8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5A99A1D">
            <w:pPr>
              <w:spacing w:before="0" w:after="0"/>
              <w:ind w:left="182"/>
              <w:jc w:val="center"/>
            </w:pPr>
            <w:r>
              <w:rPr>
                <w:rFonts w:ascii="Times New Roman" w:hAnsi="Times New Roman"/>
                <w:b w:val="0"/>
                <w:i w:val="0"/>
                <w:color w:val="000000"/>
                <w:sz w:val="24"/>
              </w:rPr>
              <w:t>5.6</w:t>
            </w:r>
          </w:p>
        </w:tc>
        <w:tc>
          <w:tcPr>
            <w:tcW w:w="13222" w:type="dxa"/>
            <w:tcMar>
              <w:top w:w="50" w:type="dxa"/>
              <w:left w:w="100" w:type="dxa"/>
            </w:tcMar>
            <w:vAlign w:val="center"/>
          </w:tcPr>
          <w:p w14:paraId="7575D920">
            <w:pPr>
              <w:spacing w:before="0" w:after="0"/>
              <w:ind w:left="182"/>
              <w:jc w:val="both"/>
            </w:pPr>
            <w:r>
              <w:rPr>
                <w:rFonts w:ascii="Times New Roman" w:hAnsi="Times New Roman"/>
                <w:b w:val="0"/>
                <w:i w:val="0"/>
                <w:color w:val="000000"/>
                <w:sz w:val="24"/>
              </w:rPr>
              <w:t>Наш край в 1980-е годы. Кризисные проявления, влияние распада СССР на развитие региона. Наш край в 1990-е годы - XXI век. Система государственного управления краем.</w:t>
            </w:r>
          </w:p>
        </w:tc>
      </w:tr>
      <w:tr w14:paraId="06EFFC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B3EFF3E">
            <w:pPr>
              <w:spacing w:before="0" w:after="0"/>
              <w:ind w:left="182"/>
              <w:jc w:val="center"/>
            </w:pPr>
            <w:r>
              <w:rPr>
                <w:rFonts w:ascii="Times New Roman" w:hAnsi="Times New Roman"/>
                <w:b w:val="0"/>
                <w:i w:val="0"/>
                <w:color w:val="000000"/>
                <w:sz w:val="24"/>
              </w:rPr>
              <w:t>5.7</w:t>
            </w:r>
          </w:p>
        </w:tc>
        <w:tc>
          <w:tcPr>
            <w:tcW w:w="13222" w:type="dxa"/>
            <w:tcMar>
              <w:top w:w="50" w:type="dxa"/>
              <w:left w:w="100" w:type="dxa"/>
            </w:tcMar>
            <w:vAlign w:val="center"/>
          </w:tcPr>
          <w:p w14:paraId="6430A5AB">
            <w:pPr>
              <w:spacing w:before="0" w:after="0"/>
              <w:ind w:left="182"/>
              <w:jc w:val="both"/>
            </w:pPr>
            <w:r>
              <w:rPr>
                <w:rFonts w:ascii="Times New Roman" w:hAnsi="Times New Roman"/>
                <w:b w:val="0"/>
                <w:i w:val="0"/>
                <w:color w:val="000000"/>
                <w:sz w:val="24"/>
              </w:rPr>
              <w:t>Наши известные земляки. История края в наши дни. Специальная военная операция: герои и подвиги</w:t>
            </w:r>
          </w:p>
        </w:tc>
      </w:tr>
    </w:tbl>
    <w:p w14:paraId="5C703F12">
      <w:pPr>
        <w:spacing w:before="199" w:after="199"/>
        <w:ind w:left="120"/>
        <w:jc w:val="left"/>
      </w:pPr>
    </w:p>
    <w:p w14:paraId="52857500">
      <w:pPr>
        <w:spacing w:before="199" w:after="199"/>
        <w:ind w:left="120"/>
        <w:jc w:val="left"/>
      </w:pPr>
      <w:r>
        <w:rPr>
          <w:rFonts w:ascii="Times New Roman" w:hAnsi="Times New Roman"/>
          <w:b/>
          <w:i w:val="0"/>
          <w:color w:val="000000"/>
          <w:sz w:val="28"/>
        </w:rPr>
        <w:t>8 КЛАСС</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9"/>
        <w:gridCol w:w="7550"/>
      </w:tblGrid>
      <w:tr w14:paraId="29F4A8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A74D0C1">
            <w:pPr>
              <w:spacing w:before="0" w:after="0"/>
              <w:ind w:left="135"/>
              <w:jc w:val="left"/>
            </w:pPr>
            <w:r>
              <w:rPr>
                <w:rFonts w:ascii="Times New Roman" w:hAnsi="Times New Roman"/>
                <w:b/>
                <w:i w:val="0"/>
                <w:color w:val="000000"/>
                <w:sz w:val="24"/>
              </w:rPr>
              <w:t xml:space="preserve"> Код </w:t>
            </w:r>
          </w:p>
        </w:tc>
        <w:tc>
          <w:tcPr>
            <w:tcW w:w="13223" w:type="dxa"/>
            <w:tcMar>
              <w:top w:w="50" w:type="dxa"/>
              <w:left w:w="100" w:type="dxa"/>
            </w:tcMar>
            <w:vAlign w:val="center"/>
          </w:tcPr>
          <w:p w14:paraId="57F7B788">
            <w:pPr>
              <w:spacing w:before="0" w:after="0"/>
              <w:ind w:left="135"/>
              <w:jc w:val="left"/>
            </w:pPr>
            <w:r>
              <w:rPr>
                <w:rFonts w:ascii="Times New Roman" w:hAnsi="Times New Roman"/>
                <w:b/>
                <w:i w:val="0"/>
                <w:color w:val="000000"/>
                <w:sz w:val="24"/>
              </w:rPr>
              <w:t xml:space="preserve"> Проверяемый элемент содержания </w:t>
            </w:r>
          </w:p>
        </w:tc>
      </w:tr>
      <w:tr w14:paraId="7E2981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EDA41FE">
            <w:pPr>
              <w:spacing w:before="0" w:after="0"/>
              <w:ind w:left="182"/>
              <w:jc w:val="center"/>
            </w:pPr>
            <w:r>
              <w:rPr>
                <w:rFonts w:ascii="Times New Roman" w:hAnsi="Times New Roman"/>
                <w:b w:val="0"/>
                <w:i w:val="0"/>
                <w:color w:val="000000"/>
                <w:sz w:val="24"/>
              </w:rPr>
              <w:t>1</w:t>
            </w:r>
          </w:p>
        </w:tc>
        <w:tc>
          <w:tcPr>
            <w:tcW w:w="13223" w:type="dxa"/>
            <w:tcMar>
              <w:top w:w="50" w:type="dxa"/>
              <w:left w:w="100" w:type="dxa"/>
            </w:tcMar>
            <w:vAlign w:val="center"/>
          </w:tcPr>
          <w:p w14:paraId="01A4F2BA">
            <w:pPr>
              <w:spacing w:before="0" w:after="0"/>
              <w:ind w:left="182"/>
              <w:jc w:val="both"/>
            </w:pPr>
            <w:r>
              <w:rPr>
                <w:rFonts w:ascii="Times New Roman" w:hAnsi="Times New Roman"/>
                <w:b w:val="0"/>
                <w:i w:val="0"/>
                <w:color w:val="000000"/>
                <w:sz w:val="24"/>
              </w:rPr>
              <w:t>Всеобщая история. История Нового времени. XVIII в.</w:t>
            </w:r>
          </w:p>
        </w:tc>
      </w:tr>
      <w:tr w14:paraId="0094EE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A55B83C">
            <w:pPr>
              <w:spacing w:before="0" w:after="0"/>
              <w:ind w:left="182"/>
              <w:jc w:val="center"/>
            </w:pPr>
            <w:r>
              <w:rPr>
                <w:rFonts w:ascii="Times New Roman" w:hAnsi="Times New Roman"/>
                <w:b w:val="0"/>
                <w:i w:val="0"/>
                <w:color w:val="000000"/>
                <w:sz w:val="24"/>
              </w:rPr>
              <w:t>1.1</w:t>
            </w:r>
          </w:p>
        </w:tc>
        <w:tc>
          <w:tcPr>
            <w:tcW w:w="13223" w:type="dxa"/>
            <w:tcMar>
              <w:top w:w="50" w:type="dxa"/>
              <w:left w:w="100" w:type="dxa"/>
            </w:tcMar>
            <w:vAlign w:val="center"/>
          </w:tcPr>
          <w:p w14:paraId="048A9F53">
            <w:pPr>
              <w:spacing w:before="0" w:after="0"/>
              <w:ind w:left="182"/>
              <w:jc w:val="both"/>
            </w:pPr>
            <w:r>
              <w:rPr>
                <w:rFonts w:ascii="Times New Roman" w:hAnsi="Times New Roman"/>
                <w:b w:val="0"/>
                <w:i w:val="0"/>
                <w:color w:val="000000"/>
                <w:sz w:val="24"/>
              </w:rPr>
              <w:t>Век Просвещения.</w:t>
            </w:r>
          </w:p>
          <w:p w14:paraId="0B8EFF45">
            <w:pPr>
              <w:spacing w:before="0" w:after="0"/>
              <w:ind w:left="182"/>
              <w:jc w:val="both"/>
            </w:pPr>
            <w:r>
              <w:rPr>
                <w:rFonts w:ascii="Times New Roman" w:hAnsi="Times New Roman"/>
                <w:b w:val="0"/>
                <w:i w:val="0"/>
                <w:color w:val="000000"/>
                <w:sz w:val="24"/>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14:paraId="3DF1A3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5AB384E">
            <w:pPr>
              <w:spacing w:before="0" w:after="0"/>
              <w:ind w:left="182"/>
              <w:jc w:val="center"/>
            </w:pPr>
            <w:r>
              <w:rPr>
                <w:rFonts w:ascii="Times New Roman" w:hAnsi="Times New Roman"/>
                <w:b w:val="0"/>
                <w:i w:val="0"/>
                <w:color w:val="000000"/>
                <w:sz w:val="24"/>
              </w:rPr>
              <w:t>1.2</w:t>
            </w:r>
          </w:p>
        </w:tc>
        <w:tc>
          <w:tcPr>
            <w:tcW w:w="13223" w:type="dxa"/>
            <w:tcMar>
              <w:top w:w="50" w:type="dxa"/>
              <w:left w:w="100" w:type="dxa"/>
            </w:tcMar>
            <w:vAlign w:val="center"/>
          </w:tcPr>
          <w:p w14:paraId="6AC7831E">
            <w:pPr>
              <w:spacing w:before="0" w:after="0"/>
              <w:ind w:left="182"/>
              <w:jc w:val="both"/>
            </w:pPr>
            <w:r>
              <w:rPr>
                <w:rFonts w:ascii="Times New Roman" w:hAnsi="Times New Roman"/>
                <w:b w:val="0"/>
                <w:i w:val="0"/>
                <w:color w:val="000000"/>
                <w:sz w:val="24"/>
              </w:rPr>
              <w:t>Государства Европы в XVIII в.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14:paraId="2F866A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9143FE1">
            <w:pPr>
              <w:spacing w:before="0" w:after="0"/>
              <w:ind w:left="182"/>
              <w:jc w:val="center"/>
            </w:pPr>
            <w:r>
              <w:rPr>
                <w:rFonts w:ascii="Times New Roman" w:hAnsi="Times New Roman"/>
                <w:b w:val="0"/>
                <w:i w:val="0"/>
                <w:color w:val="000000"/>
                <w:sz w:val="24"/>
              </w:rPr>
              <w:t>1.3</w:t>
            </w:r>
          </w:p>
        </w:tc>
        <w:tc>
          <w:tcPr>
            <w:tcW w:w="13223" w:type="dxa"/>
            <w:tcMar>
              <w:top w:w="50" w:type="dxa"/>
              <w:left w:w="100" w:type="dxa"/>
            </w:tcMar>
            <w:vAlign w:val="center"/>
          </w:tcPr>
          <w:p w14:paraId="3C5B3759">
            <w:pPr>
              <w:spacing w:before="0" w:after="0"/>
              <w:ind w:left="182"/>
              <w:jc w:val="both"/>
            </w:pPr>
            <w:r>
              <w:rPr>
                <w:rFonts w:ascii="Times New Roman" w:hAnsi="Times New Roman"/>
                <w:b w:val="0"/>
                <w:i w:val="0"/>
                <w:color w:val="000000"/>
                <w:sz w:val="24"/>
              </w:rP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tc>
      </w:tr>
      <w:tr w14:paraId="624F65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5FE7B17">
            <w:pPr>
              <w:spacing w:before="0" w:after="0"/>
              <w:ind w:left="182"/>
              <w:jc w:val="center"/>
            </w:pPr>
            <w:r>
              <w:rPr>
                <w:rFonts w:ascii="Times New Roman" w:hAnsi="Times New Roman"/>
                <w:b w:val="0"/>
                <w:i w:val="0"/>
                <w:color w:val="000000"/>
                <w:sz w:val="24"/>
              </w:rPr>
              <w:t>1.4</w:t>
            </w:r>
          </w:p>
        </w:tc>
        <w:tc>
          <w:tcPr>
            <w:tcW w:w="13223" w:type="dxa"/>
            <w:tcMar>
              <w:top w:w="50" w:type="dxa"/>
              <w:left w:w="100" w:type="dxa"/>
            </w:tcMar>
            <w:vAlign w:val="center"/>
          </w:tcPr>
          <w:p w14:paraId="78A6B53A">
            <w:pPr>
              <w:spacing w:before="0" w:after="0"/>
              <w:ind w:left="182"/>
              <w:jc w:val="both"/>
            </w:pPr>
            <w:r>
              <w:rPr>
                <w:rFonts w:ascii="Times New Roman" w:hAnsi="Times New Roman"/>
                <w:b w:val="0"/>
                <w:i w:val="0"/>
                <w:color w:val="000000"/>
                <w:sz w:val="24"/>
              </w:rPr>
              <w:t>Франция. Абсолютная монархия: политика сохранения старого порядка.</w:t>
            </w:r>
          </w:p>
          <w:p w14:paraId="6B4084DC">
            <w:pPr>
              <w:spacing w:before="0" w:after="0"/>
              <w:ind w:left="182"/>
              <w:jc w:val="both"/>
            </w:pPr>
            <w:r>
              <w:rPr>
                <w:rFonts w:ascii="Times New Roman" w:hAnsi="Times New Roman"/>
                <w:b w:val="0"/>
                <w:i w:val="0"/>
                <w:color w:val="000000"/>
                <w:sz w:val="24"/>
              </w:rPr>
              <w:t>Попытки проведения реформ. Королевская власть и сословия</w:t>
            </w:r>
          </w:p>
        </w:tc>
      </w:tr>
      <w:tr w14:paraId="496F0C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5F092AA">
            <w:pPr>
              <w:spacing w:before="0" w:after="0"/>
              <w:ind w:left="182"/>
              <w:jc w:val="center"/>
            </w:pPr>
            <w:r>
              <w:rPr>
                <w:rFonts w:ascii="Times New Roman" w:hAnsi="Times New Roman"/>
                <w:b w:val="0"/>
                <w:i w:val="0"/>
                <w:color w:val="000000"/>
                <w:sz w:val="24"/>
              </w:rPr>
              <w:t>1.5</w:t>
            </w:r>
          </w:p>
        </w:tc>
        <w:tc>
          <w:tcPr>
            <w:tcW w:w="13223" w:type="dxa"/>
            <w:tcMar>
              <w:top w:w="50" w:type="dxa"/>
              <w:left w:w="100" w:type="dxa"/>
            </w:tcMar>
            <w:vAlign w:val="center"/>
          </w:tcPr>
          <w:p w14:paraId="4F7AA1FC">
            <w:pPr>
              <w:spacing w:before="0" w:after="0"/>
              <w:ind w:left="182"/>
              <w:jc w:val="both"/>
            </w:pPr>
            <w:r>
              <w:rPr>
                <w:rFonts w:ascii="Times New Roman" w:hAnsi="Times New Roman"/>
                <w:b w:val="0"/>
                <w:i w:val="0"/>
                <w:color w:val="000000"/>
                <w:sz w:val="24"/>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14:paraId="5B1162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71C249B">
            <w:pPr>
              <w:spacing w:before="0" w:after="0"/>
              <w:ind w:left="182"/>
              <w:jc w:val="center"/>
            </w:pPr>
            <w:r>
              <w:rPr>
                <w:rFonts w:ascii="Times New Roman" w:hAnsi="Times New Roman"/>
                <w:b w:val="0"/>
                <w:i w:val="0"/>
                <w:color w:val="000000"/>
                <w:sz w:val="24"/>
              </w:rPr>
              <w:t>1.6</w:t>
            </w:r>
          </w:p>
        </w:tc>
        <w:tc>
          <w:tcPr>
            <w:tcW w:w="13223" w:type="dxa"/>
            <w:tcMar>
              <w:top w:w="50" w:type="dxa"/>
              <w:left w:w="100" w:type="dxa"/>
            </w:tcMar>
            <w:vAlign w:val="center"/>
          </w:tcPr>
          <w:p w14:paraId="1EE91A13">
            <w:pPr>
              <w:spacing w:before="0" w:after="0"/>
              <w:ind w:left="182"/>
              <w:jc w:val="both"/>
            </w:pPr>
            <w:r>
              <w:rPr>
                <w:rFonts w:ascii="Times New Roman" w:hAnsi="Times New Roman"/>
                <w:b w:val="0"/>
                <w:i w:val="0"/>
                <w:color w:val="000000"/>
                <w:sz w:val="24"/>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14:paraId="74C2B9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E28A833">
            <w:pPr>
              <w:spacing w:before="0" w:after="0"/>
              <w:ind w:left="182"/>
              <w:jc w:val="center"/>
            </w:pPr>
            <w:r>
              <w:rPr>
                <w:rFonts w:ascii="Times New Roman" w:hAnsi="Times New Roman"/>
                <w:b w:val="0"/>
                <w:i w:val="0"/>
                <w:color w:val="000000"/>
                <w:sz w:val="24"/>
              </w:rPr>
              <w:t>1.7</w:t>
            </w:r>
          </w:p>
        </w:tc>
        <w:tc>
          <w:tcPr>
            <w:tcW w:w="13223" w:type="dxa"/>
            <w:tcMar>
              <w:top w:w="50" w:type="dxa"/>
              <w:left w:w="100" w:type="dxa"/>
            </w:tcMar>
            <w:vAlign w:val="center"/>
          </w:tcPr>
          <w:p w14:paraId="544D7F75">
            <w:pPr>
              <w:spacing w:before="0" w:after="0"/>
              <w:ind w:left="182"/>
              <w:jc w:val="both"/>
            </w:pPr>
            <w:r>
              <w:rPr>
                <w:rFonts w:ascii="Times New Roman" w:hAnsi="Times New Roman"/>
                <w:b w:val="0"/>
                <w:i w:val="0"/>
                <w:color w:val="000000"/>
                <w:sz w:val="24"/>
              </w:rPr>
              <w:t>Британские колонии в Северной Америке: борьба за независимость.</w:t>
            </w:r>
          </w:p>
          <w:p w14:paraId="55A8A581">
            <w:pPr>
              <w:spacing w:before="0" w:after="0"/>
              <w:ind w:left="182"/>
              <w:jc w:val="both"/>
            </w:pPr>
            <w:r>
              <w:rPr>
                <w:rFonts w:ascii="Times New Roman" w:hAnsi="Times New Roman"/>
                <w:b w:val="0"/>
                <w:i w:val="0"/>
                <w:color w:val="000000"/>
                <w:sz w:val="24"/>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tc>
      </w:tr>
      <w:tr w14:paraId="4328E2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7B62186">
            <w:pPr>
              <w:spacing w:before="0" w:after="0"/>
              <w:ind w:left="182"/>
              <w:jc w:val="center"/>
            </w:pPr>
            <w:r>
              <w:rPr>
                <w:rFonts w:ascii="Times New Roman" w:hAnsi="Times New Roman"/>
                <w:b w:val="0"/>
                <w:i w:val="0"/>
                <w:color w:val="000000"/>
                <w:sz w:val="24"/>
              </w:rPr>
              <w:t>1.8</w:t>
            </w:r>
          </w:p>
        </w:tc>
        <w:tc>
          <w:tcPr>
            <w:tcW w:w="13223" w:type="dxa"/>
            <w:tcMar>
              <w:top w:w="50" w:type="dxa"/>
              <w:left w:w="100" w:type="dxa"/>
            </w:tcMar>
            <w:vAlign w:val="center"/>
          </w:tcPr>
          <w:p w14:paraId="72FEC566">
            <w:pPr>
              <w:spacing w:before="0" w:after="0"/>
              <w:ind w:left="182"/>
              <w:jc w:val="both"/>
            </w:pPr>
            <w:r>
              <w:rPr>
                <w:rFonts w:ascii="Times New Roman" w:hAnsi="Times New Roman"/>
                <w:b w:val="0"/>
                <w:i w:val="0"/>
                <w:color w:val="000000"/>
                <w:sz w:val="24"/>
              </w:rPr>
              <w:t>Французская революция конца XVIII в.</w:t>
            </w:r>
          </w:p>
          <w:p w14:paraId="130121A0">
            <w:pPr>
              <w:spacing w:before="0" w:after="0"/>
              <w:ind w:left="182"/>
              <w:jc w:val="both"/>
            </w:pPr>
            <w:r>
              <w:rPr>
                <w:rFonts w:ascii="Times New Roman" w:hAnsi="Times New Roman"/>
                <w:b w:val="0"/>
                <w:i w:val="0"/>
                <w:color w:val="000000"/>
                <w:sz w:val="24"/>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tc>
      </w:tr>
      <w:tr w14:paraId="3FE33A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762159B">
            <w:pPr>
              <w:spacing w:before="0" w:after="0"/>
              <w:ind w:left="182"/>
              <w:jc w:val="center"/>
            </w:pPr>
            <w:r>
              <w:rPr>
                <w:rFonts w:ascii="Times New Roman" w:hAnsi="Times New Roman"/>
                <w:b w:val="0"/>
                <w:i w:val="0"/>
                <w:color w:val="000000"/>
                <w:sz w:val="24"/>
              </w:rPr>
              <w:t>1.9</w:t>
            </w:r>
          </w:p>
        </w:tc>
        <w:tc>
          <w:tcPr>
            <w:tcW w:w="13223" w:type="dxa"/>
            <w:tcMar>
              <w:top w:w="50" w:type="dxa"/>
              <w:left w:w="100" w:type="dxa"/>
            </w:tcMar>
            <w:vAlign w:val="center"/>
          </w:tcPr>
          <w:p w14:paraId="0F2488D0">
            <w:pPr>
              <w:spacing w:before="0" w:after="0"/>
              <w:ind w:left="182"/>
              <w:jc w:val="both"/>
            </w:pPr>
            <w:r>
              <w:rPr>
                <w:rFonts w:ascii="Times New Roman" w:hAnsi="Times New Roman"/>
                <w:b w:val="0"/>
                <w:i w:val="0"/>
                <w:color w:val="000000"/>
                <w:sz w:val="24"/>
              </w:rPr>
              <w:t>Европейская культура в XVIII в.</w:t>
            </w:r>
          </w:p>
          <w:p w14:paraId="4E04F7DD">
            <w:pPr>
              <w:spacing w:before="0" w:after="0"/>
              <w:ind w:left="182"/>
              <w:jc w:val="both"/>
            </w:pPr>
            <w:r>
              <w:rPr>
                <w:rFonts w:ascii="Times New Roman" w:hAnsi="Times New Roman"/>
                <w:b w:val="0"/>
                <w:i w:val="0"/>
                <w:color w:val="000000"/>
                <w:sz w:val="24"/>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tc>
      </w:tr>
      <w:tr w14:paraId="761F9F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D9EC091">
            <w:pPr>
              <w:spacing w:before="0" w:after="0"/>
              <w:ind w:left="182"/>
              <w:jc w:val="center"/>
            </w:pPr>
            <w:r>
              <w:rPr>
                <w:rFonts w:ascii="Times New Roman" w:hAnsi="Times New Roman"/>
                <w:b w:val="0"/>
                <w:i w:val="0"/>
                <w:color w:val="000000"/>
                <w:sz w:val="24"/>
              </w:rPr>
              <w:t>1.10</w:t>
            </w:r>
          </w:p>
        </w:tc>
        <w:tc>
          <w:tcPr>
            <w:tcW w:w="13223" w:type="dxa"/>
            <w:tcMar>
              <w:top w:w="50" w:type="dxa"/>
              <w:left w:w="100" w:type="dxa"/>
            </w:tcMar>
            <w:vAlign w:val="center"/>
          </w:tcPr>
          <w:p w14:paraId="4A7F2B44">
            <w:pPr>
              <w:spacing w:before="0" w:after="0"/>
              <w:ind w:left="182"/>
              <w:jc w:val="both"/>
            </w:pPr>
            <w:r>
              <w:rPr>
                <w:rFonts w:ascii="Times New Roman" w:hAnsi="Times New Roman"/>
                <w:b w:val="0"/>
                <w:i w:val="0"/>
                <w:color w:val="000000"/>
                <w:sz w:val="24"/>
              </w:rPr>
              <w:t>Международные отношения в XVIII в.</w:t>
            </w:r>
          </w:p>
          <w:p w14:paraId="73055E56">
            <w:pPr>
              <w:spacing w:before="0" w:after="0"/>
              <w:ind w:left="182"/>
              <w:jc w:val="both"/>
            </w:pPr>
            <w:r>
              <w:rPr>
                <w:rFonts w:ascii="Times New Roman" w:hAnsi="Times New Roman"/>
                <w:b w:val="0"/>
                <w:i w:val="0"/>
                <w:color w:val="000000"/>
                <w:sz w:val="24"/>
              </w:rPr>
              <w:t>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tc>
      </w:tr>
      <w:tr w14:paraId="449DFE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DD9DFBD">
            <w:pPr>
              <w:spacing w:before="0" w:after="0"/>
              <w:ind w:left="182"/>
              <w:jc w:val="center"/>
            </w:pPr>
            <w:r>
              <w:rPr>
                <w:rFonts w:ascii="Times New Roman" w:hAnsi="Times New Roman"/>
                <w:b w:val="0"/>
                <w:i w:val="0"/>
                <w:color w:val="000000"/>
                <w:sz w:val="24"/>
              </w:rPr>
              <w:t>1.11</w:t>
            </w:r>
          </w:p>
        </w:tc>
        <w:tc>
          <w:tcPr>
            <w:tcW w:w="13223" w:type="dxa"/>
            <w:tcMar>
              <w:top w:w="50" w:type="dxa"/>
              <w:left w:w="100" w:type="dxa"/>
            </w:tcMar>
            <w:vAlign w:val="center"/>
          </w:tcPr>
          <w:p w14:paraId="63F31B25">
            <w:pPr>
              <w:spacing w:before="0" w:after="0"/>
              <w:ind w:left="182"/>
              <w:jc w:val="both"/>
            </w:pPr>
            <w:r>
              <w:rPr>
                <w:rFonts w:ascii="Times New Roman" w:hAnsi="Times New Roman"/>
                <w:b w:val="0"/>
                <w:i w:val="0"/>
                <w:color w:val="000000"/>
                <w:sz w:val="24"/>
              </w:rPr>
              <w:t>Страны Востока в XVIII в.</w:t>
            </w:r>
          </w:p>
          <w:p w14:paraId="50279FD2">
            <w:pPr>
              <w:spacing w:before="0" w:after="0"/>
              <w:ind w:left="182"/>
              <w:jc w:val="both"/>
            </w:pPr>
            <w:r>
              <w:rPr>
                <w:rFonts w:ascii="Times New Roman" w:hAnsi="Times New Roman"/>
                <w:b w:val="0"/>
                <w:i w:val="0"/>
                <w:color w:val="000000"/>
                <w:sz w:val="24"/>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 Историческое и культурное наследие XVIII в.</w:t>
            </w:r>
          </w:p>
        </w:tc>
      </w:tr>
      <w:tr w14:paraId="7BCB1C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3D86E50">
            <w:pPr>
              <w:spacing w:before="0" w:after="0"/>
              <w:ind w:left="182"/>
              <w:jc w:val="center"/>
            </w:pPr>
            <w:r>
              <w:rPr>
                <w:rFonts w:ascii="Times New Roman" w:hAnsi="Times New Roman"/>
                <w:b w:val="0"/>
                <w:i w:val="0"/>
                <w:color w:val="000000"/>
                <w:sz w:val="24"/>
              </w:rPr>
              <w:t>2</w:t>
            </w:r>
          </w:p>
        </w:tc>
        <w:tc>
          <w:tcPr>
            <w:tcW w:w="13223" w:type="dxa"/>
            <w:tcMar>
              <w:top w:w="50" w:type="dxa"/>
              <w:left w:w="100" w:type="dxa"/>
            </w:tcMar>
            <w:vAlign w:val="center"/>
          </w:tcPr>
          <w:p w14:paraId="14640143">
            <w:pPr>
              <w:spacing w:before="0" w:after="0"/>
              <w:ind w:left="182"/>
              <w:jc w:val="both"/>
            </w:pPr>
            <w:r>
              <w:rPr>
                <w:rFonts w:ascii="Times New Roman" w:hAnsi="Times New Roman"/>
                <w:b w:val="0"/>
                <w:i w:val="0"/>
                <w:color w:val="000000"/>
                <w:sz w:val="24"/>
              </w:rPr>
              <w:t>Россия в эпоху преобразований Петра I</w:t>
            </w:r>
          </w:p>
        </w:tc>
      </w:tr>
      <w:tr w14:paraId="6D9D12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69C223B">
            <w:pPr>
              <w:spacing w:before="0" w:after="0"/>
              <w:ind w:left="182"/>
              <w:jc w:val="center"/>
            </w:pPr>
            <w:r>
              <w:rPr>
                <w:rFonts w:ascii="Times New Roman" w:hAnsi="Times New Roman"/>
                <w:b w:val="0"/>
                <w:i w:val="0"/>
                <w:color w:val="000000"/>
                <w:sz w:val="24"/>
              </w:rPr>
              <w:t>2.1</w:t>
            </w:r>
          </w:p>
        </w:tc>
        <w:tc>
          <w:tcPr>
            <w:tcW w:w="13223" w:type="dxa"/>
            <w:tcMar>
              <w:top w:w="50" w:type="dxa"/>
              <w:left w:w="100" w:type="dxa"/>
            </w:tcMar>
            <w:vAlign w:val="center"/>
          </w:tcPr>
          <w:p w14:paraId="3B99C1EA">
            <w:pPr>
              <w:spacing w:before="0" w:after="0"/>
              <w:ind w:left="182"/>
              <w:jc w:val="both"/>
            </w:pPr>
            <w:r>
              <w:rPr>
                <w:rFonts w:ascii="Times New Roman" w:hAnsi="Times New Roman"/>
                <w:b w:val="0"/>
                <w:i w:val="0"/>
                <w:color w:val="000000"/>
                <w:sz w:val="24"/>
              </w:rP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Сподвижники Петра I. Азовские походы. Великое посольство и его значение</w:t>
            </w:r>
          </w:p>
        </w:tc>
      </w:tr>
      <w:tr w14:paraId="1A0B95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B8A2DEE">
            <w:pPr>
              <w:spacing w:before="0" w:after="0"/>
              <w:ind w:left="182"/>
              <w:jc w:val="center"/>
            </w:pPr>
            <w:r>
              <w:rPr>
                <w:rFonts w:ascii="Times New Roman" w:hAnsi="Times New Roman"/>
                <w:b w:val="0"/>
                <w:i w:val="0"/>
                <w:color w:val="000000"/>
                <w:sz w:val="24"/>
              </w:rPr>
              <w:t>2.2</w:t>
            </w:r>
          </w:p>
        </w:tc>
        <w:tc>
          <w:tcPr>
            <w:tcW w:w="13223" w:type="dxa"/>
            <w:tcMar>
              <w:top w:w="50" w:type="dxa"/>
              <w:left w:w="100" w:type="dxa"/>
            </w:tcMar>
            <w:vAlign w:val="center"/>
          </w:tcPr>
          <w:p w14:paraId="53D22053">
            <w:pPr>
              <w:spacing w:before="0" w:after="0"/>
              <w:ind w:left="182"/>
              <w:jc w:val="both"/>
            </w:pPr>
            <w:r>
              <w:rPr>
                <w:rFonts w:ascii="Times New Roman" w:hAnsi="Times New Roman"/>
                <w:b w:val="0"/>
                <w:i w:val="0"/>
                <w:color w:val="000000"/>
                <w:sz w:val="24"/>
              </w:rP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14:paraId="73D557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D3583E2">
            <w:pPr>
              <w:spacing w:before="0" w:after="0"/>
              <w:ind w:left="182"/>
              <w:jc w:val="center"/>
            </w:pPr>
            <w:r>
              <w:rPr>
                <w:rFonts w:ascii="Times New Roman" w:hAnsi="Times New Roman"/>
                <w:b w:val="0"/>
                <w:i w:val="0"/>
                <w:color w:val="000000"/>
                <w:sz w:val="24"/>
              </w:rPr>
              <w:t>2.3</w:t>
            </w:r>
          </w:p>
        </w:tc>
        <w:tc>
          <w:tcPr>
            <w:tcW w:w="13223" w:type="dxa"/>
            <w:tcMar>
              <w:top w:w="50" w:type="dxa"/>
              <w:left w:w="100" w:type="dxa"/>
            </w:tcMar>
            <w:vAlign w:val="center"/>
          </w:tcPr>
          <w:p w14:paraId="7AB80963">
            <w:pPr>
              <w:spacing w:before="0" w:after="0"/>
              <w:ind w:left="182"/>
              <w:jc w:val="both"/>
            </w:pPr>
            <w:r>
              <w:rPr>
                <w:rFonts w:ascii="Times New Roman" w:hAnsi="Times New Roman"/>
                <w:b w:val="0"/>
                <w:i w:val="0"/>
                <w:color w:val="000000"/>
                <w:sz w:val="24"/>
              </w:rP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r w14:paraId="0C3513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18176A8">
            <w:pPr>
              <w:spacing w:before="0" w:after="0"/>
              <w:ind w:left="182"/>
              <w:jc w:val="center"/>
            </w:pPr>
            <w:r>
              <w:rPr>
                <w:rFonts w:ascii="Times New Roman" w:hAnsi="Times New Roman"/>
                <w:b w:val="0"/>
                <w:i w:val="0"/>
                <w:color w:val="000000"/>
                <w:sz w:val="24"/>
              </w:rPr>
              <w:t>2.4</w:t>
            </w:r>
          </w:p>
        </w:tc>
        <w:tc>
          <w:tcPr>
            <w:tcW w:w="13223" w:type="dxa"/>
            <w:tcMar>
              <w:top w:w="50" w:type="dxa"/>
              <w:left w:w="100" w:type="dxa"/>
            </w:tcMar>
            <w:vAlign w:val="center"/>
          </w:tcPr>
          <w:p w14:paraId="3E6C08F8">
            <w:pPr>
              <w:spacing w:before="0" w:after="0"/>
              <w:ind w:left="182"/>
              <w:jc w:val="both"/>
            </w:pPr>
            <w:r>
              <w:rPr>
                <w:rFonts w:ascii="Times New Roman" w:hAnsi="Times New Roman"/>
                <w:b w:val="0"/>
                <w:i w:val="0"/>
                <w:color w:val="000000"/>
                <w:sz w:val="24"/>
              </w:rP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Рекрутские наборы</w:t>
            </w:r>
          </w:p>
        </w:tc>
      </w:tr>
      <w:tr w14:paraId="633C97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33EDEA3">
            <w:pPr>
              <w:spacing w:before="0" w:after="0"/>
              <w:ind w:left="182"/>
              <w:jc w:val="center"/>
            </w:pPr>
            <w:r>
              <w:rPr>
                <w:rFonts w:ascii="Times New Roman" w:hAnsi="Times New Roman"/>
                <w:b w:val="0"/>
                <w:i w:val="0"/>
                <w:color w:val="000000"/>
                <w:sz w:val="24"/>
              </w:rPr>
              <w:t>2.5</w:t>
            </w:r>
          </w:p>
        </w:tc>
        <w:tc>
          <w:tcPr>
            <w:tcW w:w="13223" w:type="dxa"/>
            <w:tcMar>
              <w:top w:w="50" w:type="dxa"/>
              <w:left w:w="100" w:type="dxa"/>
            </w:tcMar>
            <w:vAlign w:val="center"/>
          </w:tcPr>
          <w:p w14:paraId="4F483B43">
            <w:pPr>
              <w:spacing w:before="0" w:after="0"/>
              <w:ind w:left="182"/>
              <w:jc w:val="both"/>
            </w:pPr>
            <w:r>
              <w:rPr>
                <w:rFonts w:ascii="Times New Roman" w:hAnsi="Times New Roman"/>
                <w:b w:val="0"/>
                <w:i w:val="0"/>
                <w:color w:val="000000"/>
                <w:sz w:val="24"/>
              </w:rPr>
              <w:t>Церковная реформа. Упразднение патриаршества, учреждение Синода. Положение инославных конфессий</w:t>
            </w:r>
          </w:p>
        </w:tc>
      </w:tr>
      <w:tr w14:paraId="15BAC5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492A9D4">
            <w:pPr>
              <w:spacing w:before="0" w:after="0"/>
              <w:ind w:left="182"/>
              <w:jc w:val="center"/>
            </w:pPr>
            <w:r>
              <w:rPr>
                <w:rFonts w:ascii="Times New Roman" w:hAnsi="Times New Roman"/>
                <w:b w:val="0"/>
                <w:i w:val="0"/>
                <w:color w:val="000000"/>
                <w:sz w:val="24"/>
              </w:rPr>
              <w:t>2.6</w:t>
            </w:r>
          </w:p>
        </w:tc>
        <w:tc>
          <w:tcPr>
            <w:tcW w:w="13223" w:type="dxa"/>
            <w:tcMar>
              <w:top w:w="50" w:type="dxa"/>
              <w:left w:w="100" w:type="dxa"/>
            </w:tcMar>
            <w:vAlign w:val="center"/>
          </w:tcPr>
          <w:p w14:paraId="414D5857">
            <w:pPr>
              <w:spacing w:before="0" w:after="0"/>
              <w:ind w:left="182"/>
              <w:jc w:val="both"/>
            </w:pPr>
            <w:r>
              <w:rPr>
                <w:rFonts w:ascii="Times New Roman" w:hAnsi="Times New Roman"/>
                <w:b w:val="0"/>
                <w:i w:val="0"/>
                <w:color w:val="000000"/>
                <w:sz w:val="24"/>
              </w:rPr>
              <w:t>Оппозиция реформам Петра I. Социальные движения в первой четверти XVIII в. Восстания в Астрахани, Башкирии, на Дону. Дело царевича Алексея</w:t>
            </w:r>
          </w:p>
        </w:tc>
      </w:tr>
      <w:tr w14:paraId="789BE1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B9643D9">
            <w:pPr>
              <w:spacing w:before="0" w:after="0"/>
              <w:ind w:left="182"/>
              <w:jc w:val="center"/>
            </w:pPr>
            <w:r>
              <w:rPr>
                <w:rFonts w:ascii="Times New Roman" w:hAnsi="Times New Roman"/>
                <w:b w:val="0"/>
                <w:i w:val="0"/>
                <w:color w:val="000000"/>
                <w:sz w:val="24"/>
              </w:rPr>
              <w:t>2.7</w:t>
            </w:r>
          </w:p>
        </w:tc>
        <w:tc>
          <w:tcPr>
            <w:tcW w:w="13223" w:type="dxa"/>
            <w:tcMar>
              <w:top w:w="50" w:type="dxa"/>
              <w:left w:w="100" w:type="dxa"/>
            </w:tcMar>
            <w:vAlign w:val="center"/>
          </w:tcPr>
          <w:p w14:paraId="387DCC17">
            <w:pPr>
              <w:spacing w:before="0" w:after="0"/>
              <w:ind w:left="182"/>
              <w:jc w:val="both"/>
            </w:pPr>
            <w:r>
              <w:rPr>
                <w:rFonts w:ascii="Times New Roman" w:hAnsi="Times New Roman"/>
                <w:b w:val="0"/>
                <w:i w:val="0"/>
                <w:color w:val="000000"/>
                <w:sz w:val="24"/>
              </w:rPr>
              <w:t>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tc>
      </w:tr>
      <w:tr w14:paraId="3B2286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E99064D">
            <w:pPr>
              <w:spacing w:before="0" w:after="0"/>
              <w:ind w:left="182"/>
              <w:jc w:val="center"/>
            </w:pPr>
            <w:r>
              <w:rPr>
                <w:rFonts w:ascii="Times New Roman" w:hAnsi="Times New Roman"/>
                <w:b w:val="0"/>
                <w:i w:val="0"/>
                <w:color w:val="000000"/>
                <w:sz w:val="24"/>
              </w:rPr>
              <w:t>2.8</w:t>
            </w:r>
          </w:p>
        </w:tc>
        <w:tc>
          <w:tcPr>
            <w:tcW w:w="13223" w:type="dxa"/>
            <w:tcMar>
              <w:top w:w="50" w:type="dxa"/>
              <w:left w:w="100" w:type="dxa"/>
            </w:tcMar>
            <w:vAlign w:val="center"/>
          </w:tcPr>
          <w:p w14:paraId="7045D3C3">
            <w:pPr>
              <w:spacing w:before="0" w:after="0"/>
              <w:ind w:left="182"/>
              <w:jc w:val="both"/>
            </w:pPr>
            <w:r>
              <w:rPr>
                <w:rFonts w:ascii="Times New Roman" w:hAnsi="Times New Roman"/>
                <w:b w:val="0"/>
                <w:i w:val="0"/>
                <w:color w:val="000000"/>
                <w:sz w:val="24"/>
              </w:rP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4FA50348">
            <w:pPr>
              <w:spacing w:before="0" w:after="0"/>
              <w:ind w:left="182"/>
              <w:jc w:val="both"/>
            </w:pPr>
            <w:r>
              <w:rPr>
                <w:rFonts w:ascii="Times New Roman" w:hAnsi="Times New Roman"/>
                <w:b w:val="0"/>
                <w:i w:val="0"/>
                <w:color w:val="000000"/>
                <w:sz w:val="24"/>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5EB0AF75">
            <w:pPr>
              <w:spacing w:before="0" w:after="0"/>
              <w:ind w:left="182"/>
              <w:jc w:val="both"/>
            </w:pPr>
            <w:r>
              <w:rPr>
                <w:rFonts w:ascii="Times New Roman" w:hAnsi="Times New Roman"/>
                <w:b w:val="0"/>
                <w:i w:val="0"/>
                <w:color w:val="000000"/>
                <w:sz w:val="24"/>
              </w:rPr>
              <w:t>Итоги, последствия и значение петровских преобразований. Образ Петра I в русской культуре</w:t>
            </w:r>
          </w:p>
        </w:tc>
      </w:tr>
      <w:tr w14:paraId="2D8369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AE99556">
            <w:pPr>
              <w:spacing w:before="0" w:after="0"/>
              <w:ind w:left="182"/>
              <w:jc w:val="center"/>
            </w:pPr>
            <w:r>
              <w:rPr>
                <w:rFonts w:ascii="Times New Roman" w:hAnsi="Times New Roman"/>
                <w:b w:val="0"/>
                <w:i w:val="0"/>
                <w:color w:val="000000"/>
                <w:sz w:val="24"/>
              </w:rPr>
              <w:t>3</w:t>
            </w:r>
          </w:p>
        </w:tc>
        <w:tc>
          <w:tcPr>
            <w:tcW w:w="13223" w:type="dxa"/>
            <w:tcMar>
              <w:top w:w="50" w:type="dxa"/>
              <w:left w:w="100" w:type="dxa"/>
            </w:tcMar>
            <w:vAlign w:val="center"/>
          </w:tcPr>
          <w:p w14:paraId="7CC8EB56">
            <w:pPr>
              <w:spacing w:before="0" w:after="0"/>
              <w:ind w:left="182"/>
              <w:jc w:val="both"/>
            </w:pPr>
            <w:r>
              <w:rPr>
                <w:rFonts w:ascii="Times New Roman" w:hAnsi="Times New Roman"/>
                <w:b w:val="0"/>
                <w:i w:val="0"/>
                <w:color w:val="000000"/>
                <w:sz w:val="24"/>
              </w:rPr>
              <w:t>Россия после Петра I. Дворцовые перевороты</w:t>
            </w:r>
          </w:p>
        </w:tc>
      </w:tr>
      <w:tr w14:paraId="16F2CA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E4839F0">
            <w:pPr>
              <w:spacing w:before="0" w:after="0"/>
              <w:ind w:left="182"/>
              <w:jc w:val="center"/>
            </w:pPr>
            <w:r>
              <w:rPr>
                <w:rFonts w:ascii="Times New Roman" w:hAnsi="Times New Roman"/>
                <w:b w:val="0"/>
                <w:i w:val="0"/>
                <w:color w:val="000000"/>
                <w:sz w:val="24"/>
              </w:rPr>
              <w:t>3.1</w:t>
            </w:r>
          </w:p>
        </w:tc>
        <w:tc>
          <w:tcPr>
            <w:tcW w:w="13223" w:type="dxa"/>
            <w:tcMar>
              <w:top w:w="50" w:type="dxa"/>
              <w:left w:w="100" w:type="dxa"/>
            </w:tcMar>
            <w:vAlign w:val="center"/>
          </w:tcPr>
          <w:p w14:paraId="14EE50B8">
            <w:pPr>
              <w:spacing w:before="0" w:after="0"/>
              <w:ind w:left="182"/>
              <w:jc w:val="both"/>
            </w:pPr>
            <w:r>
              <w:rPr>
                <w:rFonts w:ascii="Times New Roman" w:hAnsi="Times New Roman"/>
                <w:b w:val="0"/>
                <w:i w:val="0"/>
                <w:color w:val="000000"/>
                <w:sz w:val="24"/>
              </w:rPr>
              <w:t>Причины нестабильности политического строя. Дворцовые перевороты. Фаворитизм. Создание Верховного тайного совета</w:t>
            </w:r>
          </w:p>
        </w:tc>
      </w:tr>
      <w:tr w14:paraId="02306E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9E9DB34">
            <w:pPr>
              <w:spacing w:before="0" w:after="0"/>
              <w:ind w:left="182"/>
              <w:jc w:val="center"/>
            </w:pPr>
            <w:r>
              <w:rPr>
                <w:rFonts w:ascii="Times New Roman" w:hAnsi="Times New Roman"/>
                <w:b w:val="0"/>
                <w:i w:val="0"/>
                <w:color w:val="000000"/>
                <w:sz w:val="24"/>
              </w:rPr>
              <w:t>3.2</w:t>
            </w:r>
          </w:p>
        </w:tc>
        <w:tc>
          <w:tcPr>
            <w:tcW w:w="13223" w:type="dxa"/>
            <w:tcMar>
              <w:top w:w="50" w:type="dxa"/>
              <w:left w:w="100" w:type="dxa"/>
            </w:tcMar>
            <w:vAlign w:val="center"/>
          </w:tcPr>
          <w:p w14:paraId="296A58C4">
            <w:pPr>
              <w:spacing w:before="0" w:after="0"/>
              <w:ind w:left="182"/>
              <w:jc w:val="both"/>
            </w:pPr>
            <w:r>
              <w:rPr>
                <w:rFonts w:ascii="Times New Roman" w:hAnsi="Times New Roman"/>
                <w:b w:val="0"/>
                <w:i w:val="0"/>
                <w:color w:val="000000"/>
                <w:sz w:val="24"/>
              </w:rPr>
              <w:t>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14:paraId="00E2BE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D6894E6">
            <w:pPr>
              <w:spacing w:before="0" w:after="0"/>
              <w:ind w:left="182"/>
              <w:jc w:val="center"/>
            </w:pPr>
            <w:r>
              <w:rPr>
                <w:rFonts w:ascii="Times New Roman" w:hAnsi="Times New Roman"/>
                <w:b w:val="0"/>
                <w:i w:val="0"/>
                <w:color w:val="000000"/>
                <w:sz w:val="24"/>
              </w:rPr>
              <w:t>3.3</w:t>
            </w:r>
          </w:p>
        </w:tc>
        <w:tc>
          <w:tcPr>
            <w:tcW w:w="13223" w:type="dxa"/>
            <w:tcMar>
              <w:top w:w="50" w:type="dxa"/>
              <w:left w:w="100" w:type="dxa"/>
            </w:tcMar>
            <w:vAlign w:val="center"/>
          </w:tcPr>
          <w:p w14:paraId="00BBB461">
            <w:pPr>
              <w:spacing w:before="0" w:after="0"/>
              <w:ind w:left="182"/>
              <w:jc w:val="both"/>
            </w:pPr>
            <w:r>
              <w:rPr>
                <w:rFonts w:ascii="Times New Roman" w:hAnsi="Times New Roman"/>
                <w:b w:val="0"/>
                <w:i w:val="0"/>
                <w:color w:val="000000"/>
                <w:sz w:val="24"/>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 1735 - 1739 гг.</w:t>
            </w:r>
          </w:p>
        </w:tc>
      </w:tr>
      <w:tr w14:paraId="7BD3F2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E706E7A">
            <w:pPr>
              <w:spacing w:before="0" w:after="0"/>
              <w:ind w:left="182"/>
              <w:jc w:val="center"/>
            </w:pPr>
            <w:r>
              <w:rPr>
                <w:rFonts w:ascii="Times New Roman" w:hAnsi="Times New Roman"/>
                <w:b w:val="0"/>
                <w:i w:val="0"/>
                <w:color w:val="000000"/>
                <w:sz w:val="24"/>
              </w:rPr>
              <w:t>3.4</w:t>
            </w:r>
          </w:p>
        </w:tc>
        <w:tc>
          <w:tcPr>
            <w:tcW w:w="13223" w:type="dxa"/>
            <w:tcMar>
              <w:top w:w="50" w:type="dxa"/>
              <w:left w:w="100" w:type="dxa"/>
            </w:tcMar>
            <w:vAlign w:val="center"/>
          </w:tcPr>
          <w:p w14:paraId="0A5CB880">
            <w:pPr>
              <w:spacing w:before="0" w:after="0"/>
              <w:ind w:left="182"/>
              <w:jc w:val="both"/>
            </w:pPr>
            <w:r>
              <w:rPr>
                <w:rFonts w:ascii="Times New Roman" w:hAnsi="Times New Roman"/>
                <w:b w:val="0"/>
                <w:i w:val="0"/>
                <w:color w:val="000000"/>
                <w:sz w:val="24"/>
              </w:rP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14:paraId="2397CC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EE997B4">
            <w:pPr>
              <w:spacing w:before="0" w:after="0"/>
              <w:ind w:left="182"/>
              <w:jc w:val="center"/>
            </w:pPr>
            <w:r>
              <w:rPr>
                <w:rFonts w:ascii="Times New Roman" w:hAnsi="Times New Roman"/>
                <w:b w:val="0"/>
                <w:i w:val="0"/>
                <w:color w:val="000000"/>
                <w:sz w:val="24"/>
              </w:rPr>
              <w:t>3.5</w:t>
            </w:r>
          </w:p>
        </w:tc>
        <w:tc>
          <w:tcPr>
            <w:tcW w:w="13223" w:type="dxa"/>
            <w:tcMar>
              <w:top w:w="50" w:type="dxa"/>
              <w:left w:w="100" w:type="dxa"/>
            </w:tcMar>
            <w:vAlign w:val="center"/>
          </w:tcPr>
          <w:p w14:paraId="6BD1ECA7">
            <w:pPr>
              <w:spacing w:before="0" w:after="0"/>
              <w:ind w:left="182"/>
              <w:jc w:val="both"/>
            </w:pPr>
            <w:r>
              <w:rPr>
                <w:rFonts w:ascii="Times New Roman" w:hAnsi="Times New Roman"/>
                <w:b w:val="0"/>
                <w:i w:val="0"/>
                <w:color w:val="000000"/>
                <w:sz w:val="24"/>
              </w:rPr>
              <w:t>Россия в международных конфликтах 1740 - 1750-х гг. Участие в Семилетней войне</w:t>
            </w:r>
          </w:p>
        </w:tc>
      </w:tr>
      <w:tr w14:paraId="56593A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4C4073C">
            <w:pPr>
              <w:spacing w:before="0" w:after="0"/>
              <w:ind w:left="182"/>
              <w:jc w:val="center"/>
            </w:pPr>
            <w:r>
              <w:rPr>
                <w:rFonts w:ascii="Times New Roman" w:hAnsi="Times New Roman"/>
                <w:b w:val="0"/>
                <w:i w:val="0"/>
                <w:color w:val="000000"/>
                <w:sz w:val="24"/>
              </w:rPr>
              <w:t>3.6</w:t>
            </w:r>
          </w:p>
        </w:tc>
        <w:tc>
          <w:tcPr>
            <w:tcW w:w="13223" w:type="dxa"/>
            <w:tcMar>
              <w:top w:w="50" w:type="dxa"/>
              <w:left w:w="100" w:type="dxa"/>
            </w:tcMar>
            <w:vAlign w:val="center"/>
          </w:tcPr>
          <w:p w14:paraId="6BE78EEA">
            <w:pPr>
              <w:spacing w:before="0" w:after="0"/>
              <w:ind w:left="182"/>
              <w:jc w:val="both"/>
            </w:pPr>
            <w:r>
              <w:rPr>
                <w:rFonts w:ascii="Times New Roman" w:hAnsi="Times New Roman"/>
                <w:b w:val="0"/>
                <w:i w:val="0"/>
                <w:color w:val="000000"/>
                <w:sz w:val="24"/>
              </w:rPr>
              <w:t>Петр III. Манифест о вольности дворянства. Причины переворота 28 июня 1762 г.</w:t>
            </w:r>
          </w:p>
        </w:tc>
      </w:tr>
      <w:tr w14:paraId="4E4E26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D8CD30D">
            <w:pPr>
              <w:spacing w:before="0" w:after="0"/>
              <w:ind w:left="182"/>
              <w:jc w:val="center"/>
            </w:pPr>
            <w:r>
              <w:rPr>
                <w:rFonts w:ascii="Times New Roman" w:hAnsi="Times New Roman"/>
                <w:b w:val="0"/>
                <w:i w:val="0"/>
                <w:color w:val="000000"/>
                <w:sz w:val="24"/>
              </w:rPr>
              <w:t>4</w:t>
            </w:r>
          </w:p>
        </w:tc>
        <w:tc>
          <w:tcPr>
            <w:tcW w:w="13223" w:type="dxa"/>
            <w:tcMar>
              <w:top w:w="50" w:type="dxa"/>
              <w:left w:w="100" w:type="dxa"/>
            </w:tcMar>
            <w:vAlign w:val="center"/>
          </w:tcPr>
          <w:p w14:paraId="462D3D8B">
            <w:pPr>
              <w:spacing w:before="0" w:after="0"/>
              <w:ind w:left="182"/>
              <w:jc w:val="both"/>
            </w:pPr>
            <w:r>
              <w:rPr>
                <w:rFonts w:ascii="Times New Roman" w:hAnsi="Times New Roman"/>
                <w:b w:val="0"/>
                <w:i w:val="0"/>
                <w:color w:val="000000"/>
                <w:sz w:val="24"/>
              </w:rPr>
              <w:t>Россия в 1760 - 1790-х гг. Правление Екатерины II и Павла I</w:t>
            </w:r>
          </w:p>
        </w:tc>
      </w:tr>
      <w:tr w14:paraId="26AB64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8B7B4BD">
            <w:pPr>
              <w:spacing w:before="0" w:after="0"/>
              <w:ind w:left="182"/>
              <w:jc w:val="center"/>
            </w:pPr>
            <w:r>
              <w:rPr>
                <w:rFonts w:ascii="Times New Roman" w:hAnsi="Times New Roman"/>
                <w:b w:val="0"/>
                <w:i w:val="0"/>
                <w:color w:val="000000"/>
                <w:sz w:val="24"/>
              </w:rPr>
              <w:t>4.1</w:t>
            </w:r>
          </w:p>
        </w:tc>
        <w:tc>
          <w:tcPr>
            <w:tcW w:w="13223" w:type="dxa"/>
            <w:tcMar>
              <w:top w:w="50" w:type="dxa"/>
              <w:left w:w="100" w:type="dxa"/>
            </w:tcMar>
            <w:vAlign w:val="center"/>
          </w:tcPr>
          <w:p w14:paraId="38C7AD21">
            <w:pPr>
              <w:spacing w:before="0" w:after="0"/>
              <w:ind w:left="182"/>
              <w:jc w:val="both"/>
            </w:pPr>
            <w:r>
              <w:rPr>
                <w:rFonts w:ascii="Times New Roman" w:hAnsi="Times New Roman"/>
                <w:b w:val="0"/>
                <w:i w:val="0"/>
                <w:color w:val="000000"/>
                <w:sz w:val="24"/>
              </w:rPr>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14:paraId="2072C2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182CF6A">
            <w:pPr>
              <w:spacing w:before="0" w:after="0"/>
              <w:ind w:left="182"/>
              <w:jc w:val="center"/>
            </w:pPr>
            <w:r>
              <w:rPr>
                <w:rFonts w:ascii="Times New Roman" w:hAnsi="Times New Roman"/>
                <w:b w:val="0"/>
                <w:i w:val="0"/>
                <w:color w:val="000000"/>
                <w:sz w:val="24"/>
              </w:rPr>
              <w:t>4.2</w:t>
            </w:r>
          </w:p>
        </w:tc>
        <w:tc>
          <w:tcPr>
            <w:tcW w:w="13223" w:type="dxa"/>
            <w:tcMar>
              <w:top w:w="50" w:type="dxa"/>
              <w:left w:w="100" w:type="dxa"/>
            </w:tcMar>
            <w:vAlign w:val="center"/>
          </w:tcPr>
          <w:p w14:paraId="60517001">
            <w:pPr>
              <w:spacing w:before="0" w:after="0"/>
              <w:ind w:left="182"/>
              <w:jc w:val="both"/>
            </w:pPr>
            <w:r>
              <w:rPr>
                <w:rFonts w:ascii="Times New Roman" w:hAnsi="Times New Roman"/>
                <w:b w:val="0"/>
                <w:i w:val="0"/>
                <w:color w:val="000000"/>
                <w:sz w:val="24"/>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tc>
      </w:tr>
      <w:tr w14:paraId="2F4C64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CB72E2E">
            <w:pPr>
              <w:spacing w:before="0" w:after="0"/>
              <w:ind w:left="182"/>
              <w:jc w:val="center"/>
            </w:pPr>
            <w:r>
              <w:rPr>
                <w:rFonts w:ascii="Times New Roman" w:hAnsi="Times New Roman"/>
                <w:b w:val="0"/>
                <w:i w:val="0"/>
                <w:color w:val="000000"/>
                <w:sz w:val="24"/>
              </w:rPr>
              <w:t>4.3</w:t>
            </w:r>
          </w:p>
        </w:tc>
        <w:tc>
          <w:tcPr>
            <w:tcW w:w="13223" w:type="dxa"/>
            <w:tcMar>
              <w:top w:w="50" w:type="dxa"/>
              <w:left w:w="100" w:type="dxa"/>
            </w:tcMar>
            <w:vAlign w:val="center"/>
          </w:tcPr>
          <w:p w14:paraId="2601CEB6">
            <w:pPr>
              <w:spacing w:before="0" w:after="0"/>
              <w:ind w:left="182"/>
              <w:jc w:val="both"/>
            </w:pPr>
            <w:r>
              <w:rPr>
                <w:rFonts w:ascii="Times New Roman" w:hAnsi="Times New Roman"/>
                <w:b w:val="0"/>
                <w:i w:val="0"/>
                <w:color w:val="000000"/>
                <w:sz w:val="24"/>
              </w:rP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14:paraId="52B14130">
            <w:pPr>
              <w:spacing w:before="0" w:after="0"/>
              <w:ind w:left="182"/>
              <w:jc w:val="both"/>
            </w:pPr>
            <w:r>
              <w:rPr>
                <w:rFonts w:ascii="Times New Roman" w:hAnsi="Times New Roman"/>
                <w:b w:val="0"/>
                <w:i w:val="0"/>
                <w:color w:val="000000"/>
                <w:sz w:val="24"/>
              </w:rP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14:paraId="7F6B4BA4">
            <w:pPr>
              <w:spacing w:before="0" w:after="0"/>
              <w:ind w:left="182"/>
              <w:jc w:val="both"/>
            </w:pPr>
            <w:r>
              <w:rPr>
                <w:rFonts w:ascii="Times New Roman" w:hAnsi="Times New Roman"/>
                <w:b w:val="0"/>
                <w:i w:val="0"/>
                <w:color w:val="000000"/>
                <w:sz w:val="24"/>
              </w:rPr>
              <w:t>Внутренняя и внешняя торговля. Торговые пути внутри страны.</w:t>
            </w:r>
          </w:p>
          <w:p w14:paraId="2C8E2573">
            <w:pPr>
              <w:spacing w:before="0" w:after="0"/>
              <w:ind w:left="182"/>
              <w:jc w:val="both"/>
            </w:pPr>
            <w:r>
              <w:rPr>
                <w:rFonts w:ascii="Times New Roman" w:hAnsi="Times New Roman"/>
                <w:b w:val="0"/>
                <w:i w:val="0"/>
                <w:color w:val="000000"/>
                <w:sz w:val="24"/>
              </w:rPr>
              <w:t>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tc>
      </w:tr>
      <w:tr w14:paraId="260BA0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3C33CB1">
            <w:pPr>
              <w:spacing w:before="0" w:after="0"/>
              <w:ind w:left="182"/>
              <w:jc w:val="center"/>
            </w:pPr>
            <w:r>
              <w:rPr>
                <w:rFonts w:ascii="Times New Roman" w:hAnsi="Times New Roman"/>
                <w:b w:val="0"/>
                <w:i w:val="0"/>
                <w:color w:val="000000"/>
                <w:sz w:val="24"/>
              </w:rPr>
              <w:t>4.4</w:t>
            </w:r>
          </w:p>
        </w:tc>
        <w:tc>
          <w:tcPr>
            <w:tcW w:w="13223" w:type="dxa"/>
            <w:tcMar>
              <w:top w:w="50" w:type="dxa"/>
              <w:left w:w="100" w:type="dxa"/>
            </w:tcMar>
            <w:vAlign w:val="center"/>
          </w:tcPr>
          <w:p w14:paraId="2240748E">
            <w:pPr>
              <w:spacing w:before="0" w:after="0"/>
              <w:ind w:left="182"/>
              <w:jc w:val="both"/>
            </w:pPr>
            <w:r>
              <w:rPr>
                <w:rFonts w:ascii="Times New Roman" w:hAnsi="Times New Roman"/>
                <w:b w:val="0"/>
                <w:i w:val="0"/>
                <w:color w:val="000000"/>
                <w:sz w:val="24"/>
              </w:rPr>
              <w:t>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tc>
      </w:tr>
      <w:tr w14:paraId="6E290F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A5E6639">
            <w:pPr>
              <w:spacing w:before="0" w:after="0"/>
              <w:ind w:left="182"/>
              <w:jc w:val="center"/>
            </w:pPr>
            <w:r>
              <w:rPr>
                <w:rFonts w:ascii="Times New Roman" w:hAnsi="Times New Roman"/>
                <w:b w:val="0"/>
                <w:i w:val="0"/>
                <w:color w:val="000000"/>
                <w:sz w:val="24"/>
              </w:rPr>
              <w:t>4.5</w:t>
            </w:r>
          </w:p>
        </w:tc>
        <w:tc>
          <w:tcPr>
            <w:tcW w:w="13223" w:type="dxa"/>
            <w:tcMar>
              <w:top w:w="50" w:type="dxa"/>
              <w:left w:w="100" w:type="dxa"/>
            </w:tcMar>
            <w:vAlign w:val="center"/>
          </w:tcPr>
          <w:p w14:paraId="54ABE097">
            <w:pPr>
              <w:spacing w:before="0" w:after="0"/>
              <w:ind w:left="182"/>
              <w:jc w:val="both"/>
            </w:pPr>
            <w:r>
              <w:rPr>
                <w:rFonts w:ascii="Times New Roman" w:hAnsi="Times New Roman"/>
                <w:b w:val="0"/>
                <w:i w:val="0"/>
                <w:color w:val="000000"/>
                <w:sz w:val="24"/>
              </w:rPr>
              <w:t>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2FFC83BB">
            <w:pPr>
              <w:spacing w:before="0" w:after="0"/>
              <w:ind w:left="182"/>
              <w:jc w:val="both"/>
            </w:pPr>
            <w:r>
              <w:rPr>
                <w:rFonts w:ascii="Times New Roman" w:hAnsi="Times New Roman"/>
                <w:b w:val="0"/>
                <w:i w:val="0"/>
                <w:color w:val="000000"/>
                <w:sz w:val="24"/>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tc>
      </w:tr>
      <w:tr w14:paraId="58DC78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2D565FC">
            <w:pPr>
              <w:spacing w:before="0" w:after="0"/>
              <w:ind w:left="182"/>
              <w:jc w:val="center"/>
            </w:pPr>
            <w:r>
              <w:rPr>
                <w:rFonts w:ascii="Times New Roman" w:hAnsi="Times New Roman"/>
                <w:b w:val="0"/>
                <w:i w:val="0"/>
                <w:color w:val="000000"/>
                <w:sz w:val="24"/>
              </w:rPr>
              <w:t>4.6</w:t>
            </w:r>
          </w:p>
        </w:tc>
        <w:tc>
          <w:tcPr>
            <w:tcW w:w="13223" w:type="dxa"/>
            <w:tcMar>
              <w:top w:w="50" w:type="dxa"/>
              <w:left w:w="100" w:type="dxa"/>
            </w:tcMar>
            <w:vAlign w:val="center"/>
          </w:tcPr>
          <w:p w14:paraId="148F7782">
            <w:pPr>
              <w:spacing w:before="0" w:after="0"/>
              <w:ind w:left="182"/>
              <w:jc w:val="both"/>
            </w:pPr>
            <w:r>
              <w:rPr>
                <w:rFonts w:ascii="Times New Roman" w:hAnsi="Times New Roman"/>
                <w:b w:val="0"/>
                <w:i w:val="0"/>
                <w:color w:val="000000"/>
                <w:sz w:val="24"/>
              </w:rPr>
              <w:t>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14:paraId="559B09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3A0AAAC">
            <w:pPr>
              <w:spacing w:before="0" w:after="0"/>
              <w:ind w:left="182"/>
              <w:jc w:val="center"/>
            </w:pPr>
            <w:r>
              <w:rPr>
                <w:rFonts w:ascii="Times New Roman" w:hAnsi="Times New Roman"/>
                <w:b w:val="0"/>
                <w:i w:val="0"/>
                <w:color w:val="000000"/>
                <w:sz w:val="24"/>
              </w:rPr>
              <w:t>4.7</w:t>
            </w:r>
          </w:p>
        </w:tc>
        <w:tc>
          <w:tcPr>
            <w:tcW w:w="13223" w:type="dxa"/>
            <w:tcMar>
              <w:top w:w="50" w:type="dxa"/>
              <w:left w:w="100" w:type="dxa"/>
            </w:tcMar>
            <w:vAlign w:val="center"/>
          </w:tcPr>
          <w:p w14:paraId="394F80A1">
            <w:pPr>
              <w:spacing w:before="0" w:after="0"/>
              <w:ind w:left="182"/>
              <w:jc w:val="both"/>
            </w:pPr>
            <w:r>
              <w:rPr>
                <w:rFonts w:ascii="Times New Roman" w:hAnsi="Times New Roman"/>
                <w:b w:val="0"/>
                <w:i w:val="0"/>
                <w:color w:val="000000"/>
                <w:sz w:val="24"/>
              </w:rP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14:paraId="4DED95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FDB0A8B">
            <w:pPr>
              <w:spacing w:before="0" w:after="0"/>
              <w:ind w:left="182"/>
              <w:jc w:val="center"/>
            </w:pPr>
            <w:r>
              <w:rPr>
                <w:rFonts w:ascii="Times New Roman" w:hAnsi="Times New Roman"/>
                <w:b w:val="0"/>
                <w:i w:val="0"/>
                <w:color w:val="000000"/>
                <w:sz w:val="24"/>
              </w:rPr>
              <w:t>4.8</w:t>
            </w:r>
          </w:p>
        </w:tc>
        <w:tc>
          <w:tcPr>
            <w:tcW w:w="13223" w:type="dxa"/>
            <w:tcMar>
              <w:top w:w="50" w:type="dxa"/>
              <w:left w:w="100" w:type="dxa"/>
            </w:tcMar>
            <w:vAlign w:val="center"/>
          </w:tcPr>
          <w:p w14:paraId="786CFA23">
            <w:pPr>
              <w:spacing w:before="0" w:after="0"/>
              <w:ind w:left="182"/>
              <w:jc w:val="both"/>
            </w:pPr>
            <w:r>
              <w:rPr>
                <w:rFonts w:ascii="Times New Roman" w:hAnsi="Times New Roman"/>
                <w:b w:val="0"/>
                <w:i w:val="0"/>
                <w:color w:val="000000"/>
                <w:sz w:val="24"/>
              </w:rPr>
              <w:t>Культурное пространство Российской империи в XVIII в.</w:t>
            </w:r>
          </w:p>
          <w:p w14:paraId="11E3A646">
            <w:pPr>
              <w:spacing w:before="0" w:after="0"/>
              <w:ind w:left="182"/>
              <w:jc w:val="both"/>
            </w:pPr>
            <w:r>
              <w:rPr>
                <w:rFonts w:ascii="Times New Roman" w:hAnsi="Times New Roman"/>
                <w:b w:val="0"/>
                <w:i w:val="0"/>
                <w:color w:val="000000"/>
                <w:sz w:val="24"/>
              </w:rP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14:paraId="57D77F7E">
            <w:pPr>
              <w:spacing w:before="0" w:after="0"/>
              <w:ind w:left="182"/>
              <w:jc w:val="both"/>
            </w:pPr>
            <w:r>
              <w:rPr>
                <w:rFonts w:ascii="Times New Roman" w:hAnsi="Times New Roman"/>
                <w:b w:val="0"/>
                <w:i w:val="0"/>
                <w:color w:val="000000"/>
                <w:sz w:val="24"/>
              </w:rPr>
              <w:t>Культура и быт российских сословий. Дворянство: жизнь и быт дворянской усадьбы. Духовенство. Купечество. Крестьянство.</w:t>
            </w:r>
          </w:p>
          <w:p w14:paraId="076E4725">
            <w:pPr>
              <w:spacing w:before="0" w:after="0"/>
              <w:ind w:left="182"/>
              <w:jc w:val="both"/>
            </w:pPr>
            <w:r>
              <w:rPr>
                <w:rFonts w:ascii="Times New Roman" w:hAnsi="Times New Roman"/>
                <w:b w:val="0"/>
                <w:i w:val="0"/>
                <w:color w:val="000000"/>
                <w:sz w:val="24"/>
              </w:rPr>
              <w:t>Русская архитектура XVIII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14:paraId="026BD80E">
            <w:pPr>
              <w:spacing w:before="0" w:after="0"/>
              <w:ind w:left="182"/>
              <w:jc w:val="both"/>
            </w:pPr>
            <w:r>
              <w:rPr>
                <w:rFonts w:ascii="Times New Roman" w:hAnsi="Times New Roman"/>
                <w:b w:val="0"/>
                <w:i w:val="0"/>
                <w:color w:val="000000"/>
                <w:sz w:val="24"/>
              </w:rPr>
              <w:t>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XVIII в. Новые веяния в изобразительном искусстве в конце столетия</w:t>
            </w:r>
          </w:p>
        </w:tc>
      </w:tr>
      <w:tr w14:paraId="57F7E4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ECD3597">
            <w:pPr>
              <w:spacing w:before="0" w:after="0"/>
              <w:ind w:left="182"/>
              <w:jc w:val="center"/>
            </w:pPr>
            <w:r>
              <w:rPr>
                <w:rFonts w:ascii="Times New Roman" w:hAnsi="Times New Roman"/>
                <w:b w:val="0"/>
                <w:i w:val="0"/>
                <w:color w:val="000000"/>
                <w:sz w:val="24"/>
              </w:rPr>
              <w:t>4.9</w:t>
            </w:r>
          </w:p>
        </w:tc>
        <w:tc>
          <w:tcPr>
            <w:tcW w:w="13223" w:type="dxa"/>
            <w:tcMar>
              <w:top w:w="50" w:type="dxa"/>
              <w:left w:w="100" w:type="dxa"/>
            </w:tcMar>
            <w:vAlign w:val="center"/>
          </w:tcPr>
          <w:p w14:paraId="2B5CD0AF">
            <w:pPr>
              <w:spacing w:before="0" w:after="0"/>
              <w:ind w:left="182"/>
              <w:jc w:val="both"/>
            </w:pPr>
            <w:r>
              <w:rPr>
                <w:rFonts w:ascii="Times New Roman" w:hAnsi="Times New Roman"/>
                <w:b w:val="0"/>
                <w:i w:val="0"/>
                <w:color w:val="000000"/>
                <w:sz w:val="24"/>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14:paraId="7624D4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F872ED0">
            <w:pPr>
              <w:spacing w:before="0" w:after="0"/>
              <w:ind w:left="182"/>
              <w:jc w:val="center"/>
            </w:pPr>
            <w:r>
              <w:rPr>
                <w:rFonts w:ascii="Times New Roman" w:hAnsi="Times New Roman"/>
                <w:b w:val="0"/>
                <w:i w:val="0"/>
                <w:color w:val="000000"/>
                <w:sz w:val="24"/>
              </w:rPr>
              <w:t>5</w:t>
            </w:r>
          </w:p>
        </w:tc>
        <w:tc>
          <w:tcPr>
            <w:tcW w:w="13223" w:type="dxa"/>
            <w:tcMar>
              <w:top w:w="50" w:type="dxa"/>
              <w:left w:w="100" w:type="dxa"/>
            </w:tcMar>
            <w:vAlign w:val="center"/>
          </w:tcPr>
          <w:p w14:paraId="3FA81A10">
            <w:pPr>
              <w:spacing w:before="0" w:after="0"/>
              <w:ind w:left="182"/>
              <w:jc w:val="both"/>
            </w:pPr>
            <w:r>
              <w:rPr>
                <w:rFonts w:ascii="Times New Roman" w:hAnsi="Times New Roman"/>
                <w:b w:val="0"/>
                <w:i w:val="0"/>
                <w:color w:val="000000"/>
                <w:sz w:val="24"/>
              </w:rPr>
              <w:t>Наш край в XVIII в.</w:t>
            </w:r>
          </w:p>
        </w:tc>
      </w:tr>
    </w:tbl>
    <w:p w14:paraId="4BF1C238">
      <w:pPr>
        <w:spacing w:before="0" w:after="0"/>
        <w:ind w:left="120"/>
        <w:jc w:val="left"/>
      </w:pPr>
    </w:p>
    <w:p w14:paraId="7AF6AF38">
      <w:pPr>
        <w:spacing w:before="199" w:after="199"/>
        <w:ind w:left="120"/>
        <w:jc w:val="left"/>
      </w:pPr>
      <w:r>
        <w:rPr>
          <w:rFonts w:ascii="Times New Roman" w:hAnsi="Times New Roman"/>
          <w:b/>
          <w:i w:val="0"/>
          <w:color w:val="000000"/>
          <w:sz w:val="28"/>
        </w:rPr>
        <w:t>9 КЛАСС</w:t>
      </w:r>
    </w:p>
    <w:p w14:paraId="0C4549BE">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3"/>
        <w:gridCol w:w="7556"/>
      </w:tblGrid>
      <w:tr w14:paraId="2B70E0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D548695">
            <w:pPr>
              <w:spacing w:before="0" w:after="0"/>
              <w:ind w:left="135"/>
              <w:jc w:val="left"/>
            </w:pPr>
            <w:r>
              <w:rPr>
                <w:rFonts w:ascii="Times New Roman" w:hAnsi="Times New Roman"/>
                <w:b/>
                <w:i w:val="0"/>
                <w:color w:val="000000"/>
                <w:sz w:val="24"/>
              </w:rPr>
              <w:t xml:space="preserve"> Код </w:t>
            </w:r>
          </w:p>
        </w:tc>
        <w:tc>
          <w:tcPr>
            <w:tcW w:w="13226" w:type="dxa"/>
            <w:tcMar>
              <w:top w:w="50" w:type="dxa"/>
              <w:left w:w="100" w:type="dxa"/>
            </w:tcMar>
            <w:vAlign w:val="center"/>
          </w:tcPr>
          <w:p w14:paraId="3210E3FF">
            <w:pPr>
              <w:spacing w:before="0" w:after="0"/>
              <w:ind w:left="135"/>
              <w:jc w:val="left"/>
            </w:pPr>
            <w:r>
              <w:rPr>
                <w:rFonts w:ascii="Times New Roman" w:hAnsi="Times New Roman"/>
                <w:b/>
                <w:i w:val="0"/>
                <w:color w:val="000000"/>
                <w:sz w:val="24"/>
              </w:rPr>
              <w:t xml:space="preserve"> Проверяемый элемент содержания </w:t>
            </w:r>
          </w:p>
        </w:tc>
      </w:tr>
      <w:tr w14:paraId="4E7EE2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3597E34">
            <w:pPr>
              <w:spacing w:before="0" w:after="0"/>
              <w:ind w:left="182"/>
              <w:jc w:val="center"/>
            </w:pPr>
            <w:r>
              <w:rPr>
                <w:rFonts w:ascii="Times New Roman" w:hAnsi="Times New Roman"/>
                <w:b w:val="0"/>
                <w:i w:val="0"/>
                <w:color w:val="000000"/>
                <w:sz w:val="24"/>
              </w:rPr>
              <w:t>1</w:t>
            </w:r>
          </w:p>
        </w:tc>
        <w:tc>
          <w:tcPr>
            <w:tcW w:w="13226" w:type="dxa"/>
            <w:tcMar>
              <w:top w:w="50" w:type="dxa"/>
              <w:left w:w="100" w:type="dxa"/>
            </w:tcMar>
            <w:vAlign w:val="center"/>
          </w:tcPr>
          <w:p w14:paraId="1F152836">
            <w:pPr>
              <w:spacing w:before="0" w:after="0"/>
              <w:ind w:left="182"/>
              <w:jc w:val="both"/>
            </w:pPr>
            <w:r>
              <w:rPr>
                <w:rFonts w:ascii="Times New Roman" w:hAnsi="Times New Roman"/>
                <w:b w:val="0"/>
                <w:i w:val="0"/>
                <w:color w:val="000000"/>
                <w:sz w:val="24"/>
              </w:rPr>
              <w:t>Всеобщая история. История Нового времени. XIX - начало XX в.</w:t>
            </w:r>
          </w:p>
        </w:tc>
      </w:tr>
      <w:tr w14:paraId="126B81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15CA456">
            <w:pPr>
              <w:spacing w:before="0" w:after="0"/>
              <w:ind w:left="182"/>
              <w:jc w:val="center"/>
            </w:pPr>
            <w:r>
              <w:rPr>
                <w:rFonts w:ascii="Times New Roman" w:hAnsi="Times New Roman"/>
                <w:b w:val="0"/>
                <w:i w:val="0"/>
                <w:color w:val="000000"/>
                <w:sz w:val="24"/>
              </w:rPr>
              <w:t>1.1</w:t>
            </w:r>
          </w:p>
        </w:tc>
        <w:tc>
          <w:tcPr>
            <w:tcW w:w="13226" w:type="dxa"/>
            <w:tcMar>
              <w:top w:w="50" w:type="dxa"/>
              <w:left w:w="100" w:type="dxa"/>
            </w:tcMar>
            <w:vAlign w:val="center"/>
          </w:tcPr>
          <w:p w14:paraId="1F967505">
            <w:pPr>
              <w:spacing w:before="0" w:after="0"/>
              <w:ind w:left="182"/>
              <w:jc w:val="both"/>
            </w:pPr>
            <w:r>
              <w:rPr>
                <w:rFonts w:ascii="Times New Roman" w:hAnsi="Times New Roman"/>
                <w:b w:val="0"/>
                <w:i w:val="0"/>
                <w:color w:val="000000"/>
                <w:sz w:val="24"/>
              </w:rPr>
              <w:t>Европа в начале XIX в.</w:t>
            </w:r>
          </w:p>
          <w:p w14:paraId="710D56C5">
            <w:pPr>
              <w:spacing w:before="0" w:after="0"/>
              <w:ind w:left="182"/>
              <w:jc w:val="both"/>
            </w:pPr>
            <w:r>
              <w:rPr>
                <w:rFonts w:ascii="Times New Roman" w:hAnsi="Times New Roman"/>
                <w:b w:val="0"/>
                <w:i w:val="0"/>
                <w:color w:val="000000"/>
                <w:sz w:val="24"/>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tc>
      </w:tr>
      <w:tr w14:paraId="680877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6A84C1C">
            <w:pPr>
              <w:spacing w:before="0" w:after="0"/>
              <w:ind w:left="182"/>
              <w:jc w:val="center"/>
            </w:pPr>
            <w:r>
              <w:rPr>
                <w:rFonts w:ascii="Times New Roman" w:hAnsi="Times New Roman"/>
                <w:b w:val="0"/>
                <w:i w:val="0"/>
                <w:color w:val="000000"/>
                <w:sz w:val="24"/>
              </w:rPr>
              <w:t>1.2</w:t>
            </w:r>
          </w:p>
        </w:tc>
        <w:tc>
          <w:tcPr>
            <w:tcW w:w="13226" w:type="dxa"/>
            <w:tcMar>
              <w:top w:w="50" w:type="dxa"/>
              <w:left w:w="100" w:type="dxa"/>
            </w:tcMar>
            <w:vAlign w:val="center"/>
          </w:tcPr>
          <w:p w14:paraId="5CA1F3C7">
            <w:pPr>
              <w:spacing w:before="0" w:after="0"/>
              <w:ind w:left="182"/>
              <w:jc w:val="both"/>
            </w:pPr>
            <w:r>
              <w:rPr>
                <w:rFonts w:ascii="Times New Roman" w:hAnsi="Times New Roman"/>
                <w:b w:val="0"/>
                <w:i w:val="0"/>
                <w:color w:val="000000"/>
                <w:sz w:val="24"/>
              </w:rPr>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14:paraId="424B4394">
            <w:pPr>
              <w:spacing w:before="0" w:after="0"/>
              <w:ind w:left="182"/>
              <w:jc w:val="both"/>
            </w:pPr>
            <w:r>
              <w:rPr>
                <w:rFonts w:ascii="Times New Roman" w:hAnsi="Times New Roman"/>
                <w:b w:val="0"/>
                <w:i w:val="0"/>
                <w:color w:val="000000"/>
                <w:sz w:val="24"/>
              </w:rP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tc>
      </w:tr>
      <w:tr w14:paraId="283F2E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97E162D">
            <w:pPr>
              <w:spacing w:before="0" w:after="0"/>
              <w:ind w:left="182"/>
              <w:jc w:val="center"/>
            </w:pPr>
            <w:r>
              <w:rPr>
                <w:rFonts w:ascii="Times New Roman" w:hAnsi="Times New Roman"/>
                <w:b w:val="0"/>
                <w:i w:val="0"/>
                <w:color w:val="000000"/>
                <w:sz w:val="24"/>
              </w:rPr>
              <w:t>1.3</w:t>
            </w:r>
          </w:p>
        </w:tc>
        <w:tc>
          <w:tcPr>
            <w:tcW w:w="13226" w:type="dxa"/>
            <w:tcMar>
              <w:top w:w="50" w:type="dxa"/>
              <w:left w:w="100" w:type="dxa"/>
            </w:tcMar>
            <w:vAlign w:val="center"/>
          </w:tcPr>
          <w:p w14:paraId="7FECE150">
            <w:pPr>
              <w:spacing w:before="0" w:after="0"/>
              <w:ind w:left="182"/>
              <w:jc w:val="both"/>
            </w:pPr>
            <w:r>
              <w:rPr>
                <w:rFonts w:ascii="Times New Roman" w:hAnsi="Times New Roman"/>
                <w:b w:val="0"/>
                <w:i w:val="0"/>
                <w:color w:val="000000"/>
                <w:sz w:val="24"/>
              </w:rPr>
              <w:t>Политическое развитие европейских стран в 1815 - 1840-е гг.</w:t>
            </w:r>
          </w:p>
          <w:p w14:paraId="649AFA2D">
            <w:pPr>
              <w:spacing w:before="0" w:after="0"/>
              <w:ind w:left="182"/>
              <w:jc w:val="both"/>
            </w:pPr>
            <w:r>
              <w:rPr>
                <w:rFonts w:ascii="Times New Roman" w:hAnsi="Times New Roman"/>
                <w:b w:val="0"/>
                <w:i w:val="0"/>
                <w:color w:val="000000"/>
                <w:sz w:val="24"/>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tc>
      </w:tr>
      <w:tr w14:paraId="599B14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D89FDAE">
            <w:pPr>
              <w:spacing w:before="0" w:after="0"/>
              <w:ind w:left="182"/>
              <w:jc w:val="center"/>
            </w:pPr>
            <w:r>
              <w:rPr>
                <w:rFonts w:ascii="Times New Roman" w:hAnsi="Times New Roman"/>
                <w:b w:val="0"/>
                <w:i w:val="0"/>
                <w:color w:val="000000"/>
                <w:sz w:val="24"/>
              </w:rPr>
              <w:t>1.4</w:t>
            </w:r>
          </w:p>
        </w:tc>
        <w:tc>
          <w:tcPr>
            <w:tcW w:w="13226" w:type="dxa"/>
            <w:tcMar>
              <w:top w:w="50" w:type="dxa"/>
              <w:left w:w="100" w:type="dxa"/>
            </w:tcMar>
            <w:vAlign w:val="center"/>
          </w:tcPr>
          <w:p w14:paraId="51BA4BE9">
            <w:pPr>
              <w:spacing w:before="0" w:after="0"/>
              <w:ind w:left="182"/>
              <w:jc w:val="both"/>
            </w:pPr>
            <w:r>
              <w:rPr>
                <w:rFonts w:ascii="Times New Roman" w:hAnsi="Times New Roman"/>
                <w:b w:val="0"/>
                <w:i w:val="0"/>
                <w:color w:val="000000"/>
                <w:sz w:val="24"/>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tc>
      </w:tr>
      <w:tr w14:paraId="4B8841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D31CA7B">
            <w:pPr>
              <w:spacing w:before="0" w:after="0"/>
              <w:ind w:left="182"/>
              <w:jc w:val="center"/>
            </w:pPr>
            <w:r>
              <w:rPr>
                <w:rFonts w:ascii="Times New Roman" w:hAnsi="Times New Roman"/>
                <w:b w:val="0"/>
                <w:i w:val="0"/>
                <w:color w:val="000000"/>
                <w:sz w:val="24"/>
              </w:rPr>
              <w:t>1.5</w:t>
            </w:r>
          </w:p>
        </w:tc>
        <w:tc>
          <w:tcPr>
            <w:tcW w:w="13226" w:type="dxa"/>
            <w:tcMar>
              <w:top w:w="50" w:type="dxa"/>
              <w:left w:w="100" w:type="dxa"/>
            </w:tcMar>
            <w:vAlign w:val="center"/>
          </w:tcPr>
          <w:p w14:paraId="3D1C1D73">
            <w:pPr>
              <w:spacing w:before="0" w:after="0"/>
              <w:ind w:left="182"/>
              <w:jc w:val="both"/>
            </w:pPr>
            <w:r>
              <w:rPr>
                <w:rFonts w:ascii="Times New Roman" w:hAnsi="Times New Roman"/>
                <w:b w:val="0"/>
                <w:i w:val="0"/>
                <w:color w:val="000000"/>
                <w:sz w:val="24"/>
              </w:rPr>
              <w:t>Франция. Империя Наполеона III: внутренняя и внешняя политика. Активизация колониальной экспансии. Франко-германская война 1870 - 1871 гг. Парижская коммуна</w:t>
            </w:r>
          </w:p>
        </w:tc>
      </w:tr>
      <w:tr w14:paraId="1C3EF1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08C9697">
            <w:pPr>
              <w:spacing w:before="0" w:after="0"/>
              <w:ind w:left="182"/>
              <w:jc w:val="center"/>
            </w:pPr>
            <w:r>
              <w:rPr>
                <w:rFonts w:ascii="Times New Roman" w:hAnsi="Times New Roman"/>
                <w:b w:val="0"/>
                <w:i w:val="0"/>
                <w:color w:val="000000"/>
                <w:sz w:val="24"/>
              </w:rPr>
              <w:t>1.6</w:t>
            </w:r>
          </w:p>
        </w:tc>
        <w:tc>
          <w:tcPr>
            <w:tcW w:w="13226" w:type="dxa"/>
            <w:tcMar>
              <w:top w:w="50" w:type="dxa"/>
              <w:left w:w="100" w:type="dxa"/>
            </w:tcMar>
            <w:vAlign w:val="center"/>
          </w:tcPr>
          <w:p w14:paraId="4D4907BF">
            <w:pPr>
              <w:spacing w:before="0" w:after="0"/>
              <w:ind w:left="182"/>
              <w:jc w:val="both"/>
            </w:pPr>
            <w:r>
              <w:rPr>
                <w:rFonts w:ascii="Times New Roman" w:hAnsi="Times New Roman"/>
                <w:b w:val="0"/>
                <w:i w:val="0"/>
                <w:color w:val="000000"/>
                <w:sz w:val="24"/>
              </w:rPr>
              <w:t>Италия. Подъем борьбы за независимость итальянских земель. К. Кавур, Дж. Гарибальди. Образование единого государства. Король Виктор Эммануил II</w:t>
            </w:r>
          </w:p>
        </w:tc>
      </w:tr>
      <w:tr w14:paraId="4FE53C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5C7CC93">
            <w:pPr>
              <w:spacing w:before="0" w:after="0"/>
              <w:ind w:left="182"/>
              <w:jc w:val="center"/>
            </w:pPr>
            <w:r>
              <w:rPr>
                <w:rFonts w:ascii="Times New Roman" w:hAnsi="Times New Roman"/>
                <w:b w:val="0"/>
                <w:i w:val="0"/>
                <w:color w:val="000000"/>
                <w:sz w:val="24"/>
              </w:rPr>
              <w:t>1.7</w:t>
            </w:r>
          </w:p>
        </w:tc>
        <w:tc>
          <w:tcPr>
            <w:tcW w:w="13226" w:type="dxa"/>
            <w:tcMar>
              <w:top w:w="50" w:type="dxa"/>
              <w:left w:w="100" w:type="dxa"/>
            </w:tcMar>
            <w:vAlign w:val="center"/>
          </w:tcPr>
          <w:p w14:paraId="718E7BFF">
            <w:pPr>
              <w:spacing w:before="0" w:after="0"/>
              <w:ind w:left="182"/>
              <w:jc w:val="both"/>
            </w:pPr>
            <w:r>
              <w:rPr>
                <w:rFonts w:ascii="Times New Roman" w:hAnsi="Times New Roman"/>
                <w:b w:val="0"/>
                <w:i w:val="0"/>
                <w:color w:val="000000"/>
                <w:sz w:val="24"/>
              </w:rPr>
              <w:t>Германия. Движение за объединение германских государств.</w:t>
            </w:r>
          </w:p>
          <w:p w14:paraId="789E8F10">
            <w:pPr>
              <w:spacing w:before="0" w:after="0"/>
              <w:ind w:left="182"/>
              <w:jc w:val="both"/>
            </w:pPr>
            <w:r>
              <w:rPr>
                <w:rFonts w:ascii="Times New Roman" w:hAnsi="Times New Roman"/>
                <w:b w:val="0"/>
                <w:i w:val="0"/>
                <w:color w:val="000000"/>
                <w:sz w:val="24"/>
              </w:rP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14:paraId="32433E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27D52C3">
            <w:pPr>
              <w:spacing w:before="0" w:after="0"/>
              <w:ind w:left="182"/>
              <w:jc w:val="center"/>
            </w:pPr>
            <w:r>
              <w:rPr>
                <w:rFonts w:ascii="Times New Roman" w:hAnsi="Times New Roman"/>
                <w:b w:val="0"/>
                <w:i w:val="0"/>
                <w:color w:val="000000"/>
                <w:sz w:val="24"/>
              </w:rPr>
              <w:t>1.8</w:t>
            </w:r>
          </w:p>
        </w:tc>
        <w:tc>
          <w:tcPr>
            <w:tcW w:w="13226" w:type="dxa"/>
            <w:tcMar>
              <w:top w:w="50" w:type="dxa"/>
              <w:left w:w="100" w:type="dxa"/>
            </w:tcMar>
            <w:vAlign w:val="center"/>
          </w:tcPr>
          <w:p w14:paraId="5ED3F8E4">
            <w:pPr>
              <w:spacing w:before="0" w:after="0"/>
              <w:ind w:left="182"/>
              <w:jc w:val="both"/>
            </w:pPr>
            <w:r>
              <w:rPr>
                <w:rFonts w:ascii="Times New Roman" w:hAnsi="Times New Roman"/>
                <w:b w:val="0"/>
                <w:i w:val="0"/>
                <w:color w:val="000000"/>
                <w:sz w:val="24"/>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tc>
      </w:tr>
      <w:tr w14:paraId="6BF5B2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622992E">
            <w:pPr>
              <w:spacing w:before="0" w:after="0"/>
              <w:ind w:left="182"/>
              <w:jc w:val="center"/>
            </w:pPr>
            <w:r>
              <w:rPr>
                <w:rFonts w:ascii="Times New Roman" w:hAnsi="Times New Roman"/>
                <w:b w:val="0"/>
                <w:i w:val="0"/>
                <w:color w:val="000000"/>
                <w:sz w:val="24"/>
              </w:rPr>
              <w:t>1.9</w:t>
            </w:r>
          </w:p>
        </w:tc>
        <w:tc>
          <w:tcPr>
            <w:tcW w:w="13226" w:type="dxa"/>
            <w:tcMar>
              <w:top w:w="50" w:type="dxa"/>
              <w:left w:w="100" w:type="dxa"/>
            </w:tcMar>
            <w:vAlign w:val="center"/>
          </w:tcPr>
          <w:p w14:paraId="06ECBB9C">
            <w:pPr>
              <w:spacing w:before="0" w:after="0"/>
              <w:ind w:left="182"/>
              <w:jc w:val="both"/>
            </w:pPr>
            <w:r>
              <w:rPr>
                <w:rFonts w:ascii="Times New Roman" w:hAnsi="Times New Roman"/>
                <w:b w:val="0"/>
                <w:i w:val="0"/>
                <w:color w:val="000000"/>
                <w:sz w:val="24"/>
              </w:rP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tc>
      </w:tr>
      <w:tr w14:paraId="445A0C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318F3CA">
            <w:pPr>
              <w:spacing w:before="0" w:after="0"/>
              <w:ind w:left="182"/>
              <w:jc w:val="center"/>
            </w:pPr>
            <w:r>
              <w:rPr>
                <w:rFonts w:ascii="Times New Roman" w:hAnsi="Times New Roman"/>
                <w:b w:val="0"/>
                <w:i w:val="0"/>
                <w:color w:val="000000"/>
                <w:sz w:val="24"/>
              </w:rPr>
              <w:t>1.10</w:t>
            </w:r>
          </w:p>
        </w:tc>
        <w:tc>
          <w:tcPr>
            <w:tcW w:w="13226" w:type="dxa"/>
            <w:tcMar>
              <w:top w:w="50" w:type="dxa"/>
              <w:left w:w="100" w:type="dxa"/>
            </w:tcMar>
            <w:vAlign w:val="center"/>
          </w:tcPr>
          <w:p w14:paraId="718947B4">
            <w:pPr>
              <w:spacing w:before="0" w:after="0"/>
              <w:ind w:left="182"/>
              <w:jc w:val="both"/>
            </w:pPr>
            <w:r>
              <w:rPr>
                <w:rFonts w:ascii="Times New Roman" w:hAnsi="Times New Roman"/>
                <w:b w:val="0"/>
                <w:i w:val="0"/>
                <w:color w:val="000000"/>
                <w:sz w:val="24"/>
              </w:rPr>
              <w:t>Экономическое и социально-политическое развитие стран Европы и США в конце XIX - начале XX в.</w:t>
            </w:r>
          </w:p>
          <w:p w14:paraId="0B67893B">
            <w:pPr>
              <w:spacing w:before="0" w:after="0"/>
              <w:ind w:left="182"/>
              <w:jc w:val="both"/>
            </w:pPr>
            <w:r>
              <w:rPr>
                <w:rFonts w:ascii="Times New Roman" w:hAnsi="Times New Roman"/>
                <w:b w:val="0"/>
                <w:i w:val="0"/>
                <w:color w:val="000000"/>
                <w:sz w:val="24"/>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tc>
      </w:tr>
      <w:tr w14:paraId="7E9044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801CF8E">
            <w:pPr>
              <w:spacing w:before="0" w:after="0"/>
              <w:ind w:left="182"/>
              <w:jc w:val="center"/>
            </w:pPr>
            <w:r>
              <w:rPr>
                <w:rFonts w:ascii="Times New Roman" w:hAnsi="Times New Roman"/>
                <w:b w:val="0"/>
                <w:i w:val="0"/>
                <w:color w:val="000000"/>
                <w:sz w:val="24"/>
              </w:rPr>
              <w:t>1.11</w:t>
            </w:r>
          </w:p>
        </w:tc>
        <w:tc>
          <w:tcPr>
            <w:tcW w:w="13226" w:type="dxa"/>
            <w:tcMar>
              <w:top w:w="50" w:type="dxa"/>
              <w:left w:w="100" w:type="dxa"/>
            </w:tcMar>
            <w:vAlign w:val="center"/>
          </w:tcPr>
          <w:p w14:paraId="1F141FE4">
            <w:pPr>
              <w:spacing w:before="0" w:after="0"/>
              <w:ind w:left="182"/>
              <w:jc w:val="both"/>
            </w:pPr>
            <w:r>
              <w:rPr>
                <w:rFonts w:ascii="Times New Roman" w:hAnsi="Times New Roman"/>
                <w:b w:val="0"/>
                <w:i w:val="0"/>
                <w:color w:val="000000"/>
                <w:sz w:val="24"/>
              </w:rPr>
              <w:t>Страны Латинской Америки в XIX - начале XX в.</w:t>
            </w:r>
          </w:p>
          <w:p w14:paraId="52F5809F">
            <w:pPr>
              <w:spacing w:before="0" w:after="0"/>
              <w:ind w:left="182"/>
              <w:jc w:val="both"/>
            </w:pPr>
            <w:r>
              <w:rPr>
                <w:rFonts w:ascii="Times New Roman" w:hAnsi="Times New Roman"/>
                <w:b w:val="0"/>
                <w:i w:val="0"/>
                <w:color w:val="000000"/>
                <w:sz w:val="24"/>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tc>
      </w:tr>
      <w:tr w14:paraId="67B98E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FC6963F">
            <w:pPr>
              <w:spacing w:before="0" w:after="0"/>
              <w:ind w:left="182"/>
              <w:jc w:val="center"/>
            </w:pPr>
            <w:r>
              <w:rPr>
                <w:rFonts w:ascii="Times New Roman" w:hAnsi="Times New Roman"/>
                <w:b w:val="0"/>
                <w:i w:val="0"/>
                <w:color w:val="000000"/>
                <w:sz w:val="24"/>
              </w:rPr>
              <w:t>1.12</w:t>
            </w:r>
          </w:p>
        </w:tc>
        <w:tc>
          <w:tcPr>
            <w:tcW w:w="13226" w:type="dxa"/>
            <w:tcMar>
              <w:top w:w="50" w:type="dxa"/>
              <w:left w:w="100" w:type="dxa"/>
            </w:tcMar>
            <w:vAlign w:val="center"/>
          </w:tcPr>
          <w:p w14:paraId="10A454C0">
            <w:pPr>
              <w:spacing w:before="0" w:after="0"/>
              <w:ind w:left="182"/>
              <w:jc w:val="both"/>
            </w:pPr>
            <w:r>
              <w:rPr>
                <w:rFonts w:ascii="Times New Roman" w:hAnsi="Times New Roman"/>
                <w:b w:val="0"/>
                <w:i w:val="0"/>
                <w:color w:val="000000"/>
                <w:sz w:val="24"/>
              </w:rP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tc>
      </w:tr>
      <w:tr w14:paraId="11FC7B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0A17CB5">
            <w:pPr>
              <w:spacing w:before="0" w:after="0"/>
              <w:ind w:left="182"/>
              <w:jc w:val="center"/>
            </w:pPr>
            <w:r>
              <w:rPr>
                <w:rFonts w:ascii="Times New Roman" w:hAnsi="Times New Roman"/>
                <w:b w:val="0"/>
                <w:i w:val="0"/>
                <w:color w:val="000000"/>
                <w:sz w:val="24"/>
              </w:rPr>
              <w:t>1.13</w:t>
            </w:r>
          </w:p>
        </w:tc>
        <w:tc>
          <w:tcPr>
            <w:tcW w:w="13226" w:type="dxa"/>
            <w:tcMar>
              <w:top w:w="50" w:type="dxa"/>
              <w:left w:w="100" w:type="dxa"/>
            </w:tcMar>
            <w:vAlign w:val="center"/>
          </w:tcPr>
          <w:p w14:paraId="591C6EEE">
            <w:pPr>
              <w:spacing w:before="0" w:after="0"/>
              <w:ind w:left="182"/>
              <w:jc w:val="both"/>
            </w:pPr>
            <w:r>
              <w:rPr>
                <w:rFonts w:ascii="Times New Roman" w:hAnsi="Times New Roman"/>
                <w:b w:val="0"/>
                <w:i w:val="0"/>
                <w:color w:val="000000"/>
                <w:sz w:val="24"/>
              </w:rPr>
              <w:t>Китай. Империя Цин. "Опиумные войны". Восстание тайпинов. "Открытие" Китая. Политика "самоусиления". Восстание "ихэтуаней". Революция 1911 - 1913 гг. Сунь Ятсен</w:t>
            </w:r>
          </w:p>
        </w:tc>
      </w:tr>
      <w:tr w14:paraId="591350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415F867">
            <w:pPr>
              <w:spacing w:before="0" w:after="0"/>
              <w:ind w:left="182"/>
              <w:jc w:val="center"/>
            </w:pPr>
            <w:r>
              <w:rPr>
                <w:rFonts w:ascii="Times New Roman" w:hAnsi="Times New Roman"/>
                <w:b w:val="0"/>
                <w:i w:val="0"/>
                <w:color w:val="000000"/>
                <w:sz w:val="24"/>
              </w:rPr>
              <w:t>1.14</w:t>
            </w:r>
          </w:p>
        </w:tc>
        <w:tc>
          <w:tcPr>
            <w:tcW w:w="13226" w:type="dxa"/>
            <w:tcMar>
              <w:top w:w="50" w:type="dxa"/>
              <w:left w:w="100" w:type="dxa"/>
            </w:tcMar>
            <w:vAlign w:val="center"/>
          </w:tcPr>
          <w:p w14:paraId="7F0FA3A8">
            <w:pPr>
              <w:spacing w:before="0" w:after="0"/>
              <w:ind w:left="182"/>
              <w:jc w:val="both"/>
            </w:pPr>
            <w:r>
              <w:rPr>
                <w:rFonts w:ascii="Times New Roman" w:hAnsi="Times New Roman"/>
                <w:b w:val="0"/>
                <w:i w:val="0"/>
                <w:color w:val="000000"/>
                <w:sz w:val="24"/>
              </w:rPr>
              <w:t>Османская империя. Традиционные устои и попытки проведения реформ. Политика Танзимата. Принятие конституции. Младотурецкая революция 1908 - 1909 гг.</w:t>
            </w:r>
          </w:p>
        </w:tc>
      </w:tr>
      <w:tr w14:paraId="1D22E1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0728874">
            <w:pPr>
              <w:spacing w:before="0" w:after="0"/>
              <w:ind w:left="182"/>
              <w:jc w:val="center"/>
            </w:pPr>
            <w:r>
              <w:rPr>
                <w:rFonts w:ascii="Times New Roman" w:hAnsi="Times New Roman"/>
                <w:b w:val="0"/>
                <w:i w:val="0"/>
                <w:color w:val="000000"/>
                <w:sz w:val="24"/>
              </w:rPr>
              <w:t>1.15</w:t>
            </w:r>
          </w:p>
        </w:tc>
        <w:tc>
          <w:tcPr>
            <w:tcW w:w="13226" w:type="dxa"/>
            <w:tcMar>
              <w:top w:w="50" w:type="dxa"/>
              <w:left w:w="100" w:type="dxa"/>
            </w:tcMar>
            <w:vAlign w:val="center"/>
          </w:tcPr>
          <w:p w14:paraId="60C9D5A6">
            <w:pPr>
              <w:spacing w:before="0" w:after="0"/>
              <w:ind w:left="182"/>
              <w:jc w:val="both"/>
            </w:pPr>
            <w:r>
              <w:rPr>
                <w:rFonts w:ascii="Times New Roman" w:hAnsi="Times New Roman"/>
                <w:b w:val="0"/>
                <w:i w:val="0"/>
                <w:color w:val="000000"/>
                <w:sz w:val="24"/>
              </w:rPr>
              <w:t>Революция 1905 - 1911 г. в Иране</w:t>
            </w:r>
          </w:p>
        </w:tc>
      </w:tr>
      <w:tr w14:paraId="0F4023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59FD9A8">
            <w:pPr>
              <w:spacing w:before="0" w:after="0"/>
              <w:ind w:left="182"/>
              <w:jc w:val="center"/>
            </w:pPr>
            <w:r>
              <w:rPr>
                <w:rFonts w:ascii="Times New Roman" w:hAnsi="Times New Roman"/>
                <w:b w:val="0"/>
                <w:i w:val="0"/>
                <w:color w:val="000000"/>
                <w:sz w:val="24"/>
              </w:rPr>
              <w:t>1.16</w:t>
            </w:r>
          </w:p>
        </w:tc>
        <w:tc>
          <w:tcPr>
            <w:tcW w:w="13226" w:type="dxa"/>
            <w:tcMar>
              <w:top w:w="50" w:type="dxa"/>
              <w:left w:w="100" w:type="dxa"/>
            </w:tcMar>
            <w:vAlign w:val="center"/>
          </w:tcPr>
          <w:p w14:paraId="11E42F5A">
            <w:pPr>
              <w:spacing w:before="0" w:after="0"/>
              <w:ind w:left="182"/>
              <w:jc w:val="both"/>
            </w:pPr>
            <w:r>
              <w:rPr>
                <w:rFonts w:ascii="Times New Roman" w:hAnsi="Times New Roman"/>
                <w:b w:val="0"/>
                <w:i w:val="0"/>
                <w:color w:val="000000"/>
                <w:sz w:val="24"/>
              </w:rP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tc>
      </w:tr>
      <w:tr w14:paraId="3AB4CC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0C3A761">
            <w:pPr>
              <w:spacing w:before="0" w:after="0"/>
              <w:ind w:left="182"/>
              <w:jc w:val="center"/>
            </w:pPr>
            <w:r>
              <w:rPr>
                <w:rFonts w:ascii="Times New Roman" w:hAnsi="Times New Roman"/>
                <w:b w:val="0"/>
                <w:i w:val="0"/>
                <w:color w:val="000000"/>
                <w:sz w:val="24"/>
              </w:rPr>
              <w:t>1.17</w:t>
            </w:r>
          </w:p>
        </w:tc>
        <w:tc>
          <w:tcPr>
            <w:tcW w:w="13226" w:type="dxa"/>
            <w:tcMar>
              <w:top w:w="50" w:type="dxa"/>
              <w:left w:w="100" w:type="dxa"/>
            </w:tcMar>
            <w:vAlign w:val="center"/>
          </w:tcPr>
          <w:p w14:paraId="391708C0">
            <w:pPr>
              <w:spacing w:before="0" w:after="0"/>
              <w:ind w:left="182"/>
              <w:jc w:val="both"/>
            </w:pPr>
            <w:r>
              <w:rPr>
                <w:rFonts w:ascii="Times New Roman" w:hAnsi="Times New Roman"/>
                <w:b w:val="0"/>
                <w:i w:val="0"/>
                <w:color w:val="000000"/>
                <w:sz w:val="24"/>
              </w:rPr>
              <w:t>Народы Африки в XIX - начале XX в.</w:t>
            </w:r>
          </w:p>
          <w:p w14:paraId="3EBF4CFC">
            <w:pPr>
              <w:spacing w:before="0" w:after="0"/>
              <w:ind w:left="182"/>
              <w:jc w:val="both"/>
            </w:pPr>
            <w:r>
              <w:rPr>
                <w:rFonts w:ascii="Times New Roman" w:hAnsi="Times New Roman"/>
                <w:b w:val="0"/>
                <w:i w:val="0"/>
                <w:color w:val="000000"/>
                <w:sz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14:paraId="2CB0B2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A54D017">
            <w:pPr>
              <w:spacing w:before="0" w:after="0"/>
              <w:ind w:left="182"/>
              <w:jc w:val="center"/>
            </w:pPr>
            <w:r>
              <w:rPr>
                <w:rFonts w:ascii="Times New Roman" w:hAnsi="Times New Roman"/>
                <w:b w:val="0"/>
                <w:i w:val="0"/>
                <w:color w:val="000000"/>
                <w:sz w:val="24"/>
              </w:rPr>
              <w:t>1.18</w:t>
            </w:r>
          </w:p>
        </w:tc>
        <w:tc>
          <w:tcPr>
            <w:tcW w:w="13226" w:type="dxa"/>
            <w:tcMar>
              <w:top w:w="50" w:type="dxa"/>
              <w:left w:w="100" w:type="dxa"/>
            </w:tcMar>
            <w:vAlign w:val="center"/>
          </w:tcPr>
          <w:p w14:paraId="7936B5DA">
            <w:pPr>
              <w:spacing w:before="0" w:after="0"/>
              <w:ind w:left="182"/>
              <w:jc w:val="both"/>
            </w:pPr>
            <w:r>
              <w:rPr>
                <w:rFonts w:ascii="Times New Roman" w:hAnsi="Times New Roman"/>
                <w:b w:val="0"/>
                <w:i w:val="0"/>
                <w:color w:val="000000"/>
                <w:sz w:val="24"/>
              </w:rPr>
              <w:t>Развитие культуры в XIX - начале XX в.</w:t>
            </w:r>
          </w:p>
          <w:p w14:paraId="0229C730">
            <w:pPr>
              <w:spacing w:before="0" w:after="0"/>
              <w:ind w:left="182"/>
              <w:jc w:val="both"/>
            </w:pPr>
            <w:r>
              <w:rPr>
                <w:rFonts w:ascii="Times New Roman" w:hAnsi="Times New Roman"/>
                <w:b w:val="0"/>
                <w:i w:val="0"/>
                <w:color w:val="000000"/>
                <w:sz w:val="24"/>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14:paraId="7A60E844">
            <w:pPr>
              <w:spacing w:before="0" w:after="0"/>
              <w:ind w:left="182"/>
              <w:jc w:val="both"/>
            </w:pPr>
            <w:r>
              <w:rPr>
                <w:rFonts w:ascii="Times New Roman" w:hAnsi="Times New Roman"/>
                <w:b w:val="0"/>
                <w:i w:val="0"/>
                <w:color w:val="000000"/>
                <w:sz w:val="24"/>
              </w:rP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14:paraId="154D04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8C8867D">
            <w:pPr>
              <w:spacing w:before="0" w:after="0"/>
              <w:ind w:left="182"/>
              <w:jc w:val="center"/>
            </w:pPr>
            <w:r>
              <w:rPr>
                <w:rFonts w:ascii="Times New Roman" w:hAnsi="Times New Roman"/>
                <w:b w:val="0"/>
                <w:i w:val="0"/>
                <w:color w:val="000000"/>
                <w:sz w:val="24"/>
              </w:rPr>
              <w:t>1.19</w:t>
            </w:r>
          </w:p>
        </w:tc>
        <w:tc>
          <w:tcPr>
            <w:tcW w:w="13226" w:type="dxa"/>
            <w:tcMar>
              <w:top w:w="50" w:type="dxa"/>
              <w:left w:w="100" w:type="dxa"/>
            </w:tcMar>
            <w:vAlign w:val="center"/>
          </w:tcPr>
          <w:p w14:paraId="3DEC078A">
            <w:pPr>
              <w:spacing w:before="0" w:after="0"/>
              <w:ind w:left="182"/>
              <w:jc w:val="both"/>
            </w:pPr>
            <w:r>
              <w:rPr>
                <w:rFonts w:ascii="Times New Roman" w:hAnsi="Times New Roman"/>
                <w:b w:val="0"/>
                <w:i w:val="0"/>
                <w:color w:val="000000"/>
                <w:sz w:val="24"/>
              </w:rPr>
              <w:t>Международные отношения в XIX - начале XX в.</w:t>
            </w:r>
          </w:p>
          <w:p w14:paraId="6DBB7E00">
            <w:pPr>
              <w:spacing w:before="0" w:after="0"/>
              <w:ind w:left="182"/>
              <w:jc w:val="both"/>
            </w:pPr>
            <w:r>
              <w:rPr>
                <w:rFonts w:ascii="Times New Roman" w:hAnsi="Times New Roman"/>
                <w:b w:val="0"/>
                <w:i w:val="0"/>
                <w:color w:val="000000"/>
                <w:sz w:val="24"/>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tc>
      </w:tr>
      <w:tr w14:paraId="6FEC99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B0158E8">
            <w:pPr>
              <w:spacing w:before="0" w:after="0"/>
              <w:ind w:left="182"/>
              <w:jc w:val="center"/>
            </w:pPr>
            <w:r>
              <w:rPr>
                <w:rFonts w:ascii="Times New Roman" w:hAnsi="Times New Roman"/>
                <w:b w:val="0"/>
                <w:i w:val="0"/>
                <w:color w:val="000000"/>
                <w:sz w:val="24"/>
              </w:rPr>
              <w:t>1.20</w:t>
            </w:r>
          </w:p>
        </w:tc>
        <w:tc>
          <w:tcPr>
            <w:tcW w:w="13226" w:type="dxa"/>
            <w:tcMar>
              <w:top w:w="50" w:type="dxa"/>
              <w:left w:w="100" w:type="dxa"/>
            </w:tcMar>
            <w:vAlign w:val="center"/>
          </w:tcPr>
          <w:p w14:paraId="78AE8AB5">
            <w:pPr>
              <w:spacing w:before="0" w:after="0"/>
              <w:ind w:left="182"/>
              <w:jc w:val="both"/>
            </w:pPr>
            <w:r>
              <w:rPr>
                <w:rFonts w:ascii="Times New Roman" w:hAnsi="Times New Roman"/>
                <w:b w:val="0"/>
                <w:i w:val="0"/>
                <w:color w:val="000000"/>
                <w:sz w:val="24"/>
              </w:rPr>
              <w:t>Историческое и культурное наследие XIX в.</w:t>
            </w:r>
          </w:p>
        </w:tc>
      </w:tr>
      <w:tr w14:paraId="123B4F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2601615">
            <w:pPr>
              <w:spacing w:before="0" w:after="0"/>
              <w:ind w:left="182"/>
              <w:jc w:val="center"/>
            </w:pPr>
            <w:r>
              <w:rPr>
                <w:rFonts w:ascii="Times New Roman" w:hAnsi="Times New Roman"/>
                <w:b w:val="0"/>
                <w:i w:val="0"/>
                <w:color w:val="000000"/>
                <w:sz w:val="24"/>
              </w:rPr>
              <w:t>2</w:t>
            </w:r>
          </w:p>
        </w:tc>
        <w:tc>
          <w:tcPr>
            <w:tcW w:w="13226" w:type="dxa"/>
            <w:tcMar>
              <w:top w:w="50" w:type="dxa"/>
              <w:left w:w="100" w:type="dxa"/>
            </w:tcMar>
            <w:vAlign w:val="center"/>
          </w:tcPr>
          <w:p w14:paraId="71348A0D">
            <w:pPr>
              <w:spacing w:before="0" w:after="0"/>
              <w:ind w:left="182"/>
              <w:jc w:val="both"/>
            </w:pPr>
            <w:r>
              <w:rPr>
                <w:rFonts w:ascii="Times New Roman" w:hAnsi="Times New Roman"/>
                <w:b w:val="0"/>
                <w:i w:val="0"/>
                <w:color w:val="000000"/>
                <w:sz w:val="24"/>
              </w:rPr>
              <w:t>История России. Александровская эпоха: государственный либерализм</w:t>
            </w:r>
          </w:p>
        </w:tc>
      </w:tr>
      <w:tr w14:paraId="6FDB2A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42B187B">
            <w:pPr>
              <w:spacing w:before="0" w:after="0"/>
              <w:ind w:left="182"/>
              <w:jc w:val="center"/>
            </w:pPr>
            <w:r>
              <w:rPr>
                <w:rFonts w:ascii="Times New Roman" w:hAnsi="Times New Roman"/>
                <w:b w:val="0"/>
                <w:i w:val="0"/>
                <w:color w:val="000000"/>
                <w:sz w:val="24"/>
              </w:rPr>
              <w:t>2.1</w:t>
            </w:r>
          </w:p>
        </w:tc>
        <w:tc>
          <w:tcPr>
            <w:tcW w:w="13226" w:type="dxa"/>
            <w:tcMar>
              <w:top w:w="50" w:type="dxa"/>
              <w:left w:w="100" w:type="dxa"/>
            </w:tcMar>
            <w:vAlign w:val="center"/>
          </w:tcPr>
          <w:p w14:paraId="7A7098F2">
            <w:pPr>
              <w:spacing w:before="0" w:after="0"/>
              <w:ind w:left="182"/>
              <w:jc w:val="both"/>
            </w:pPr>
            <w:r>
              <w:rPr>
                <w:rFonts w:ascii="Times New Roman" w:hAnsi="Times New Roman"/>
                <w:b w:val="0"/>
                <w:i w:val="0"/>
                <w:color w:val="000000"/>
                <w:sz w:val="24"/>
              </w:rPr>
              <w:t>Проекты либеральных реформ Александра I. Внешние и внутренние факторы. Негласный комитет. Реформы государственного управления. М.М. Сперанский</w:t>
            </w:r>
          </w:p>
        </w:tc>
      </w:tr>
      <w:tr w14:paraId="7253CC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9D2FC42">
            <w:pPr>
              <w:spacing w:before="0" w:after="0"/>
              <w:ind w:left="182"/>
              <w:jc w:val="center"/>
            </w:pPr>
            <w:r>
              <w:rPr>
                <w:rFonts w:ascii="Times New Roman" w:hAnsi="Times New Roman"/>
                <w:b w:val="0"/>
                <w:i w:val="0"/>
                <w:color w:val="000000"/>
                <w:sz w:val="24"/>
              </w:rPr>
              <w:t>2.2</w:t>
            </w:r>
          </w:p>
        </w:tc>
        <w:tc>
          <w:tcPr>
            <w:tcW w:w="13226" w:type="dxa"/>
            <w:tcMar>
              <w:top w:w="50" w:type="dxa"/>
              <w:left w:w="100" w:type="dxa"/>
            </w:tcMar>
            <w:vAlign w:val="center"/>
          </w:tcPr>
          <w:p w14:paraId="0A8BCF1C">
            <w:pPr>
              <w:spacing w:before="0" w:after="0"/>
              <w:ind w:left="182"/>
              <w:jc w:val="both"/>
            </w:pPr>
            <w:r>
              <w:rPr>
                <w:rFonts w:ascii="Times New Roman" w:hAnsi="Times New Roman"/>
                <w:b w:val="0"/>
                <w:i w:val="0"/>
                <w:color w:val="000000"/>
                <w:sz w:val="24"/>
              </w:rPr>
              <w:t>Внешняя политика России. Война России с Францией 1805 - 1807 гг. Тильзитский мир. Война со Швецией 1808 - 1809 гг.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14:paraId="05583F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81401FB">
            <w:pPr>
              <w:spacing w:before="0" w:after="0"/>
              <w:ind w:left="182"/>
              <w:jc w:val="center"/>
            </w:pPr>
            <w:r>
              <w:rPr>
                <w:rFonts w:ascii="Times New Roman" w:hAnsi="Times New Roman"/>
                <w:b w:val="0"/>
                <w:i w:val="0"/>
                <w:color w:val="000000"/>
                <w:sz w:val="24"/>
              </w:rPr>
              <w:t>2.3</w:t>
            </w:r>
          </w:p>
        </w:tc>
        <w:tc>
          <w:tcPr>
            <w:tcW w:w="13226" w:type="dxa"/>
            <w:tcMar>
              <w:top w:w="50" w:type="dxa"/>
              <w:left w:w="100" w:type="dxa"/>
            </w:tcMar>
            <w:vAlign w:val="center"/>
          </w:tcPr>
          <w:p w14:paraId="077ADFA9">
            <w:pPr>
              <w:spacing w:before="0" w:after="0"/>
              <w:ind w:left="182"/>
              <w:jc w:val="both"/>
            </w:pPr>
            <w:r>
              <w:rPr>
                <w:rFonts w:ascii="Times New Roman" w:hAnsi="Times New Roman"/>
                <w:b w:val="0"/>
                <w:i w:val="0"/>
                <w:color w:val="000000"/>
                <w:sz w:val="24"/>
              </w:rPr>
              <w:t>Либеральные и охранительные тенденции во внутренней политике. Польская конституция 1815 г. Военные поселения</w:t>
            </w:r>
          </w:p>
        </w:tc>
      </w:tr>
      <w:tr w14:paraId="3A0D05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9E53166">
            <w:pPr>
              <w:spacing w:before="0" w:after="0"/>
              <w:ind w:left="182"/>
              <w:jc w:val="center"/>
            </w:pPr>
            <w:r>
              <w:rPr>
                <w:rFonts w:ascii="Times New Roman" w:hAnsi="Times New Roman"/>
                <w:b w:val="0"/>
                <w:i w:val="0"/>
                <w:color w:val="000000"/>
                <w:sz w:val="24"/>
              </w:rPr>
              <w:t>2.4</w:t>
            </w:r>
          </w:p>
        </w:tc>
        <w:tc>
          <w:tcPr>
            <w:tcW w:w="13226" w:type="dxa"/>
            <w:tcMar>
              <w:top w:w="50" w:type="dxa"/>
              <w:left w:w="100" w:type="dxa"/>
            </w:tcMar>
            <w:vAlign w:val="center"/>
          </w:tcPr>
          <w:p w14:paraId="79BE939B">
            <w:pPr>
              <w:spacing w:before="0" w:after="0"/>
              <w:ind w:left="182"/>
              <w:jc w:val="both"/>
            </w:pPr>
            <w:r>
              <w:rPr>
                <w:rFonts w:ascii="Times New Roman" w:hAnsi="Times New Roman"/>
                <w:b w:val="0"/>
                <w:i w:val="0"/>
                <w:color w:val="000000"/>
                <w:sz w:val="24"/>
              </w:rPr>
              <w:t>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14:paraId="420331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C97900F">
            <w:pPr>
              <w:spacing w:before="0" w:after="0"/>
              <w:ind w:left="182"/>
              <w:jc w:val="center"/>
            </w:pPr>
            <w:r>
              <w:rPr>
                <w:rFonts w:ascii="Times New Roman" w:hAnsi="Times New Roman"/>
                <w:b w:val="0"/>
                <w:i w:val="0"/>
                <w:color w:val="000000"/>
                <w:sz w:val="24"/>
              </w:rPr>
              <w:t>3</w:t>
            </w:r>
          </w:p>
        </w:tc>
        <w:tc>
          <w:tcPr>
            <w:tcW w:w="13226" w:type="dxa"/>
            <w:tcMar>
              <w:top w:w="50" w:type="dxa"/>
              <w:left w:w="100" w:type="dxa"/>
            </w:tcMar>
            <w:vAlign w:val="center"/>
          </w:tcPr>
          <w:p w14:paraId="010A4EBB">
            <w:pPr>
              <w:spacing w:before="0" w:after="0"/>
              <w:ind w:left="182"/>
              <w:jc w:val="both"/>
            </w:pPr>
            <w:r>
              <w:rPr>
                <w:rFonts w:ascii="Times New Roman" w:hAnsi="Times New Roman"/>
                <w:b w:val="0"/>
                <w:i w:val="0"/>
                <w:color w:val="000000"/>
                <w:sz w:val="24"/>
              </w:rPr>
              <w:t>Николаевское самодержавие: государственный консерватизм</w:t>
            </w:r>
          </w:p>
        </w:tc>
      </w:tr>
      <w:tr w14:paraId="7DFAE4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E8A7D15">
            <w:pPr>
              <w:spacing w:before="0" w:after="0"/>
              <w:ind w:left="182"/>
              <w:jc w:val="center"/>
            </w:pPr>
            <w:r>
              <w:rPr>
                <w:rFonts w:ascii="Times New Roman" w:hAnsi="Times New Roman"/>
                <w:b w:val="0"/>
                <w:i w:val="0"/>
                <w:color w:val="000000"/>
                <w:sz w:val="24"/>
              </w:rPr>
              <w:t>3.1</w:t>
            </w:r>
          </w:p>
        </w:tc>
        <w:tc>
          <w:tcPr>
            <w:tcW w:w="13226" w:type="dxa"/>
            <w:tcMar>
              <w:top w:w="50" w:type="dxa"/>
              <w:left w:w="100" w:type="dxa"/>
            </w:tcMar>
            <w:vAlign w:val="center"/>
          </w:tcPr>
          <w:p w14:paraId="1105D0DE">
            <w:pPr>
              <w:spacing w:before="0" w:after="0"/>
              <w:ind w:left="182"/>
              <w:jc w:val="both"/>
            </w:pPr>
            <w:r>
              <w:rPr>
                <w:rFonts w:ascii="Times New Roman" w:hAnsi="Times New Roman"/>
                <w:b w:val="0"/>
                <w:i w:val="0"/>
                <w:color w:val="000000"/>
                <w:sz w:val="24"/>
              </w:rPr>
              <w:t>Реформаторские и консервативные тенденции в политике Николая I.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tc>
      </w:tr>
      <w:tr w14:paraId="52BB73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6E84393">
            <w:pPr>
              <w:spacing w:before="0" w:after="0"/>
              <w:ind w:left="182"/>
              <w:jc w:val="center"/>
            </w:pPr>
            <w:r>
              <w:rPr>
                <w:rFonts w:ascii="Times New Roman" w:hAnsi="Times New Roman"/>
                <w:b w:val="0"/>
                <w:i w:val="0"/>
                <w:color w:val="000000"/>
                <w:sz w:val="24"/>
              </w:rPr>
              <w:t>3.2</w:t>
            </w:r>
          </w:p>
        </w:tc>
        <w:tc>
          <w:tcPr>
            <w:tcW w:w="13226" w:type="dxa"/>
            <w:tcMar>
              <w:top w:w="50" w:type="dxa"/>
              <w:left w:w="100" w:type="dxa"/>
            </w:tcMar>
            <w:vAlign w:val="center"/>
          </w:tcPr>
          <w:p w14:paraId="79FE7F0C">
            <w:pPr>
              <w:spacing w:before="0" w:after="0"/>
              <w:ind w:left="182"/>
              <w:jc w:val="both"/>
            </w:pPr>
            <w:r>
              <w:rPr>
                <w:rFonts w:ascii="Times New Roman" w:hAnsi="Times New Roman"/>
                <w:b w:val="0"/>
                <w:i w:val="0"/>
                <w:color w:val="000000"/>
                <w:sz w:val="24"/>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tc>
      </w:tr>
      <w:tr w14:paraId="0BFE1B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787B274">
            <w:pPr>
              <w:spacing w:before="0" w:after="0"/>
              <w:ind w:left="182"/>
              <w:jc w:val="center"/>
            </w:pPr>
            <w:r>
              <w:rPr>
                <w:rFonts w:ascii="Times New Roman" w:hAnsi="Times New Roman"/>
                <w:b w:val="0"/>
                <w:i w:val="0"/>
                <w:color w:val="000000"/>
                <w:sz w:val="24"/>
              </w:rPr>
              <w:t>3.3</w:t>
            </w:r>
          </w:p>
        </w:tc>
        <w:tc>
          <w:tcPr>
            <w:tcW w:w="13226" w:type="dxa"/>
            <w:tcMar>
              <w:top w:w="50" w:type="dxa"/>
              <w:left w:w="100" w:type="dxa"/>
            </w:tcMar>
            <w:vAlign w:val="center"/>
          </w:tcPr>
          <w:p w14:paraId="6AAB45C1">
            <w:pPr>
              <w:spacing w:before="0" w:after="0"/>
              <w:ind w:left="182"/>
              <w:jc w:val="both"/>
            </w:pPr>
            <w:r>
              <w:rPr>
                <w:rFonts w:ascii="Times New Roman" w:hAnsi="Times New Roman"/>
                <w:b w:val="0"/>
                <w:i w:val="0"/>
                <w:color w:val="000000"/>
                <w:sz w:val="24"/>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Города как административные, торговые и промышленные центры. Городское самоуправление</w:t>
            </w:r>
          </w:p>
        </w:tc>
      </w:tr>
      <w:tr w14:paraId="52E17E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6A0A217">
            <w:pPr>
              <w:spacing w:before="0" w:after="0"/>
              <w:ind w:left="182"/>
              <w:jc w:val="center"/>
            </w:pPr>
            <w:r>
              <w:rPr>
                <w:rFonts w:ascii="Times New Roman" w:hAnsi="Times New Roman"/>
                <w:b w:val="0"/>
                <w:i w:val="0"/>
                <w:color w:val="000000"/>
                <w:sz w:val="24"/>
              </w:rPr>
              <w:t>3.4</w:t>
            </w:r>
          </w:p>
        </w:tc>
        <w:tc>
          <w:tcPr>
            <w:tcW w:w="13226" w:type="dxa"/>
            <w:tcMar>
              <w:top w:w="50" w:type="dxa"/>
              <w:left w:w="100" w:type="dxa"/>
            </w:tcMar>
            <w:vAlign w:val="center"/>
          </w:tcPr>
          <w:p w14:paraId="4FD2E9DB">
            <w:pPr>
              <w:spacing w:before="0" w:after="0"/>
              <w:ind w:left="182"/>
              <w:jc w:val="both"/>
            </w:pPr>
            <w:r>
              <w:rPr>
                <w:rFonts w:ascii="Times New Roman" w:hAnsi="Times New Roman"/>
                <w:b w:val="0"/>
                <w:i w:val="0"/>
                <w:color w:val="000000"/>
                <w:sz w:val="24"/>
              </w:rP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14:paraId="12130E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ACE4DE6">
            <w:pPr>
              <w:spacing w:before="0" w:after="0"/>
              <w:ind w:left="182"/>
              <w:jc w:val="center"/>
            </w:pPr>
            <w:r>
              <w:rPr>
                <w:rFonts w:ascii="Times New Roman" w:hAnsi="Times New Roman"/>
                <w:b w:val="0"/>
                <w:i w:val="0"/>
                <w:color w:val="000000"/>
                <w:sz w:val="24"/>
              </w:rPr>
              <w:t>3.5</w:t>
            </w:r>
          </w:p>
        </w:tc>
        <w:tc>
          <w:tcPr>
            <w:tcW w:w="13226" w:type="dxa"/>
            <w:tcMar>
              <w:top w:w="50" w:type="dxa"/>
              <w:left w:w="100" w:type="dxa"/>
            </w:tcMar>
            <w:vAlign w:val="center"/>
          </w:tcPr>
          <w:p w14:paraId="2FC5C9CB">
            <w:pPr>
              <w:spacing w:before="0" w:after="0"/>
              <w:ind w:left="182"/>
              <w:jc w:val="both"/>
            </w:pPr>
            <w:r>
              <w:rPr>
                <w:rFonts w:ascii="Times New Roman" w:hAnsi="Times New Roman"/>
                <w:b w:val="0"/>
                <w:i w:val="0"/>
                <w:color w:val="000000"/>
                <w:sz w:val="24"/>
              </w:rPr>
              <w:t>Царство Польское. Польское восстание 1830 - 1831 гг. Присоединение Грузии и Закавказья. Кавказская война. Движение Шамиля</w:t>
            </w:r>
          </w:p>
        </w:tc>
      </w:tr>
      <w:tr w14:paraId="7C9524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9C6783A">
            <w:pPr>
              <w:spacing w:before="0" w:after="0"/>
              <w:ind w:left="182"/>
              <w:jc w:val="center"/>
            </w:pPr>
            <w:r>
              <w:rPr>
                <w:rFonts w:ascii="Times New Roman" w:hAnsi="Times New Roman"/>
                <w:b w:val="0"/>
                <w:i w:val="0"/>
                <w:color w:val="000000"/>
                <w:sz w:val="24"/>
              </w:rPr>
              <w:t>4</w:t>
            </w:r>
          </w:p>
        </w:tc>
        <w:tc>
          <w:tcPr>
            <w:tcW w:w="13226" w:type="dxa"/>
            <w:tcMar>
              <w:top w:w="50" w:type="dxa"/>
              <w:left w:w="100" w:type="dxa"/>
            </w:tcMar>
            <w:vAlign w:val="center"/>
          </w:tcPr>
          <w:p w14:paraId="4E810A75">
            <w:pPr>
              <w:spacing w:before="0" w:after="0"/>
              <w:ind w:left="182"/>
              <w:jc w:val="both"/>
            </w:pPr>
            <w:r>
              <w:rPr>
                <w:rFonts w:ascii="Times New Roman" w:hAnsi="Times New Roman"/>
                <w:b w:val="0"/>
                <w:i w:val="0"/>
                <w:color w:val="000000"/>
                <w:sz w:val="24"/>
              </w:rPr>
              <w:t>Культурное пространство империи в первой половине XIX в.</w:t>
            </w:r>
          </w:p>
        </w:tc>
      </w:tr>
      <w:tr w14:paraId="6BF55E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E66408A">
            <w:pPr>
              <w:spacing w:before="0" w:after="0"/>
              <w:ind w:left="182"/>
              <w:jc w:val="center"/>
            </w:pPr>
            <w:r>
              <w:rPr>
                <w:rFonts w:ascii="Times New Roman" w:hAnsi="Times New Roman"/>
                <w:b w:val="0"/>
                <w:i w:val="0"/>
                <w:color w:val="000000"/>
                <w:sz w:val="24"/>
              </w:rPr>
              <w:t>4.1</w:t>
            </w:r>
          </w:p>
        </w:tc>
        <w:tc>
          <w:tcPr>
            <w:tcW w:w="13226" w:type="dxa"/>
            <w:tcMar>
              <w:top w:w="50" w:type="dxa"/>
              <w:left w:w="100" w:type="dxa"/>
            </w:tcMar>
            <w:vAlign w:val="center"/>
          </w:tcPr>
          <w:p w14:paraId="3ED7A47A">
            <w:pPr>
              <w:spacing w:before="0" w:after="0"/>
              <w:ind w:left="182"/>
              <w:jc w:val="both"/>
            </w:pPr>
            <w:r>
              <w:rPr>
                <w:rFonts w:ascii="Times New Roman" w:hAnsi="Times New Roman"/>
                <w:b w:val="0"/>
                <w:i w:val="0"/>
                <w:color w:val="000000"/>
                <w:sz w:val="24"/>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w:t>
            </w:r>
          </w:p>
        </w:tc>
      </w:tr>
      <w:tr w14:paraId="5587EB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D210ED3">
            <w:pPr>
              <w:spacing w:before="0" w:after="0"/>
              <w:ind w:left="182"/>
              <w:jc w:val="center"/>
            </w:pPr>
            <w:r>
              <w:rPr>
                <w:rFonts w:ascii="Times New Roman" w:hAnsi="Times New Roman"/>
                <w:b w:val="0"/>
                <w:i w:val="0"/>
                <w:color w:val="000000"/>
                <w:sz w:val="24"/>
              </w:rPr>
              <w:t>4.2</w:t>
            </w:r>
          </w:p>
        </w:tc>
        <w:tc>
          <w:tcPr>
            <w:tcW w:w="13226" w:type="dxa"/>
            <w:tcMar>
              <w:top w:w="50" w:type="dxa"/>
              <w:left w:w="100" w:type="dxa"/>
            </w:tcMar>
            <w:vAlign w:val="center"/>
          </w:tcPr>
          <w:p w14:paraId="714CE17B">
            <w:pPr>
              <w:spacing w:before="0" w:after="0"/>
              <w:ind w:left="182"/>
              <w:jc w:val="both"/>
            </w:pPr>
            <w:r>
              <w:rPr>
                <w:rFonts w:ascii="Times New Roman" w:hAnsi="Times New Roman"/>
                <w:b w:val="0"/>
                <w:i w:val="0"/>
                <w:color w:val="000000"/>
                <w:sz w:val="24"/>
              </w:rPr>
              <w:t>Развитие науки и техники. Географические экспедиции. Открытие Антарктиды. Деятельность Русского географического общества. Школы и университеты</w:t>
            </w:r>
          </w:p>
        </w:tc>
      </w:tr>
      <w:tr w14:paraId="0DCA86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69B5EB8">
            <w:pPr>
              <w:spacing w:before="0" w:after="0"/>
              <w:ind w:left="182"/>
              <w:jc w:val="center"/>
            </w:pPr>
            <w:r>
              <w:rPr>
                <w:rFonts w:ascii="Times New Roman" w:hAnsi="Times New Roman"/>
                <w:b w:val="0"/>
                <w:i w:val="0"/>
                <w:color w:val="000000"/>
                <w:sz w:val="24"/>
              </w:rPr>
              <w:t>4.3</w:t>
            </w:r>
          </w:p>
        </w:tc>
        <w:tc>
          <w:tcPr>
            <w:tcW w:w="13226" w:type="dxa"/>
            <w:tcMar>
              <w:top w:w="50" w:type="dxa"/>
              <w:left w:w="100" w:type="dxa"/>
            </w:tcMar>
            <w:vAlign w:val="center"/>
          </w:tcPr>
          <w:p w14:paraId="1BDD3BF3">
            <w:pPr>
              <w:spacing w:before="0" w:after="0"/>
              <w:ind w:left="182"/>
              <w:jc w:val="both"/>
            </w:pPr>
            <w:r>
              <w:rPr>
                <w:rFonts w:ascii="Times New Roman" w:hAnsi="Times New Roman"/>
                <w:b w:val="0"/>
                <w:i w:val="0"/>
                <w:color w:val="000000"/>
                <w:sz w:val="24"/>
              </w:rPr>
              <w:t>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14:paraId="00116E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65AFA5C">
            <w:pPr>
              <w:spacing w:before="0" w:after="0"/>
              <w:ind w:left="182"/>
              <w:jc w:val="center"/>
            </w:pPr>
            <w:r>
              <w:rPr>
                <w:rFonts w:ascii="Times New Roman" w:hAnsi="Times New Roman"/>
                <w:b w:val="0"/>
                <w:i w:val="0"/>
                <w:color w:val="000000"/>
                <w:sz w:val="24"/>
              </w:rPr>
              <w:t>4.4</w:t>
            </w:r>
          </w:p>
        </w:tc>
        <w:tc>
          <w:tcPr>
            <w:tcW w:w="13226" w:type="dxa"/>
            <w:tcMar>
              <w:top w:w="50" w:type="dxa"/>
              <w:left w:w="100" w:type="dxa"/>
            </w:tcMar>
            <w:vAlign w:val="center"/>
          </w:tcPr>
          <w:p w14:paraId="29CE8ECF">
            <w:pPr>
              <w:spacing w:before="0" w:after="0"/>
              <w:ind w:left="182"/>
              <w:jc w:val="both"/>
            </w:pPr>
            <w:r>
              <w:rPr>
                <w:rFonts w:ascii="Times New Roman" w:hAnsi="Times New Roman"/>
                <w:b w:val="0"/>
                <w:i w:val="0"/>
                <w:color w:val="000000"/>
                <w:sz w:val="24"/>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14:paraId="731647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88BBC6D">
            <w:pPr>
              <w:spacing w:before="0" w:after="0"/>
              <w:ind w:left="182"/>
              <w:jc w:val="center"/>
            </w:pPr>
            <w:r>
              <w:rPr>
                <w:rFonts w:ascii="Times New Roman" w:hAnsi="Times New Roman"/>
                <w:b w:val="0"/>
                <w:i w:val="0"/>
                <w:color w:val="000000"/>
                <w:sz w:val="24"/>
              </w:rPr>
              <w:t>5</w:t>
            </w:r>
          </w:p>
        </w:tc>
        <w:tc>
          <w:tcPr>
            <w:tcW w:w="13226" w:type="dxa"/>
            <w:tcMar>
              <w:top w:w="50" w:type="dxa"/>
              <w:left w:w="100" w:type="dxa"/>
            </w:tcMar>
            <w:vAlign w:val="center"/>
          </w:tcPr>
          <w:p w14:paraId="74E6A549">
            <w:pPr>
              <w:spacing w:before="0" w:after="0"/>
              <w:ind w:left="182"/>
              <w:jc w:val="both"/>
            </w:pPr>
            <w:r>
              <w:rPr>
                <w:rFonts w:ascii="Times New Roman" w:hAnsi="Times New Roman"/>
                <w:b w:val="0"/>
                <w:i w:val="0"/>
                <w:color w:val="000000"/>
                <w:sz w:val="24"/>
              </w:rPr>
              <w:t>Социальная и правовая модернизация страны при Александре II</w:t>
            </w:r>
          </w:p>
        </w:tc>
      </w:tr>
      <w:tr w14:paraId="6E7AA9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21EF0CB">
            <w:pPr>
              <w:spacing w:before="0" w:after="0"/>
              <w:ind w:left="182"/>
              <w:jc w:val="center"/>
            </w:pPr>
            <w:r>
              <w:rPr>
                <w:rFonts w:ascii="Times New Roman" w:hAnsi="Times New Roman"/>
                <w:b w:val="0"/>
                <w:i w:val="0"/>
                <w:color w:val="000000"/>
                <w:sz w:val="24"/>
              </w:rPr>
              <w:t>5.1</w:t>
            </w:r>
          </w:p>
        </w:tc>
        <w:tc>
          <w:tcPr>
            <w:tcW w:w="13226" w:type="dxa"/>
            <w:tcMar>
              <w:top w:w="50" w:type="dxa"/>
              <w:left w:w="100" w:type="dxa"/>
            </w:tcMar>
            <w:vAlign w:val="center"/>
          </w:tcPr>
          <w:p w14:paraId="249BE8A8">
            <w:pPr>
              <w:spacing w:before="0" w:after="0"/>
              <w:ind w:left="182"/>
              <w:jc w:val="both"/>
            </w:pPr>
            <w:r>
              <w:rPr>
                <w:rFonts w:ascii="Times New Roman" w:hAnsi="Times New Roman"/>
                <w:b w:val="0"/>
                <w:i w:val="0"/>
                <w:color w:val="000000"/>
                <w:sz w:val="24"/>
              </w:rPr>
              <w:t>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tc>
      </w:tr>
      <w:tr w14:paraId="74B981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37E8A14">
            <w:pPr>
              <w:spacing w:before="0" w:after="0"/>
              <w:ind w:left="182"/>
              <w:jc w:val="center"/>
            </w:pPr>
            <w:r>
              <w:rPr>
                <w:rFonts w:ascii="Times New Roman" w:hAnsi="Times New Roman"/>
                <w:b w:val="0"/>
                <w:i w:val="0"/>
                <w:color w:val="000000"/>
                <w:sz w:val="24"/>
              </w:rPr>
              <w:t>5.2</w:t>
            </w:r>
          </w:p>
        </w:tc>
        <w:tc>
          <w:tcPr>
            <w:tcW w:w="13226" w:type="dxa"/>
            <w:tcMar>
              <w:top w:w="50" w:type="dxa"/>
              <w:left w:w="100" w:type="dxa"/>
            </w:tcMar>
            <w:vAlign w:val="center"/>
          </w:tcPr>
          <w:p w14:paraId="5586288C">
            <w:pPr>
              <w:spacing w:before="0" w:after="0"/>
              <w:ind w:left="182"/>
              <w:jc w:val="both"/>
            </w:pPr>
            <w:r>
              <w:rPr>
                <w:rFonts w:ascii="Times New Roman" w:hAnsi="Times New Roman"/>
                <w:b w:val="0"/>
                <w:i w:val="0"/>
                <w:color w:val="000000"/>
                <w:sz w:val="24"/>
              </w:rPr>
              <w:t>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tc>
      </w:tr>
      <w:tr w14:paraId="03A951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BD9DBA3">
            <w:pPr>
              <w:spacing w:before="0" w:after="0"/>
              <w:ind w:left="182"/>
              <w:jc w:val="center"/>
            </w:pPr>
            <w:r>
              <w:rPr>
                <w:rFonts w:ascii="Times New Roman" w:hAnsi="Times New Roman"/>
                <w:b w:val="0"/>
                <w:i w:val="0"/>
                <w:color w:val="000000"/>
                <w:sz w:val="24"/>
              </w:rPr>
              <w:t>5.3</w:t>
            </w:r>
          </w:p>
        </w:tc>
        <w:tc>
          <w:tcPr>
            <w:tcW w:w="13226" w:type="dxa"/>
            <w:tcMar>
              <w:top w:w="50" w:type="dxa"/>
              <w:left w:w="100" w:type="dxa"/>
            </w:tcMar>
            <w:vAlign w:val="center"/>
          </w:tcPr>
          <w:p w14:paraId="2C949F32">
            <w:pPr>
              <w:spacing w:before="0" w:after="0"/>
              <w:ind w:left="182"/>
              <w:jc w:val="both"/>
            </w:pPr>
            <w:r>
              <w:rPr>
                <w:rFonts w:ascii="Times New Roman" w:hAnsi="Times New Roman"/>
                <w:b w:val="0"/>
                <w:i w:val="0"/>
                <w:color w:val="000000"/>
                <w:sz w:val="24"/>
              </w:rPr>
              <w:t>Национальная политика самодержавия. Укрепление автономии Финляндии. Польское восстание 1863 г.</w:t>
            </w:r>
          </w:p>
        </w:tc>
      </w:tr>
      <w:tr w14:paraId="3BDD7F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AC41B3B">
            <w:pPr>
              <w:spacing w:before="0" w:after="0"/>
              <w:ind w:left="182"/>
              <w:jc w:val="center"/>
            </w:pPr>
            <w:r>
              <w:rPr>
                <w:rFonts w:ascii="Times New Roman" w:hAnsi="Times New Roman"/>
                <w:b w:val="0"/>
                <w:i w:val="0"/>
                <w:color w:val="000000"/>
                <w:sz w:val="24"/>
              </w:rPr>
              <w:t>6</w:t>
            </w:r>
          </w:p>
        </w:tc>
        <w:tc>
          <w:tcPr>
            <w:tcW w:w="13226" w:type="dxa"/>
            <w:tcMar>
              <w:top w:w="50" w:type="dxa"/>
              <w:left w:w="100" w:type="dxa"/>
            </w:tcMar>
            <w:vAlign w:val="center"/>
          </w:tcPr>
          <w:p w14:paraId="36893157">
            <w:pPr>
              <w:spacing w:before="0" w:after="0"/>
              <w:ind w:left="182"/>
              <w:jc w:val="both"/>
            </w:pPr>
            <w:r>
              <w:rPr>
                <w:rFonts w:ascii="Times New Roman" w:hAnsi="Times New Roman"/>
                <w:b w:val="0"/>
                <w:i w:val="0"/>
                <w:color w:val="000000"/>
                <w:sz w:val="24"/>
              </w:rPr>
              <w:t>Россия в 1880 - 1890-х гг.</w:t>
            </w:r>
          </w:p>
        </w:tc>
      </w:tr>
      <w:tr w14:paraId="7BC6BB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8951B79">
            <w:pPr>
              <w:spacing w:before="0" w:after="0"/>
              <w:ind w:left="182"/>
              <w:jc w:val="center"/>
            </w:pPr>
            <w:r>
              <w:rPr>
                <w:rFonts w:ascii="Times New Roman" w:hAnsi="Times New Roman"/>
                <w:b w:val="0"/>
                <w:i w:val="0"/>
                <w:color w:val="000000"/>
                <w:sz w:val="24"/>
              </w:rPr>
              <w:t>6.1</w:t>
            </w:r>
          </w:p>
        </w:tc>
        <w:tc>
          <w:tcPr>
            <w:tcW w:w="13226" w:type="dxa"/>
            <w:tcMar>
              <w:top w:w="50" w:type="dxa"/>
              <w:left w:w="100" w:type="dxa"/>
            </w:tcMar>
            <w:vAlign w:val="center"/>
          </w:tcPr>
          <w:p w14:paraId="6763A7C7">
            <w:pPr>
              <w:spacing w:before="0" w:after="0"/>
              <w:ind w:left="182"/>
              <w:jc w:val="both"/>
            </w:pPr>
            <w:r>
              <w:rPr>
                <w:rFonts w:ascii="Times New Roman" w:hAnsi="Times New Roman"/>
                <w:b w:val="0"/>
                <w:i w:val="0"/>
                <w:color w:val="000000"/>
                <w:sz w:val="24"/>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tc>
      </w:tr>
      <w:tr w14:paraId="2FC96A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6BE7A30">
            <w:pPr>
              <w:spacing w:before="0" w:after="0"/>
              <w:ind w:left="182"/>
              <w:jc w:val="center"/>
            </w:pPr>
            <w:r>
              <w:rPr>
                <w:rFonts w:ascii="Times New Roman" w:hAnsi="Times New Roman"/>
                <w:b w:val="0"/>
                <w:i w:val="0"/>
                <w:color w:val="000000"/>
                <w:sz w:val="24"/>
              </w:rPr>
              <w:t>6.2</w:t>
            </w:r>
          </w:p>
        </w:tc>
        <w:tc>
          <w:tcPr>
            <w:tcW w:w="13226" w:type="dxa"/>
            <w:tcMar>
              <w:top w:w="50" w:type="dxa"/>
              <w:left w:w="100" w:type="dxa"/>
            </w:tcMar>
            <w:vAlign w:val="center"/>
          </w:tcPr>
          <w:p w14:paraId="17BF5BD9">
            <w:pPr>
              <w:spacing w:before="0" w:after="0"/>
              <w:ind w:left="182"/>
              <w:jc w:val="both"/>
            </w:pPr>
            <w:r>
              <w:rPr>
                <w:rFonts w:ascii="Times New Roman" w:hAnsi="Times New Roman"/>
                <w:b w:val="0"/>
                <w:i w:val="0"/>
                <w:color w:val="000000"/>
                <w:sz w:val="24"/>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tc>
      </w:tr>
      <w:tr w14:paraId="3EB812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3B43A0A">
            <w:pPr>
              <w:spacing w:before="0" w:after="0"/>
              <w:ind w:left="182"/>
              <w:jc w:val="center"/>
            </w:pPr>
            <w:r>
              <w:rPr>
                <w:rFonts w:ascii="Times New Roman" w:hAnsi="Times New Roman"/>
                <w:b w:val="0"/>
                <w:i w:val="0"/>
                <w:color w:val="000000"/>
                <w:sz w:val="24"/>
              </w:rPr>
              <w:t>6.3</w:t>
            </w:r>
          </w:p>
        </w:tc>
        <w:tc>
          <w:tcPr>
            <w:tcW w:w="13226" w:type="dxa"/>
            <w:tcMar>
              <w:top w:w="50" w:type="dxa"/>
              <w:left w:w="100" w:type="dxa"/>
            </w:tcMar>
            <w:vAlign w:val="center"/>
          </w:tcPr>
          <w:p w14:paraId="4FB4892A">
            <w:pPr>
              <w:spacing w:before="0" w:after="0"/>
              <w:ind w:left="182"/>
              <w:jc w:val="both"/>
            </w:pPr>
            <w:r>
              <w:rPr>
                <w:rFonts w:ascii="Times New Roman" w:hAnsi="Times New Roman"/>
                <w:b w:val="0"/>
                <w:i w:val="0"/>
                <w:color w:val="000000"/>
                <w:sz w:val="24"/>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14:paraId="78069F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7EF788F">
            <w:pPr>
              <w:spacing w:before="0" w:after="0"/>
              <w:ind w:left="182"/>
              <w:jc w:val="center"/>
            </w:pPr>
            <w:r>
              <w:rPr>
                <w:rFonts w:ascii="Times New Roman" w:hAnsi="Times New Roman"/>
                <w:b w:val="0"/>
                <w:i w:val="0"/>
                <w:color w:val="000000"/>
                <w:sz w:val="24"/>
              </w:rPr>
              <w:t>6.4</w:t>
            </w:r>
          </w:p>
        </w:tc>
        <w:tc>
          <w:tcPr>
            <w:tcW w:w="13226" w:type="dxa"/>
            <w:tcMar>
              <w:top w:w="50" w:type="dxa"/>
              <w:left w:w="100" w:type="dxa"/>
            </w:tcMar>
            <w:vAlign w:val="center"/>
          </w:tcPr>
          <w:p w14:paraId="2BD49C1B">
            <w:pPr>
              <w:spacing w:before="0" w:after="0"/>
              <w:ind w:left="182"/>
              <w:jc w:val="both"/>
            </w:pPr>
            <w:r>
              <w:rPr>
                <w:rFonts w:ascii="Times New Roman" w:hAnsi="Times New Roman"/>
                <w:b w:val="0"/>
                <w:i w:val="0"/>
                <w:color w:val="000000"/>
                <w:sz w:val="24"/>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tc>
      </w:tr>
      <w:tr w14:paraId="3F9795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C2DD7F3">
            <w:pPr>
              <w:spacing w:before="0" w:after="0"/>
              <w:ind w:left="182"/>
              <w:jc w:val="center"/>
            </w:pPr>
            <w:r>
              <w:rPr>
                <w:rFonts w:ascii="Times New Roman" w:hAnsi="Times New Roman"/>
                <w:b w:val="0"/>
                <w:i w:val="0"/>
                <w:color w:val="000000"/>
                <w:sz w:val="24"/>
              </w:rPr>
              <w:t>7</w:t>
            </w:r>
          </w:p>
        </w:tc>
        <w:tc>
          <w:tcPr>
            <w:tcW w:w="13226" w:type="dxa"/>
            <w:tcMar>
              <w:top w:w="50" w:type="dxa"/>
              <w:left w:w="100" w:type="dxa"/>
            </w:tcMar>
            <w:vAlign w:val="center"/>
          </w:tcPr>
          <w:p w14:paraId="5BD01DA9">
            <w:pPr>
              <w:spacing w:before="0" w:after="0"/>
              <w:ind w:left="182"/>
              <w:jc w:val="both"/>
            </w:pPr>
            <w:r>
              <w:rPr>
                <w:rFonts w:ascii="Times New Roman" w:hAnsi="Times New Roman"/>
                <w:b w:val="0"/>
                <w:i w:val="0"/>
                <w:color w:val="000000"/>
                <w:sz w:val="24"/>
              </w:rPr>
              <w:t>Формирование гражданского общества и основные направления общественных движений. Общественная жизнь в 1860 - 1890-х гг.</w:t>
            </w:r>
          </w:p>
        </w:tc>
      </w:tr>
      <w:tr w14:paraId="5D2B6E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62A6209">
            <w:pPr>
              <w:spacing w:before="0" w:after="0"/>
              <w:ind w:left="182"/>
              <w:jc w:val="center"/>
            </w:pPr>
            <w:r>
              <w:rPr>
                <w:rFonts w:ascii="Times New Roman" w:hAnsi="Times New Roman"/>
                <w:b w:val="0"/>
                <w:i w:val="0"/>
                <w:color w:val="000000"/>
                <w:sz w:val="24"/>
              </w:rPr>
              <w:t>7.1</w:t>
            </w:r>
          </w:p>
        </w:tc>
        <w:tc>
          <w:tcPr>
            <w:tcW w:w="13226" w:type="dxa"/>
            <w:tcMar>
              <w:top w:w="50" w:type="dxa"/>
              <w:left w:w="100" w:type="dxa"/>
            </w:tcMar>
            <w:vAlign w:val="center"/>
          </w:tcPr>
          <w:p w14:paraId="3B7087B6">
            <w:pPr>
              <w:spacing w:before="0" w:after="0"/>
              <w:ind w:left="182"/>
              <w:jc w:val="both"/>
            </w:pPr>
            <w:r>
              <w:rPr>
                <w:rFonts w:ascii="Times New Roman" w:hAnsi="Times New Roman"/>
                <w:b w:val="0"/>
                <w:i w:val="0"/>
                <w:color w:val="000000"/>
                <w:sz w:val="24"/>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14:paraId="0E3704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4A8B20D">
            <w:pPr>
              <w:spacing w:before="0" w:after="0"/>
              <w:ind w:left="182"/>
              <w:jc w:val="center"/>
            </w:pPr>
            <w:r>
              <w:rPr>
                <w:rFonts w:ascii="Times New Roman" w:hAnsi="Times New Roman"/>
                <w:b w:val="0"/>
                <w:i w:val="0"/>
                <w:color w:val="000000"/>
                <w:sz w:val="24"/>
              </w:rPr>
              <w:t>7.2</w:t>
            </w:r>
          </w:p>
        </w:tc>
        <w:tc>
          <w:tcPr>
            <w:tcW w:w="13226" w:type="dxa"/>
            <w:tcMar>
              <w:top w:w="50" w:type="dxa"/>
              <w:left w:w="100" w:type="dxa"/>
            </w:tcMar>
            <w:vAlign w:val="center"/>
          </w:tcPr>
          <w:p w14:paraId="72435500">
            <w:pPr>
              <w:spacing w:before="0" w:after="0"/>
              <w:ind w:left="182"/>
              <w:jc w:val="both"/>
            </w:pPr>
            <w:r>
              <w:rPr>
                <w:rFonts w:ascii="Times New Roman" w:hAnsi="Times New Roman"/>
                <w:b w:val="0"/>
                <w:i w:val="0"/>
                <w:color w:val="000000"/>
                <w:sz w:val="24"/>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w:t>
            </w:r>
          </w:p>
        </w:tc>
      </w:tr>
      <w:tr w14:paraId="349C5F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81D82D0">
            <w:pPr>
              <w:spacing w:before="0" w:after="0"/>
              <w:ind w:left="182"/>
              <w:jc w:val="center"/>
            </w:pPr>
            <w:r>
              <w:rPr>
                <w:rFonts w:ascii="Times New Roman" w:hAnsi="Times New Roman"/>
                <w:b w:val="0"/>
                <w:i w:val="0"/>
                <w:color w:val="000000"/>
                <w:sz w:val="24"/>
              </w:rPr>
              <w:t>7.3</w:t>
            </w:r>
          </w:p>
        </w:tc>
        <w:tc>
          <w:tcPr>
            <w:tcW w:w="13226" w:type="dxa"/>
            <w:tcMar>
              <w:top w:w="50" w:type="dxa"/>
              <w:left w:w="100" w:type="dxa"/>
            </w:tcMar>
            <w:vAlign w:val="center"/>
          </w:tcPr>
          <w:p w14:paraId="3F01FEF9">
            <w:pPr>
              <w:spacing w:before="0" w:after="0"/>
              <w:ind w:left="182"/>
              <w:jc w:val="both"/>
            </w:pPr>
            <w:r>
              <w:rPr>
                <w:rFonts w:ascii="Times New Roman" w:hAnsi="Times New Roman"/>
                <w:b w:val="0"/>
                <w:i w:val="0"/>
                <w:color w:val="000000"/>
                <w:sz w:val="24"/>
              </w:rPr>
              <w:t>Распространение марксизма и формирование социал-демократии. Группа "Освобождение труда". "Союз борьбы за освобождение рабочего класса". I съезд Российской социал-демократической рабочей партии</w:t>
            </w:r>
          </w:p>
        </w:tc>
      </w:tr>
      <w:tr w14:paraId="5122C3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AF954CE">
            <w:pPr>
              <w:spacing w:before="0" w:after="0"/>
              <w:ind w:left="182"/>
              <w:jc w:val="center"/>
            </w:pPr>
            <w:r>
              <w:rPr>
                <w:rFonts w:ascii="Times New Roman" w:hAnsi="Times New Roman"/>
                <w:b w:val="0"/>
                <w:i w:val="0"/>
                <w:color w:val="000000"/>
                <w:sz w:val="24"/>
              </w:rPr>
              <w:t>8</w:t>
            </w:r>
          </w:p>
        </w:tc>
        <w:tc>
          <w:tcPr>
            <w:tcW w:w="13226" w:type="dxa"/>
            <w:tcMar>
              <w:top w:w="50" w:type="dxa"/>
              <w:left w:w="100" w:type="dxa"/>
            </w:tcMar>
            <w:vAlign w:val="center"/>
          </w:tcPr>
          <w:p w14:paraId="5E06FC13">
            <w:pPr>
              <w:spacing w:before="0" w:after="0"/>
              <w:ind w:left="182"/>
              <w:jc w:val="both"/>
            </w:pPr>
            <w:r>
              <w:rPr>
                <w:rFonts w:ascii="Times New Roman" w:hAnsi="Times New Roman"/>
                <w:b w:val="0"/>
                <w:i w:val="0"/>
                <w:color w:val="000000"/>
                <w:sz w:val="24"/>
              </w:rPr>
              <w:t>Культурное пространство империи во второй половине XIX в.</w:t>
            </w:r>
          </w:p>
          <w:p w14:paraId="1D45722E">
            <w:pPr>
              <w:spacing w:before="0" w:after="0"/>
              <w:ind w:left="182"/>
              <w:jc w:val="both"/>
            </w:pPr>
            <w:r>
              <w:rPr>
                <w:rFonts w:ascii="Times New Roman" w:hAnsi="Times New Roman"/>
                <w:b w:val="0"/>
                <w:i w:val="0"/>
                <w:color w:val="000000"/>
                <w:sz w:val="24"/>
              </w:rPr>
              <w:t>Этнокультурный облик империи</w:t>
            </w:r>
          </w:p>
        </w:tc>
      </w:tr>
      <w:tr w14:paraId="249E92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9E240F1">
            <w:pPr>
              <w:spacing w:before="0" w:after="0"/>
              <w:ind w:left="182"/>
              <w:jc w:val="center"/>
            </w:pPr>
            <w:r>
              <w:rPr>
                <w:rFonts w:ascii="Times New Roman" w:hAnsi="Times New Roman"/>
                <w:b w:val="0"/>
                <w:i w:val="0"/>
                <w:color w:val="000000"/>
                <w:sz w:val="24"/>
              </w:rPr>
              <w:t>8.1</w:t>
            </w:r>
          </w:p>
        </w:tc>
        <w:tc>
          <w:tcPr>
            <w:tcW w:w="13226" w:type="dxa"/>
            <w:tcMar>
              <w:top w:w="50" w:type="dxa"/>
              <w:left w:w="100" w:type="dxa"/>
            </w:tcMar>
            <w:vAlign w:val="center"/>
          </w:tcPr>
          <w:p w14:paraId="28C6E167">
            <w:pPr>
              <w:spacing w:before="0" w:after="0"/>
              <w:ind w:left="182"/>
              <w:jc w:val="both"/>
            </w:pPr>
            <w:r>
              <w:rPr>
                <w:rFonts w:ascii="Times New Roman" w:hAnsi="Times New Roman"/>
                <w:b w:val="0"/>
                <w:i w:val="0"/>
                <w:color w:val="000000"/>
                <w:sz w:val="24"/>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tc>
      </w:tr>
      <w:tr w14:paraId="10CCFD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B3828ED">
            <w:pPr>
              <w:spacing w:before="0" w:after="0"/>
              <w:ind w:left="182"/>
              <w:jc w:val="center"/>
            </w:pPr>
            <w:r>
              <w:rPr>
                <w:rFonts w:ascii="Times New Roman" w:hAnsi="Times New Roman"/>
                <w:b w:val="0"/>
                <w:i w:val="0"/>
                <w:color w:val="000000"/>
                <w:sz w:val="24"/>
              </w:rPr>
              <w:t>8.2</w:t>
            </w:r>
          </w:p>
        </w:tc>
        <w:tc>
          <w:tcPr>
            <w:tcW w:w="13226" w:type="dxa"/>
            <w:tcMar>
              <w:top w:w="50" w:type="dxa"/>
              <w:left w:w="100" w:type="dxa"/>
            </w:tcMar>
            <w:vAlign w:val="center"/>
          </w:tcPr>
          <w:p w14:paraId="500BE0BB">
            <w:pPr>
              <w:spacing w:before="0" w:after="0"/>
              <w:ind w:left="182"/>
              <w:jc w:val="both"/>
            </w:pPr>
            <w:r>
              <w:rPr>
                <w:rFonts w:ascii="Times New Roman" w:hAnsi="Times New Roman"/>
                <w:b w:val="0"/>
                <w:i w:val="0"/>
                <w:color w:val="000000"/>
                <w:sz w:val="24"/>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14:paraId="002C38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4879213">
            <w:pPr>
              <w:spacing w:before="0" w:after="0"/>
              <w:ind w:left="182"/>
              <w:jc w:val="center"/>
            </w:pPr>
            <w:r>
              <w:rPr>
                <w:rFonts w:ascii="Times New Roman" w:hAnsi="Times New Roman"/>
                <w:b w:val="0"/>
                <w:i w:val="0"/>
                <w:color w:val="000000"/>
                <w:sz w:val="24"/>
              </w:rPr>
              <w:t>9</w:t>
            </w:r>
          </w:p>
        </w:tc>
        <w:tc>
          <w:tcPr>
            <w:tcW w:w="13226" w:type="dxa"/>
            <w:tcMar>
              <w:top w:w="50" w:type="dxa"/>
              <w:left w:w="100" w:type="dxa"/>
            </w:tcMar>
            <w:vAlign w:val="center"/>
          </w:tcPr>
          <w:p w14:paraId="47827FE3">
            <w:pPr>
              <w:spacing w:before="0" w:after="0"/>
              <w:ind w:left="182"/>
              <w:jc w:val="both"/>
            </w:pPr>
            <w:r>
              <w:rPr>
                <w:rFonts w:ascii="Times New Roman" w:hAnsi="Times New Roman"/>
                <w:b w:val="0"/>
                <w:i w:val="0"/>
                <w:color w:val="000000"/>
                <w:sz w:val="24"/>
              </w:rPr>
              <w:t>Россия на пороге XX в.</w:t>
            </w:r>
          </w:p>
        </w:tc>
      </w:tr>
      <w:tr w14:paraId="6FF2F2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165226F">
            <w:pPr>
              <w:spacing w:before="0" w:after="0"/>
              <w:ind w:left="182"/>
              <w:jc w:val="center"/>
            </w:pPr>
            <w:r>
              <w:rPr>
                <w:rFonts w:ascii="Times New Roman" w:hAnsi="Times New Roman"/>
                <w:b w:val="0"/>
                <w:i w:val="0"/>
                <w:color w:val="000000"/>
                <w:sz w:val="24"/>
              </w:rPr>
              <w:t>9.1</w:t>
            </w:r>
          </w:p>
        </w:tc>
        <w:tc>
          <w:tcPr>
            <w:tcW w:w="13226" w:type="dxa"/>
            <w:tcMar>
              <w:top w:w="50" w:type="dxa"/>
              <w:left w:w="100" w:type="dxa"/>
            </w:tcMar>
            <w:vAlign w:val="center"/>
          </w:tcPr>
          <w:p w14:paraId="4C1C93C2">
            <w:pPr>
              <w:spacing w:before="0" w:after="0"/>
              <w:ind w:left="182"/>
              <w:jc w:val="both"/>
            </w:pPr>
            <w:r>
              <w:rPr>
                <w:rFonts w:ascii="Times New Roman" w:hAnsi="Times New Roman"/>
                <w:b w:val="0"/>
                <w:i w:val="0"/>
                <w:color w:val="000000"/>
                <w:sz w:val="24"/>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tc>
      </w:tr>
      <w:tr w14:paraId="78301A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87B604F">
            <w:pPr>
              <w:spacing w:before="0" w:after="0"/>
              <w:ind w:left="182"/>
              <w:jc w:val="center"/>
            </w:pPr>
            <w:r>
              <w:rPr>
                <w:rFonts w:ascii="Times New Roman" w:hAnsi="Times New Roman"/>
                <w:b w:val="0"/>
                <w:i w:val="0"/>
                <w:color w:val="000000"/>
                <w:sz w:val="24"/>
              </w:rPr>
              <w:t>9.2</w:t>
            </w:r>
          </w:p>
        </w:tc>
        <w:tc>
          <w:tcPr>
            <w:tcW w:w="13226" w:type="dxa"/>
            <w:tcMar>
              <w:top w:w="50" w:type="dxa"/>
              <w:left w:w="100" w:type="dxa"/>
            </w:tcMar>
            <w:vAlign w:val="center"/>
          </w:tcPr>
          <w:p w14:paraId="19C8CC3D">
            <w:pPr>
              <w:spacing w:before="0" w:after="0"/>
              <w:ind w:left="182"/>
              <w:jc w:val="both"/>
            </w:pPr>
            <w:r>
              <w:rPr>
                <w:rFonts w:ascii="Times New Roman" w:hAnsi="Times New Roman"/>
                <w:b w:val="0"/>
                <w:i w:val="0"/>
                <w:color w:val="000000"/>
                <w:sz w:val="24"/>
              </w:rPr>
              <w:t>Имперский центр и регионы. Национальная политика, этнические элиты и национально-культурные движения</w:t>
            </w:r>
          </w:p>
        </w:tc>
      </w:tr>
      <w:tr w14:paraId="6C577B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EF266BE">
            <w:pPr>
              <w:spacing w:before="0" w:after="0"/>
              <w:ind w:left="182"/>
              <w:jc w:val="center"/>
            </w:pPr>
            <w:r>
              <w:rPr>
                <w:rFonts w:ascii="Times New Roman" w:hAnsi="Times New Roman"/>
                <w:b w:val="0"/>
                <w:i w:val="0"/>
                <w:color w:val="000000"/>
                <w:sz w:val="24"/>
              </w:rPr>
              <w:t>9.3</w:t>
            </w:r>
          </w:p>
        </w:tc>
        <w:tc>
          <w:tcPr>
            <w:tcW w:w="13226" w:type="dxa"/>
            <w:tcMar>
              <w:top w:w="50" w:type="dxa"/>
              <w:left w:w="100" w:type="dxa"/>
            </w:tcMar>
            <w:vAlign w:val="center"/>
          </w:tcPr>
          <w:p w14:paraId="48B8D6BF">
            <w:pPr>
              <w:spacing w:before="0" w:after="0"/>
              <w:ind w:left="182"/>
              <w:jc w:val="both"/>
            </w:pPr>
            <w:r>
              <w:rPr>
                <w:rFonts w:ascii="Times New Roman" w:hAnsi="Times New Roman"/>
                <w:b w:val="0"/>
                <w:i w:val="0"/>
                <w:color w:val="000000"/>
                <w:sz w:val="24"/>
              </w:rPr>
              <w:t>Россия в системе международных отношений. Политика на Дальнем Востоке. Русско-японская война 1904 - 1905 гг. Оборона Порт-Артура. Цусимское сражение. 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14:paraId="7BA4C5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68DBC72">
            <w:pPr>
              <w:spacing w:before="0" w:after="0"/>
              <w:ind w:left="182"/>
              <w:jc w:val="center"/>
            </w:pPr>
            <w:r>
              <w:rPr>
                <w:rFonts w:ascii="Times New Roman" w:hAnsi="Times New Roman"/>
                <w:b w:val="0"/>
                <w:i w:val="0"/>
                <w:color w:val="000000"/>
                <w:sz w:val="24"/>
              </w:rPr>
              <w:t>9.4</w:t>
            </w:r>
          </w:p>
        </w:tc>
        <w:tc>
          <w:tcPr>
            <w:tcW w:w="13226" w:type="dxa"/>
            <w:tcMar>
              <w:top w:w="50" w:type="dxa"/>
              <w:left w:w="100" w:type="dxa"/>
            </w:tcMar>
            <w:vAlign w:val="center"/>
          </w:tcPr>
          <w:p w14:paraId="394B721C">
            <w:pPr>
              <w:spacing w:before="0" w:after="0"/>
              <w:ind w:left="182"/>
              <w:jc w:val="both"/>
            </w:pPr>
            <w:r>
              <w:rPr>
                <w:rFonts w:ascii="Times New Roman" w:hAnsi="Times New Roman"/>
                <w:b w:val="0"/>
                <w:i w:val="0"/>
                <w:color w:val="000000"/>
                <w:sz w:val="24"/>
              </w:rPr>
              <w:t>Первая российская революция 1905 - 1907 гг. Начало парламентаризма в России. Николай II и его окружение.</w:t>
            </w:r>
          </w:p>
          <w:p w14:paraId="43CF371A">
            <w:pPr>
              <w:spacing w:before="0" w:after="0"/>
              <w:ind w:left="182"/>
              <w:jc w:val="both"/>
            </w:pPr>
            <w:r>
              <w:rPr>
                <w:rFonts w:ascii="Times New Roman" w:hAnsi="Times New Roman"/>
                <w:b w:val="0"/>
                <w:i w:val="0"/>
                <w:color w:val="000000"/>
                <w:sz w:val="24"/>
              </w:rPr>
              <w:t>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tc>
      </w:tr>
      <w:tr w14:paraId="3BD738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9AA6CD1">
            <w:pPr>
              <w:spacing w:before="0" w:after="0"/>
              <w:ind w:left="182"/>
              <w:jc w:val="center"/>
            </w:pPr>
            <w:r>
              <w:rPr>
                <w:rFonts w:ascii="Times New Roman" w:hAnsi="Times New Roman"/>
                <w:b w:val="0"/>
                <w:i w:val="0"/>
                <w:color w:val="000000"/>
                <w:sz w:val="24"/>
              </w:rPr>
              <w:t>9.5</w:t>
            </w:r>
          </w:p>
        </w:tc>
        <w:tc>
          <w:tcPr>
            <w:tcW w:w="13226" w:type="dxa"/>
            <w:tcMar>
              <w:top w:w="50" w:type="dxa"/>
              <w:left w:w="100" w:type="dxa"/>
            </w:tcMar>
            <w:vAlign w:val="center"/>
          </w:tcPr>
          <w:p w14:paraId="2D15D2B3">
            <w:pPr>
              <w:spacing w:before="0" w:after="0"/>
              <w:ind w:left="182"/>
              <w:jc w:val="both"/>
            </w:pPr>
            <w:r>
              <w:rPr>
                <w:rFonts w:ascii="Times New Roman" w:hAnsi="Times New Roman"/>
                <w:b w:val="0"/>
                <w:i w:val="0"/>
                <w:color w:val="000000"/>
                <w:sz w:val="24"/>
              </w:rP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tc>
      </w:tr>
      <w:tr w14:paraId="13BCF3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272A692">
            <w:pPr>
              <w:spacing w:before="0" w:after="0"/>
              <w:ind w:left="182"/>
              <w:jc w:val="center"/>
            </w:pPr>
            <w:r>
              <w:rPr>
                <w:rFonts w:ascii="Times New Roman" w:hAnsi="Times New Roman"/>
                <w:b w:val="0"/>
                <w:i w:val="0"/>
                <w:color w:val="000000"/>
                <w:sz w:val="24"/>
              </w:rPr>
              <w:t>9.6</w:t>
            </w:r>
          </w:p>
        </w:tc>
        <w:tc>
          <w:tcPr>
            <w:tcW w:w="13226" w:type="dxa"/>
            <w:tcMar>
              <w:top w:w="50" w:type="dxa"/>
              <w:left w:w="100" w:type="dxa"/>
            </w:tcMar>
            <w:vAlign w:val="center"/>
          </w:tcPr>
          <w:p w14:paraId="76B21397">
            <w:pPr>
              <w:spacing w:before="0" w:after="0"/>
              <w:ind w:left="182"/>
              <w:jc w:val="both"/>
            </w:pPr>
            <w:r>
              <w:rPr>
                <w:rFonts w:ascii="Times New Roman" w:hAnsi="Times New Roman"/>
                <w:b w:val="0"/>
                <w:i w:val="0"/>
                <w:color w:val="000000"/>
                <w:sz w:val="24"/>
              </w:rP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tc>
      </w:tr>
      <w:tr w14:paraId="7CD11C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6989894">
            <w:pPr>
              <w:spacing w:before="0" w:after="0"/>
              <w:ind w:left="182"/>
              <w:jc w:val="center"/>
            </w:pPr>
            <w:r>
              <w:rPr>
                <w:rFonts w:ascii="Times New Roman" w:hAnsi="Times New Roman"/>
                <w:b w:val="0"/>
                <w:i w:val="0"/>
                <w:color w:val="000000"/>
                <w:sz w:val="24"/>
              </w:rPr>
              <w:t>9.7</w:t>
            </w:r>
          </w:p>
        </w:tc>
        <w:tc>
          <w:tcPr>
            <w:tcW w:w="13226" w:type="dxa"/>
            <w:tcMar>
              <w:top w:w="50" w:type="dxa"/>
              <w:left w:w="100" w:type="dxa"/>
            </w:tcMar>
            <w:vAlign w:val="center"/>
          </w:tcPr>
          <w:p w14:paraId="46B3BD23">
            <w:pPr>
              <w:spacing w:before="0" w:after="0"/>
              <w:ind w:left="182"/>
              <w:jc w:val="both"/>
            </w:pPr>
            <w:r>
              <w:rPr>
                <w:rFonts w:ascii="Times New Roman" w:hAnsi="Times New Roman"/>
                <w:b w:val="0"/>
                <w:i w:val="0"/>
                <w:color w:val="000000"/>
                <w:sz w:val="24"/>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14:paraId="3F6D52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EBBB9A3">
            <w:pPr>
              <w:spacing w:before="0" w:after="0"/>
              <w:ind w:left="182"/>
              <w:jc w:val="center"/>
            </w:pPr>
            <w:r>
              <w:rPr>
                <w:rFonts w:ascii="Times New Roman" w:hAnsi="Times New Roman"/>
                <w:b w:val="0"/>
                <w:i w:val="0"/>
                <w:color w:val="000000"/>
                <w:sz w:val="24"/>
              </w:rPr>
              <w:t>10</w:t>
            </w:r>
          </w:p>
        </w:tc>
        <w:tc>
          <w:tcPr>
            <w:tcW w:w="13226" w:type="dxa"/>
            <w:tcMar>
              <w:top w:w="50" w:type="dxa"/>
              <w:left w:w="100" w:type="dxa"/>
            </w:tcMar>
            <w:vAlign w:val="center"/>
          </w:tcPr>
          <w:p w14:paraId="44A7B199">
            <w:pPr>
              <w:spacing w:before="0" w:after="0"/>
              <w:ind w:left="182"/>
              <w:jc w:val="both"/>
            </w:pPr>
            <w:r>
              <w:rPr>
                <w:rFonts w:ascii="Times New Roman" w:hAnsi="Times New Roman"/>
                <w:b w:val="0"/>
                <w:i w:val="0"/>
                <w:color w:val="000000"/>
                <w:sz w:val="24"/>
              </w:rPr>
              <w:t>Наш край в XIX - начале XX в.</w:t>
            </w:r>
          </w:p>
        </w:tc>
      </w:tr>
    </w:tbl>
    <w:p w14:paraId="56F70982">
      <w:pPr>
        <w:sectPr>
          <w:pgSz w:w="11906" w:h="16383"/>
          <w:cols w:space="720" w:num="1"/>
        </w:sectPr>
      </w:pPr>
      <w:bookmarkStart w:id="19" w:name="block-83381194"/>
    </w:p>
    <w:bookmarkEnd w:id="18"/>
    <w:bookmarkEnd w:id="19"/>
    <w:p w14:paraId="495B9753">
      <w:pPr>
        <w:spacing w:before="199" w:after="199"/>
        <w:ind w:left="120"/>
        <w:jc w:val="left"/>
      </w:pPr>
      <w:bookmarkStart w:id="20" w:name="block-83381190"/>
      <w:r>
        <w:rPr>
          <w:rFonts w:ascii="Times New Roman" w:hAnsi="Times New Roman"/>
          <w:b/>
          <w:i w:val="0"/>
          <w:color w:val="000000"/>
          <w:sz w:val="28"/>
        </w:rPr>
        <w:t>ПРОВЕРЯЕМЫЕ НА ОГЭ ПО ИСТОРИИ ТРЕБОВАНИЯ К РЕЗУЛЬТАТАМ ОСВОЕНИЯ ОСНОВНОЙ ОБРАЗОВАТЕЛЬНОЙ ПРОГРАММЫ ОСНОВНОГО ОБЩЕГО ОБРАЗОВАНИЯ</w:t>
      </w:r>
    </w:p>
    <w:p w14:paraId="39ACDAFA">
      <w:pPr>
        <w:spacing w:before="199" w:after="199"/>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54"/>
        <w:gridCol w:w="7165"/>
      </w:tblGrid>
      <w:tr w14:paraId="1799B3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2AB10A34">
            <w:pPr>
              <w:spacing w:before="0" w:after="0"/>
              <w:ind w:left="135"/>
              <w:jc w:val="left"/>
            </w:pPr>
            <w:r>
              <w:rPr>
                <w:rFonts w:ascii="Times New Roman" w:hAnsi="Times New Roman"/>
                <w:b/>
                <w:i w:val="0"/>
                <w:color w:val="000000"/>
                <w:sz w:val="24"/>
              </w:rPr>
              <w:t xml:space="preserve"> Код проверяемого требования </w:t>
            </w:r>
          </w:p>
        </w:tc>
        <w:tc>
          <w:tcPr>
            <w:tcW w:w="11819" w:type="dxa"/>
            <w:tcMar>
              <w:top w:w="50" w:type="dxa"/>
              <w:left w:w="100" w:type="dxa"/>
            </w:tcMar>
            <w:vAlign w:val="center"/>
          </w:tcPr>
          <w:p w14:paraId="1E87785E">
            <w:pPr>
              <w:spacing w:before="0" w:after="0"/>
              <w:ind w:left="135"/>
              <w:jc w:val="left"/>
            </w:pPr>
            <w:r>
              <w:rPr>
                <w:rFonts w:ascii="Times New Roman" w:hAnsi="Times New Roman"/>
                <w:b/>
                <w:i w:val="0"/>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14:paraId="355728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50C3DB0B">
            <w:pPr>
              <w:spacing w:before="0" w:after="0"/>
              <w:ind w:left="182"/>
              <w:jc w:val="center"/>
            </w:pPr>
            <w:r>
              <w:rPr>
                <w:rFonts w:ascii="Times New Roman" w:hAnsi="Times New Roman"/>
                <w:b w:val="0"/>
                <w:i w:val="0"/>
                <w:color w:val="000000"/>
                <w:sz w:val="24"/>
              </w:rPr>
              <w:t>1</w:t>
            </w:r>
          </w:p>
        </w:tc>
        <w:tc>
          <w:tcPr>
            <w:tcW w:w="11819" w:type="dxa"/>
            <w:tcMar>
              <w:top w:w="50" w:type="dxa"/>
              <w:left w:w="100" w:type="dxa"/>
            </w:tcMar>
            <w:vAlign w:val="center"/>
          </w:tcPr>
          <w:p w14:paraId="65DD9B5F">
            <w:pPr>
              <w:spacing w:before="0" w:after="0"/>
              <w:ind w:left="182"/>
              <w:jc w:val="both"/>
            </w:pPr>
            <w:r>
              <w:rPr>
                <w:rFonts w:ascii="Times New Roman" w:hAnsi="Times New Roman"/>
                <w:b w:val="0"/>
                <w:i w:val="0"/>
                <w:color w:val="000000"/>
                <w:sz w:val="24"/>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14:paraId="4CC47E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40DED988">
            <w:pPr>
              <w:spacing w:before="0" w:after="0"/>
              <w:ind w:left="182"/>
              <w:jc w:val="center"/>
            </w:pPr>
            <w:r>
              <w:rPr>
                <w:rFonts w:ascii="Times New Roman" w:hAnsi="Times New Roman"/>
                <w:b w:val="0"/>
                <w:i w:val="0"/>
                <w:color w:val="000000"/>
                <w:sz w:val="24"/>
              </w:rPr>
              <w:t>2</w:t>
            </w:r>
          </w:p>
        </w:tc>
        <w:tc>
          <w:tcPr>
            <w:tcW w:w="11819" w:type="dxa"/>
            <w:tcMar>
              <w:top w:w="50" w:type="dxa"/>
              <w:left w:w="100" w:type="dxa"/>
            </w:tcMar>
            <w:vAlign w:val="center"/>
          </w:tcPr>
          <w:p w14:paraId="1D11CA2B">
            <w:pPr>
              <w:spacing w:before="0" w:after="0"/>
              <w:ind w:left="182"/>
              <w:jc w:val="both"/>
            </w:pPr>
            <w:r>
              <w:rPr>
                <w:rFonts w:ascii="Times New Roman" w:hAnsi="Times New Roman"/>
                <w:b w:val="0"/>
                <w:i w:val="0"/>
                <w:color w:val="000000"/>
                <w:sz w:val="24"/>
              </w:rPr>
              <w:t>Умение выявлять особенности развития культуры, быта и нравов народов в различные исторические эпохи</w:t>
            </w:r>
          </w:p>
        </w:tc>
      </w:tr>
      <w:tr w14:paraId="796470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43374888">
            <w:pPr>
              <w:spacing w:before="0" w:after="0"/>
              <w:ind w:left="182"/>
              <w:jc w:val="center"/>
            </w:pPr>
            <w:r>
              <w:rPr>
                <w:rFonts w:ascii="Times New Roman" w:hAnsi="Times New Roman"/>
                <w:b w:val="0"/>
                <w:i w:val="0"/>
                <w:color w:val="000000"/>
                <w:sz w:val="24"/>
              </w:rPr>
              <w:t>3</w:t>
            </w:r>
          </w:p>
        </w:tc>
        <w:tc>
          <w:tcPr>
            <w:tcW w:w="11819" w:type="dxa"/>
            <w:tcMar>
              <w:top w:w="50" w:type="dxa"/>
              <w:left w:w="100" w:type="dxa"/>
            </w:tcMar>
            <w:vAlign w:val="center"/>
          </w:tcPr>
          <w:p w14:paraId="22F25DAE">
            <w:pPr>
              <w:spacing w:before="0" w:after="0"/>
              <w:ind w:left="182"/>
              <w:jc w:val="both"/>
            </w:pPr>
            <w:r>
              <w:rPr>
                <w:rFonts w:ascii="Times New Roman" w:hAnsi="Times New Roman"/>
                <w:b w:val="0"/>
                <w:i w:val="0"/>
                <w:color w:val="000000"/>
                <w:sz w:val="24"/>
              </w:rPr>
              <w:t>Овладение историческими понятиями и их использование для решения учебных и практических задач</w:t>
            </w:r>
          </w:p>
        </w:tc>
      </w:tr>
      <w:tr w14:paraId="31F113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411873F5">
            <w:pPr>
              <w:spacing w:before="0" w:after="0"/>
              <w:ind w:left="182"/>
              <w:jc w:val="center"/>
            </w:pPr>
            <w:r>
              <w:rPr>
                <w:rFonts w:ascii="Times New Roman" w:hAnsi="Times New Roman"/>
                <w:b w:val="0"/>
                <w:i w:val="0"/>
                <w:color w:val="000000"/>
                <w:sz w:val="24"/>
              </w:rPr>
              <w:t>4</w:t>
            </w:r>
          </w:p>
        </w:tc>
        <w:tc>
          <w:tcPr>
            <w:tcW w:w="11819" w:type="dxa"/>
            <w:tcMar>
              <w:top w:w="50" w:type="dxa"/>
              <w:left w:w="100" w:type="dxa"/>
            </w:tcMar>
            <w:vAlign w:val="center"/>
          </w:tcPr>
          <w:p w14:paraId="1EA40151">
            <w:pPr>
              <w:spacing w:before="0" w:after="0"/>
              <w:ind w:left="182"/>
              <w:jc w:val="both"/>
            </w:pPr>
            <w:r>
              <w:rPr>
                <w:rFonts w:ascii="Times New Roman" w:hAnsi="Times New Roman"/>
                <w:b w:val="0"/>
                <w:i w:val="0"/>
                <w:color w:val="000000"/>
                <w:sz w:val="24"/>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14:paraId="7FF777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534290B4">
            <w:pPr>
              <w:spacing w:before="0" w:after="0"/>
              <w:ind w:left="182"/>
              <w:jc w:val="center"/>
            </w:pPr>
            <w:r>
              <w:rPr>
                <w:rFonts w:ascii="Times New Roman" w:hAnsi="Times New Roman"/>
                <w:b w:val="0"/>
                <w:i w:val="0"/>
                <w:color w:val="000000"/>
                <w:sz w:val="24"/>
              </w:rPr>
              <w:t>5</w:t>
            </w:r>
          </w:p>
        </w:tc>
        <w:tc>
          <w:tcPr>
            <w:tcW w:w="11819" w:type="dxa"/>
            <w:tcMar>
              <w:top w:w="50" w:type="dxa"/>
              <w:left w:w="100" w:type="dxa"/>
            </w:tcMar>
            <w:vAlign w:val="center"/>
          </w:tcPr>
          <w:p w14:paraId="75BAF5D7">
            <w:pPr>
              <w:spacing w:before="0" w:after="0"/>
              <w:ind w:left="182"/>
              <w:jc w:val="both"/>
            </w:pPr>
            <w:r>
              <w:rPr>
                <w:rFonts w:ascii="Times New Roman" w:hAnsi="Times New Roman"/>
                <w:b w:val="0"/>
                <w:i w:val="0"/>
                <w:color w:val="000000"/>
                <w:sz w:val="24"/>
              </w:rPr>
              <w:t>Умение выявлять существенные черты и характерные признаки исторических событий, явлений, процессов</w:t>
            </w:r>
          </w:p>
        </w:tc>
      </w:tr>
      <w:tr w14:paraId="7B9DEC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481455F5">
            <w:pPr>
              <w:spacing w:before="0" w:after="0"/>
              <w:ind w:left="182"/>
              <w:jc w:val="center"/>
            </w:pPr>
            <w:r>
              <w:rPr>
                <w:rFonts w:ascii="Times New Roman" w:hAnsi="Times New Roman"/>
                <w:b w:val="0"/>
                <w:i w:val="0"/>
                <w:color w:val="000000"/>
                <w:sz w:val="24"/>
              </w:rPr>
              <w:t>6</w:t>
            </w:r>
          </w:p>
        </w:tc>
        <w:tc>
          <w:tcPr>
            <w:tcW w:w="11819" w:type="dxa"/>
            <w:tcMar>
              <w:top w:w="50" w:type="dxa"/>
              <w:left w:w="100" w:type="dxa"/>
            </w:tcMar>
            <w:vAlign w:val="center"/>
          </w:tcPr>
          <w:p w14:paraId="5AFBA917">
            <w:pPr>
              <w:spacing w:before="0" w:after="0"/>
              <w:ind w:left="182"/>
              <w:jc w:val="both"/>
            </w:pPr>
            <w:r>
              <w:rPr>
                <w:rFonts w:ascii="Times New Roman" w:hAnsi="Times New Roman"/>
                <w:b w:val="0"/>
                <w:i w:val="0"/>
                <w:color w:val="000000"/>
                <w:sz w:val="24"/>
              </w:rPr>
              <w:t>Умение сравнивать исторические события, явления, процессы в различные исторические эпохи</w:t>
            </w:r>
          </w:p>
        </w:tc>
      </w:tr>
      <w:tr w14:paraId="701DCB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050CABC6">
            <w:pPr>
              <w:spacing w:before="0" w:after="0"/>
              <w:ind w:left="182"/>
              <w:jc w:val="center"/>
            </w:pPr>
            <w:r>
              <w:rPr>
                <w:rFonts w:ascii="Times New Roman" w:hAnsi="Times New Roman"/>
                <w:b w:val="0"/>
                <w:i w:val="0"/>
                <w:color w:val="000000"/>
                <w:sz w:val="24"/>
              </w:rPr>
              <w:t>7</w:t>
            </w:r>
          </w:p>
        </w:tc>
        <w:tc>
          <w:tcPr>
            <w:tcW w:w="11819" w:type="dxa"/>
            <w:tcMar>
              <w:top w:w="50" w:type="dxa"/>
              <w:left w:w="100" w:type="dxa"/>
            </w:tcMar>
            <w:vAlign w:val="center"/>
          </w:tcPr>
          <w:p w14:paraId="5965E765">
            <w:pPr>
              <w:spacing w:before="0" w:after="0"/>
              <w:ind w:left="182"/>
              <w:jc w:val="both"/>
            </w:pPr>
            <w:r>
              <w:rPr>
                <w:rFonts w:ascii="Times New Roman" w:hAnsi="Times New Roman"/>
                <w:b w:val="0"/>
                <w:i w:val="0"/>
                <w:color w:val="000000"/>
                <w:sz w:val="24"/>
              </w:rP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14:paraId="790522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59057A54">
            <w:pPr>
              <w:spacing w:before="0" w:after="0"/>
              <w:ind w:left="182"/>
              <w:jc w:val="center"/>
            </w:pPr>
            <w:r>
              <w:rPr>
                <w:rFonts w:ascii="Times New Roman" w:hAnsi="Times New Roman"/>
                <w:b w:val="0"/>
                <w:i w:val="0"/>
                <w:color w:val="000000"/>
                <w:sz w:val="24"/>
              </w:rPr>
              <w:t>8</w:t>
            </w:r>
          </w:p>
        </w:tc>
        <w:tc>
          <w:tcPr>
            <w:tcW w:w="11819" w:type="dxa"/>
            <w:tcMar>
              <w:top w:w="50" w:type="dxa"/>
              <w:left w:w="100" w:type="dxa"/>
            </w:tcMar>
            <w:vAlign w:val="center"/>
          </w:tcPr>
          <w:p w14:paraId="17476723">
            <w:pPr>
              <w:spacing w:before="0" w:after="0"/>
              <w:ind w:left="182"/>
              <w:jc w:val="both"/>
            </w:pPr>
            <w:r>
              <w:rPr>
                <w:rFonts w:ascii="Times New Roman" w:hAnsi="Times New Roman"/>
                <w:b w:val="0"/>
                <w:i w:val="0"/>
                <w:color w:val="000000"/>
                <w:sz w:val="24"/>
              </w:rPr>
              <w:t>Умение различать основные типы исторических источников: письменные, вещественные, аудиовизуальные</w:t>
            </w:r>
          </w:p>
        </w:tc>
      </w:tr>
      <w:tr w14:paraId="078ED4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1D9CA17C">
            <w:pPr>
              <w:spacing w:before="0" w:after="0"/>
              <w:ind w:left="182"/>
              <w:jc w:val="center"/>
            </w:pPr>
            <w:r>
              <w:rPr>
                <w:rFonts w:ascii="Times New Roman" w:hAnsi="Times New Roman"/>
                <w:b w:val="0"/>
                <w:i w:val="0"/>
                <w:color w:val="000000"/>
                <w:sz w:val="24"/>
              </w:rPr>
              <w:t>9</w:t>
            </w:r>
          </w:p>
        </w:tc>
        <w:tc>
          <w:tcPr>
            <w:tcW w:w="11819" w:type="dxa"/>
            <w:tcMar>
              <w:top w:w="50" w:type="dxa"/>
              <w:left w:w="100" w:type="dxa"/>
            </w:tcMar>
            <w:vAlign w:val="center"/>
          </w:tcPr>
          <w:p w14:paraId="112A87CB">
            <w:pPr>
              <w:spacing w:before="0" w:after="0"/>
              <w:ind w:left="182"/>
              <w:jc w:val="both"/>
            </w:pPr>
            <w:r>
              <w:rPr>
                <w:rFonts w:ascii="Times New Roman" w:hAnsi="Times New Roman"/>
                <w:b w:val="0"/>
                <w:i w:val="0"/>
                <w:color w:val="000000"/>
                <w:sz w:val="24"/>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14:paraId="2E89D3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472C2D90">
            <w:pPr>
              <w:spacing w:before="0" w:after="0"/>
              <w:ind w:left="182"/>
              <w:jc w:val="center"/>
            </w:pPr>
            <w:r>
              <w:rPr>
                <w:rFonts w:ascii="Times New Roman" w:hAnsi="Times New Roman"/>
                <w:b w:val="0"/>
                <w:i w:val="0"/>
                <w:color w:val="000000"/>
                <w:sz w:val="24"/>
              </w:rPr>
              <w:t>10</w:t>
            </w:r>
          </w:p>
        </w:tc>
        <w:tc>
          <w:tcPr>
            <w:tcW w:w="11819" w:type="dxa"/>
            <w:tcMar>
              <w:top w:w="50" w:type="dxa"/>
              <w:left w:w="100" w:type="dxa"/>
            </w:tcMar>
            <w:vAlign w:val="center"/>
          </w:tcPr>
          <w:p w14:paraId="3D8BB729">
            <w:pPr>
              <w:spacing w:before="0" w:after="0"/>
              <w:ind w:left="182"/>
              <w:jc w:val="both"/>
            </w:pPr>
            <w:r>
              <w:rPr>
                <w:rFonts w:ascii="Times New Roman" w:hAnsi="Times New Roman"/>
                <w:b w:val="0"/>
                <w:i w:val="0"/>
                <w:color w:val="000000"/>
                <w:sz w:val="24"/>
              </w:rP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14:paraId="5A5277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02D0FA79">
            <w:pPr>
              <w:spacing w:before="0" w:after="0"/>
              <w:ind w:left="182"/>
              <w:jc w:val="center"/>
            </w:pPr>
            <w:r>
              <w:rPr>
                <w:rFonts w:ascii="Times New Roman" w:hAnsi="Times New Roman"/>
                <w:b w:val="0"/>
                <w:i w:val="0"/>
                <w:color w:val="000000"/>
                <w:sz w:val="24"/>
              </w:rPr>
              <w:t>11</w:t>
            </w:r>
          </w:p>
        </w:tc>
        <w:tc>
          <w:tcPr>
            <w:tcW w:w="11819" w:type="dxa"/>
            <w:tcMar>
              <w:top w:w="50" w:type="dxa"/>
              <w:left w:w="100" w:type="dxa"/>
            </w:tcMar>
            <w:vAlign w:val="center"/>
          </w:tcPr>
          <w:p w14:paraId="7F7F3AAC">
            <w:pPr>
              <w:spacing w:before="0" w:after="0"/>
              <w:ind w:left="182"/>
              <w:jc w:val="both"/>
            </w:pPr>
            <w:r>
              <w:rPr>
                <w:rFonts w:ascii="Times New Roman" w:hAnsi="Times New Roman"/>
                <w:b w:val="0"/>
                <w:i w:val="0"/>
                <w:color w:val="000000"/>
                <w:sz w:val="24"/>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14:paraId="4E003B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1BBA7D44">
            <w:pPr>
              <w:spacing w:before="0" w:after="0"/>
              <w:ind w:left="182"/>
              <w:jc w:val="center"/>
            </w:pPr>
            <w:r>
              <w:rPr>
                <w:rFonts w:ascii="Times New Roman" w:hAnsi="Times New Roman"/>
                <w:b w:val="0"/>
                <w:i w:val="0"/>
                <w:color w:val="000000"/>
                <w:sz w:val="24"/>
              </w:rPr>
              <w:t>12</w:t>
            </w:r>
          </w:p>
        </w:tc>
        <w:tc>
          <w:tcPr>
            <w:tcW w:w="11819" w:type="dxa"/>
            <w:tcMar>
              <w:top w:w="50" w:type="dxa"/>
              <w:left w:w="100" w:type="dxa"/>
            </w:tcMar>
            <w:vAlign w:val="center"/>
          </w:tcPr>
          <w:p w14:paraId="060DE711">
            <w:pPr>
              <w:spacing w:before="0" w:after="0"/>
              <w:ind w:left="182"/>
              <w:jc w:val="both"/>
            </w:pPr>
            <w:r>
              <w:rPr>
                <w:rFonts w:ascii="Times New Roman" w:hAnsi="Times New Roman"/>
                <w:b w:val="0"/>
                <w:i w:val="0"/>
                <w:color w:val="000000"/>
                <w:sz w:val="24"/>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14:paraId="6B8834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2171481F">
            <w:pPr>
              <w:spacing w:before="0" w:after="0"/>
              <w:ind w:left="182"/>
              <w:jc w:val="center"/>
            </w:pPr>
            <w:r>
              <w:rPr>
                <w:rFonts w:ascii="Times New Roman" w:hAnsi="Times New Roman"/>
                <w:b w:val="0"/>
                <w:i w:val="0"/>
                <w:color w:val="000000"/>
                <w:sz w:val="24"/>
              </w:rPr>
              <w:t>13</w:t>
            </w:r>
          </w:p>
        </w:tc>
        <w:tc>
          <w:tcPr>
            <w:tcW w:w="11819" w:type="dxa"/>
            <w:tcMar>
              <w:top w:w="50" w:type="dxa"/>
              <w:left w:w="100" w:type="dxa"/>
            </w:tcMar>
            <w:vAlign w:val="center"/>
          </w:tcPr>
          <w:p w14:paraId="3B76D405">
            <w:pPr>
              <w:spacing w:before="0" w:after="0"/>
              <w:ind w:left="182"/>
              <w:jc w:val="both"/>
            </w:pPr>
            <w:r>
              <w:rPr>
                <w:rFonts w:ascii="Times New Roman" w:hAnsi="Times New Roman"/>
                <w:b w:val="0"/>
                <w:i w:val="0"/>
                <w:color w:val="000000"/>
                <w:sz w:val="24"/>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14:paraId="2429F2E4">
      <w:pPr>
        <w:spacing w:before="199" w:after="199"/>
        <w:ind w:left="120"/>
        <w:jc w:val="left"/>
      </w:pPr>
    </w:p>
    <w:p w14:paraId="67D9D87C">
      <w:pPr>
        <w:sectPr>
          <w:pgSz w:w="11906" w:h="16383"/>
          <w:cols w:space="720" w:num="1"/>
        </w:sectPr>
      </w:pPr>
      <w:bookmarkStart w:id="21" w:name="block-83381190"/>
    </w:p>
    <w:bookmarkEnd w:id="20"/>
    <w:bookmarkEnd w:id="21"/>
    <w:p w14:paraId="0C5B7E7E">
      <w:pPr>
        <w:spacing w:before="199" w:after="199"/>
        <w:ind w:left="120"/>
        <w:jc w:val="left"/>
      </w:pPr>
      <w:bookmarkStart w:id="22" w:name="block-83381189"/>
      <w:r>
        <w:rPr>
          <w:rFonts w:ascii="Times New Roman" w:hAnsi="Times New Roman"/>
          <w:b/>
          <w:i w:val="0"/>
          <w:color w:val="000000"/>
          <w:sz w:val="28"/>
        </w:rPr>
        <w:t>П</w:t>
      </w:r>
      <w:r>
        <w:rPr>
          <w:rFonts w:ascii="Times New Roman" w:hAnsi="Times New Roman"/>
          <w:b/>
          <w:i w:val="0"/>
          <w:color w:val="222222"/>
          <w:sz w:val="28"/>
        </w:rPr>
        <w:t>ЕРЕЧЕНЬ ЭЛЕМЕНТОВ СОДЕРЖАНИЯ, ПРОВЕРЯЕМЫХ НА ОГЭ ПО ИСТОРИИ</w:t>
      </w:r>
    </w:p>
    <w:p w14:paraId="0056EB6E">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8"/>
        <w:gridCol w:w="7551"/>
      </w:tblGrid>
      <w:tr w14:paraId="60CB7C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99F9180">
            <w:pPr>
              <w:spacing w:before="0" w:after="0"/>
              <w:ind w:left="135"/>
              <w:jc w:val="left"/>
            </w:pPr>
            <w:r>
              <w:rPr>
                <w:rFonts w:ascii="Times New Roman" w:hAnsi="Times New Roman"/>
                <w:b/>
                <w:i w:val="0"/>
                <w:color w:val="000000"/>
                <w:sz w:val="24"/>
              </w:rPr>
              <w:t xml:space="preserve"> Код </w:t>
            </w:r>
          </w:p>
        </w:tc>
        <w:tc>
          <w:tcPr>
            <w:tcW w:w="13218" w:type="dxa"/>
            <w:tcMar>
              <w:top w:w="50" w:type="dxa"/>
              <w:left w:w="100" w:type="dxa"/>
            </w:tcMar>
            <w:vAlign w:val="center"/>
          </w:tcPr>
          <w:p w14:paraId="05F602A9">
            <w:pPr>
              <w:spacing w:before="0" w:after="0"/>
              <w:ind w:left="135"/>
              <w:jc w:val="left"/>
            </w:pPr>
            <w:r>
              <w:rPr>
                <w:rFonts w:ascii="Times New Roman" w:hAnsi="Times New Roman"/>
                <w:b/>
                <w:i w:val="0"/>
                <w:color w:val="000000"/>
                <w:sz w:val="24"/>
              </w:rPr>
              <w:t xml:space="preserve"> </w:t>
            </w:r>
            <w:r>
              <w:rPr>
                <w:rFonts w:ascii="Times New Roman" w:hAnsi="Times New Roman"/>
                <w:b/>
                <w:i w:val="0"/>
                <w:color w:val="222222"/>
                <w:sz w:val="24"/>
              </w:rPr>
              <w:t>Проверяемый элемент содержания</w:t>
            </w:r>
            <w:r>
              <w:rPr>
                <w:rFonts w:ascii="Times New Roman" w:hAnsi="Times New Roman"/>
                <w:b/>
                <w:i w:val="0"/>
                <w:color w:val="000000"/>
                <w:sz w:val="24"/>
              </w:rPr>
              <w:t xml:space="preserve"> </w:t>
            </w:r>
          </w:p>
        </w:tc>
      </w:tr>
      <w:tr w14:paraId="690738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8233735">
            <w:pPr>
              <w:spacing w:before="0" w:after="0"/>
              <w:ind w:left="182"/>
              <w:jc w:val="center"/>
            </w:pPr>
            <w:r>
              <w:rPr>
                <w:rFonts w:ascii="Times New Roman" w:hAnsi="Times New Roman"/>
                <w:b w:val="0"/>
                <w:i w:val="0"/>
                <w:color w:val="222222"/>
                <w:sz w:val="24"/>
              </w:rPr>
              <w:t>1</w:t>
            </w:r>
          </w:p>
        </w:tc>
        <w:tc>
          <w:tcPr>
            <w:tcW w:w="13218" w:type="dxa"/>
            <w:tcMar>
              <w:top w:w="50" w:type="dxa"/>
              <w:left w:w="100" w:type="dxa"/>
            </w:tcMar>
            <w:vAlign w:val="center"/>
          </w:tcPr>
          <w:p w14:paraId="7E4ACE5C">
            <w:pPr>
              <w:spacing w:before="0" w:after="0"/>
              <w:ind w:left="182"/>
              <w:jc w:val="both"/>
            </w:pPr>
            <w:r>
              <w:rPr>
                <w:rFonts w:ascii="Times New Roman" w:hAnsi="Times New Roman"/>
                <w:b w:val="0"/>
                <w:i w:val="0"/>
                <w:color w:val="222222"/>
                <w:sz w:val="24"/>
              </w:rPr>
              <w:t>От Руси к Российскому государству</w:t>
            </w:r>
          </w:p>
        </w:tc>
      </w:tr>
      <w:tr w14:paraId="1DE666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DBDE1CD">
            <w:pPr>
              <w:spacing w:before="0" w:after="0"/>
              <w:ind w:left="182"/>
              <w:jc w:val="center"/>
            </w:pPr>
            <w:r>
              <w:rPr>
                <w:rFonts w:ascii="Times New Roman" w:hAnsi="Times New Roman"/>
                <w:b w:val="0"/>
                <w:i w:val="0"/>
                <w:color w:val="222222"/>
                <w:sz w:val="24"/>
              </w:rPr>
              <w:t>1.1</w:t>
            </w:r>
          </w:p>
        </w:tc>
        <w:tc>
          <w:tcPr>
            <w:tcW w:w="13218" w:type="dxa"/>
            <w:tcMar>
              <w:top w:w="50" w:type="dxa"/>
              <w:left w:w="100" w:type="dxa"/>
            </w:tcMar>
            <w:vAlign w:val="center"/>
          </w:tcPr>
          <w:p w14:paraId="4EACC340">
            <w:pPr>
              <w:spacing w:before="0" w:after="0"/>
              <w:ind w:left="182"/>
              <w:jc w:val="both"/>
            </w:pPr>
            <w:r>
              <w:rPr>
                <w:rFonts w:ascii="Times New Roman" w:hAnsi="Times New Roman"/>
                <w:b w:val="0"/>
                <w:i w:val="0"/>
                <w:color w:val="222222"/>
                <w:sz w:val="24"/>
              </w:rPr>
              <w:t>Народы и государства на территории нашей страны в древности</w:t>
            </w:r>
          </w:p>
        </w:tc>
      </w:tr>
      <w:tr w14:paraId="7C077F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C8B0408">
            <w:pPr>
              <w:spacing w:before="0" w:after="0"/>
              <w:ind w:left="182"/>
              <w:jc w:val="center"/>
            </w:pPr>
            <w:r>
              <w:rPr>
                <w:rFonts w:ascii="Times New Roman" w:hAnsi="Times New Roman"/>
                <w:b w:val="0"/>
                <w:i w:val="0"/>
                <w:color w:val="222222"/>
                <w:sz w:val="24"/>
              </w:rPr>
              <w:t>1.2</w:t>
            </w:r>
          </w:p>
        </w:tc>
        <w:tc>
          <w:tcPr>
            <w:tcW w:w="13218" w:type="dxa"/>
            <w:tcMar>
              <w:top w:w="50" w:type="dxa"/>
              <w:left w:w="100" w:type="dxa"/>
            </w:tcMar>
            <w:vAlign w:val="center"/>
          </w:tcPr>
          <w:p w14:paraId="38567A3D">
            <w:pPr>
              <w:spacing w:before="0" w:after="0"/>
              <w:ind w:left="182"/>
              <w:jc w:val="both"/>
            </w:pPr>
            <w:r>
              <w:rPr>
                <w:rFonts w:ascii="Times New Roman" w:hAnsi="Times New Roman"/>
                <w:b w:val="0"/>
                <w:i w:val="0"/>
                <w:color w:val="222222"/>
                <w:sz w:val="24"/>
              </w:rPr>
              <w:t>Роль и место России в мировой истории. Периодизация и источники российской истории</w:t>
            </w:r>
          </w:p>
        </w:tc>
      </w:tr>
      <w:tr w14:paraId="08FF13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05174FE">
            <w:pPr>
              <w:spacing w:before="0" w:after="0"/>
              <w:ind w:left="182"/>
              <w:jc w:val="center"/>
            </w:pPr>
            <w:r>
              <w:rPr>
                <w:rFonts w:ascii="Times New Roman" w:hAnsi="Times New Roman"/>
                <w:b w:val="0"/>
                <w:i w:val="0"/>
                <w:color w:val="222222"/>
                <w:sz w:val="24"/>
              </w:rPr>
              <w:t>1.3</w:t>
            </w:r>
          </w:p>
        </w:tc>
        <w:tc>
          <w:tcPr>
            <w:tcW w:w="13218" w:type="dxa"/>
            <w:tcMar>
              <w:top w:w="50" w:type="dxa"/>
              <w:left w:w="100" w:type="dxa"/>
            </w:tcMar>
            <w:vAlign w:val="center"/>
          </w:tcPr>
          <w:p w14:paraId="633354C6">
            <w:pPr>
              <w:spacing w:before="0" w:after="0"/>
              <w:ind w:left="182"/>
              <w:jc w:val="both"/>
            </w:pPr>
            <w:r>
              <w:rPr>
                <w:rFonts w:ascii="Times New Roman" w:hAnsi="Times New Roman"/>
                <w:b w:val="0"/>
                <w:i w:val="0"/>
                <w:color w:val="222222"/>
                <w:sz w:val="24"/>
              </w:rPr>
              <w:t>Образование Руси: исторические условия образования государства Русь. Формирование территории. Внутренняя политика первых князей</w:t>
            </w:r>
          </w:p>
        </w:tc>
      </w:tr>
      <w:tr w14:paraId="59C29F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691ABFD">
            <w:pPr>
              <w:spacing w:before="0" w:after="0"/>
              <w:ind w:left="182"/>
              <w:jc w:val="center"/>
            </w:pPr>
            <w:r>
              <w:rPr>
                <w:rFonts w:ascii="Times New Roman" w:hAnsi="Times New Roman"/>
                <w:b w:val="0"/>
                <w:i w:val="0"/>
                <w:color w:val="222222"/>
                <w:sz w:val="24"/>
              </w:rPr>
              <w:t>1.4</w:t>
            </w:r>
          </w:p>
        </w:tc>
        <w:tc>
          <w:tcPr>
            <w:tcW w:w="13218" w:type="dxa"/>
            <w:tcMar>
              <w:top w:w="50" w:type="dxa"/>
              <w:left w:w="100" w:type="dxa"/>
            </w:tcMar>
            <w:vAlign w:val="center"/>
          </w:tcPr>
          <w:p w14:paraId="7703DF3A">
            <w:pPr>
              <w:spacing w:before="0" w:after="0"/>
              <w:ind w:left="182"/>
              <w:jc w:val="both"/>
            </w:pPr>
            <w:r>
              <w:rPr>
                <w:rFonts w:ascii="Times New Roman" w:hAnsi="Times New Roman"/>
                <w:b w:val="0"/>
                <w:i w:val="0"/>
                <w:color w:val="222222"/>
                <w:sz w:val="24"/>
              </w:rPr>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14:paraId="733FCE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F9CDDE9">
            <w:pPr>
              <w:spacing w:before="0" w:after="0"/>
              <w:ind w:left="182"/>
              <w:jc w:val="center"/>
            </w:pPr>
            <w:r>
              <w:rPr>
                <w:rFonts w:ascii="Times New Roman" w:hAnsi="Times New Roman"/>
                <w:b w:val="0"/>
                <w:i w:val="0"/>
                <w:color w:val="222222"/>
                <w:sz w:val="24"/>
              </w:rPr>
              <w:t>1.5</w:t>
            </w:r>
          </w:p>
        </w:tc>
        <w:tc>
          <w:tcPr>
            <w:tcW w:w="13218" w:type="dxa"/>
            <w:tcMar>
              <w:top w:w="50" w:type="dxa"/>
              <w:left w:w="100" w:type="dxa"/>
            </w:tcMar>
            <w:vAlign w:val="center"/>
          </w:tcPr>
          <w:p w14:paraId="709342FD">
            <w:pPr>
              <w:spacing w:before="0" w:after="0"/>
              <w:ind w:left="182"/>
              <w:jc w:val="both"/>
            </w:pPr>
            <w:r>
              <w:rPr>
                <w:rFonts w:ascii="Times New Roman" w:hAnsi="Times New Roman"/>
                <w:b w:val="0"/>
                <w:i w:val="0"/>
                <w:color w:val="222222"/>
                <w:sz w:val="24"/>
              </w:rPr>
              <w:t>Внешняя политика первых русских князей. Внешняя политика и международные связи Руси в конце X - начале XII в.</w:t>
            </w:r>
          </w:p>
        </w:tc>
      </w:tr>
      <w:tr w14:paraId="7576C4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C5A7A47">
            <w:pPr>
              <w:spacing w:before="0" w:after="0"/>
              <w:ind w:left="182"/>
              <w:jc w:val="center"/>
            </w:pPr>
            <w:r>
              <w:rPr>
                <w:rFonts w:ascii="Times New Roman" w:hAnsi="Times New Roman"/>
                <w:b w:val="0"/>
                <w:i w:val="0"/>
                <w:color w:val="222222"/>
                <w:sz w:val="24"/>
              </w:rPr>
              <w:t>1.6</w:t>
            </w:r>
          </w:p>
        </w:tc>
        <w:tc>
          <w:tcPr>
            <w:tcW w:w="13218" w:type="dxa"/>
            <w:tcMar>
              <w:top w:w="50" w:type="dxa"/>
              <w:left w:w="100" w:type="dxa"/>
            </w:tcMar>
            <w:vAlign w:val="center"/>
          </w:tcPr>
          <w:p w14:paraId="205A6976">
            <w:pPr>
              <w:spacing w:before="0" w:after="0"/>
              <w:ind w:left="182"/>
              <w:jc w:val="both"/>
            </w:pPr>
            <w:r>
              <w:rPr>
                <w:rFonts w:ascii="Times New Roman" w:hAnsi="Times New Roman"/>
                <w:b w:val="0"/>
                <w:i w:val="0"/>
                <w:color w:val="222222"/>
                <w:sz w:val="24"/>
              </w:rPr>
              <w:t>Культура средневековой Руси. Византийское наследие на Руси</w:t>
            </w:r>
          </w:p>
        </w:tc>
      </w:tr>
      <w:tr w14:paraId="1FC0E4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59C27D0">
            <w:pPr>
              <w:spacing w:before="0" w:after="0"/>
              <w:ind w:left="182"/>
              <w:jc w:val="center"/>
            </w:pPr>
            <w:r>
              <w:rPr>
                <w:rFonts w:ascii="Times New Roman" w:hAnsi="Times New Roman"/>
                <w:b w:val="0"/>
                <w:i w:val="0"/>
                <w:color w:val="222222"/>
                <w:sz w:val="24"/>
              </w:rPr>
              <w:t>1.7</w:t>
            </w:r>
          </w:p>
        </w:tc>
        <w:tc>
          <w:tcPr>
            <w:tcW w:w="13218" w:type="dxa"/>
            <w:tcMar>
              <w:top w:w="50" w:type="dxa"/>
              <w:left w:w="100" w:type="dxa"/>
            </w:tcMar>
            <w:vAlign w:val="center"/>
          </w:tcPr>
          <w:p w14:paraId="332337D9">
            <w:pPr>
              <w:spacing w:before="0" w:after="0"/>
              <w:ind w:left="182"/>
              <w:jc w:val="both"/>
            </w:pPr>
            <w:r>
              <w:rPr>
                <w:rFonts w:ascii="Times New Roman" w:hAnsi="Times New Roman"/>
                <w:b w:val="0"/>
                <w:i w:val="0"/>
                <w:color w:val="222222"/>
                <w:sz w:val="24"/>
              </w:rPr>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14:paraId="58FEDE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6FE969F">
            <w:pPr>
              <w:spacing w:before="0" w:after="0"/>
              <w:ind w:left="182"/>
              <w:jc w:val="center"/>
            </w:pPr>
            <w:r>
              <w:rPr>
                <w:rFonts w:ascii="Times New Roman" w:hAnsi="Times New Roman"/>
                <w:b w:val="0"/>
                <w:i w:val="0"/>
                <w:color w:val="222222"/>
                <w:sz w:val="24"/>
              </w:rPr>
              <w:t>1.8</w:t>
            </w:r>
          </w:p>
        </w:tc>
        <w:tc>
          <w:tcPr>
            <w:tcW w:w="13218" w:type="dxa"/>
            <w:tcMar>
              <w:top w:w="50" w:type="dxa"/>
              <w:left w:w="100" w:type="dxa"/>
            </w:tcMar>
            <w:vAlign w:val="center"/>
          </w:tcPr>
          <w:p w14:paraId="01FB74ED">
            <w:pPr>
              <w:spacing w:before="0" w:after="0"/>
              <w:ind w:left="182"/>
              <w:jc w:val="both"/>
            </w:pPr>
            <w:r>
              <w:rPr>
                <w:rFonts w:ascii="Times New Roman" w:hAnsi="Times New Roman"/>
                <w:b w:val="0"/>
                <w:i w:val="0"/>
                <w:color w:val="222222"/>
                <w:sz w:val="24"/>
              </w:rP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Православная церковь в ордынский период русской истории</w:t>
            </w:r>
          </w:p>
        </w:tc>
      </w:tr>
      <w:tr w14:paraId="72F2CB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E713475">
            <w:pPr>
              <w:spacing w:before="0" w:after="0"/>
              <w:ind w:left="182"/>
              <w:jc w:val="center"/>
            </w:pPr>
            <w:r>
              <w:rPr>
                <w:rFonts w:ascii="Times New Roman" w:hAnsi="Times New Roman"/>
                <w:b w:val="0"/>
                <w:i w:val="0"/>
                <w:color w:val="222222"/>
                <w:sz w:val="24"/>
              </w:rPr>
              <w:t>1.9</w:t>
            </w:r>
          </w:p>
        </w:tc>
        <w:tc>
          <w:tcPr>
            <w:tcW w:w="13218" w:type="dxa"/>
            <w:tcMar>
              <w:top w:w="50" w:type="dxa"/>
              <w:left w:w="100" w:type="dxa"/>
            </w:tcMar>
            <w:vAlign w:val="center"/>
          </w:tcPr>
          <w:p w14:paraId="53E1B6B8">
            <w:pPr>
              <w:spacing w:before="0" w:after="0"/>
              <w:ind w:left="182"/>
              <w:jc w:val="both"/>
            </w:pPr>
            <w:r>
              <w:rPr>
                <w:rFonts w:ascii="Times New Roman" w:hAnsi="Times New Roman"/>
                <w:b w:val="0"/>
                <w:i w:val="0"/>
                <w:color w:val="222222"/>
                <w:sz w:val="24"/>
              </w:rPr>
              <w:t>Народы и государства степной зоны Восточной Европы и Сибири в XIII - XV вв. Золотая Орда. Межкультурные связи и коммуникации</w:t>
            </w:r>
          </w:p>
        </w:tc>
      </w:tr>
      <w:tr w14:paraId="1D415C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DEE83C9">
            <w:pPr>
              <w:spacing w:before="0" w:after="0"/>
              <w:ind w:left="182"/>
              <w:jc w:val="center"/>
            </w:pPr>
            <w:r>
              <w:rPr>
                <w:rFonts w:ascii="Times New Roman" w:hAnsi="Times New Roman"/>
                <w:b w:val="0"/>
                <w:i w:val="0"/>
                <w:color w:val="222222"/>
                <w:sz w:val="24"/>
              </w:rPr>
              <w:t>1.10</w:t>
            </w:r>
          </w:p>
        </w:tc>
        <w:tc>
          <w:tcPr>
            <w:tcW w:w="13218" w:type="dxa"/>
            <w:tcMar>
              <w:top w:w="50" w:type="dxa"/>
              <w:left w:w="100" w:type="dxa"/>
            </w:tcMar>
            <w:vAlign w:val="center"/>
          </w:tcPr>
          <w:p w14:paraId="4DEF7196">
            <w:pPr>
              <w:spacing w:before="0" w:after="0"/>
              <w:ind w:left="182"/>
              <w:jc w:val="both"/>
            </w:pPr>
            <w:r>
              <w:rPr>
                <w:rFonts w:ascii="Times New Roman" w:hAnsi="Times New Roman"/>
                <w:b w:val="0"/>
                <w:i w:val="0"/>
                <w:color w:val="222222"/>
                <w:sz w:val="24"/>
              </w:rPr>
              <w:t>Формирование единого Русского государства в XV веке: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Формирование единого аппарата управления</w:t>
            </w:r>
          </w:p>
        </w:tc>
      </w:tr>
      <w:tr w14:paraId="67DCE6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14F8BC6">
            <w:pPr>
              <w:spacing w:before="0" w:after="0"/>
              <w:ind w:left="182"/>
              <w:jc w:val="center"/>
            </w:pPr>
            <w:r>
              <w:rPr>
                <w:rFonts w:ascii="Times New Roman" w:hAnsi="Times New Roman"/>
                <w:b w:val="0"/>
                <w:i w:val="0"/>
                <w:color w:val="222222"/>
                <w:sz w:val="24"/>
              </w:rPr>
              <w:t>1.11</w:t>
            </w:r>
          </w:p>
        </w:tc>
        <w:tc>
          <w:tcPr>
            <w:tcW w:w="13218" w:type="dxa"/>
            <w:tcMar>
              <w:top w:w="50" w:type="dxa"/>
              <w:left w:w="100" w:type="dxa"/>
            </w:tcMar>
            <w:vAlign w:val="center"/>
          </w:tcPr>
          <w:p w14:paraId="1D5836A3">
            <w:pPr>
              <w:spacing w:before="0" w:after="0"/>
              <w:ind w:left="182"/>
              <w:jc w:val="both"/>
            </w:pPr>
            <w:r>
              <w:rPr>
                <w:rFonts w:ascii="Times New Roman" w:hAnsi="Times New Roman"/>
                <w:b w:val="0"/>
                <w:i w:val="0"/>
                <w:color w:val="222222"/>
                <w:sz w:val="24"/>
              </w:rPr>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14:paraId="321836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412248F">
            <w:pPr>
              <w:spacing w:before="0" w:after="0"/>
              <w:ind w:left="182"/>
              <w:jc w:val="center"/>
            </w:pPr>
            <w:r>
              <w:rPr>
                <w:rFonts w:ascii="Times New Roman" w:hAnsi="Times New Roman"/>
                <w:b w:val="0"/>
                <w:i w:val="0"/>
                <w:color w:val="222222"/>
                <w:sz w:val="24"/>
              </w:rPr>
              <w:t>2</w:t>
            </w:r>
          </w:p>
        </w:tc>
        <w:tc>
          <w:tcPr>
            <w:tcW w:w="13218" w:type="dxa"/>
            <w:tcMar>
              <w:top w:w="50" w:type="dxa"/>
              <w:left w:w="100" w:type="dxa"/>
            </w:tcMar>
            <w:vAlign w:val="center"/>
          </w:tcPr>
          <w:p w14:paraId="6E860C0C">
            <w:pPr>
              <w:spacing w:before="0" w:after="0"/>
              <w:ind w:left="182"/>
              <w:jc w:val="both"/>
            </w:pPr>
            <w:r>
              <w:rPr>
                <w:rFonts w:ascii="Times New Roman" w:hAnsi="Times New Roman"/>
                <w:b w:val="0"/>
                <w:i w:val="0"/>
                <w:color w:val="222222"/>
                <w:sz w:val="24"/>
              </w:rPr>
              <w:t>Россия в XVI - XVII веках: от великого княжества к царству</w:t>
            </w:r>
          </w:p>
        </w:tc>
      </w:tr>
      <w:tr w14:paraId="404E5D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B02D59D">
            <w:pPr>
              <w:spacing w:before="0" w:after="0"/>
              <w:ind w:left="182"/>
              <w:jc w:val="center"/>
            </w:pPr>
            <w:r>
              <w:rPr>
                <w:rFonts w:ascii="Times New Roman" w:hAnsi="Times New Roman"/>
                <w:b w:val="0"/>
                <w:i w:val="0"/>
                <w:color w:val="222222"/>
                <w:sz w:val="24"/>
              </w:rPr>
              <w:t>2.1</w:t>
            </w:r>
          </w:p>
        </w:tc>
        <w:tc>
          <w:tcPr>
            <w:tcW w:w="13218" w:type="dxa"/>
            <w:tcMar>
              <w:top w:w="50" w:type="dxa"/>
              <w:left w:w="100" w:type="dxa"/>
            </w:tcMar>
            <w:vAlign w:val="center"/>
          </w:tcPr>
          <w:p w14:paraId="5DD73E9F">
            <w:pPr>
              <w:spacing w:before="0" w:after="0"/>
              <w:ind w:left="182"/>
              <w:jc w:val="both"/>
            </w:pPr>
            <w:r>
              <w:rPr>
                <w:rFonts w:ascii="Times New Roman" w:hAnsi="Times New Roman"/>
                <w:b w:val="0"/>
                <w:i w:val="0"/>
                <w:color w:val="222222"/>
                <w:sz w:val="24"/>
              </w:rPr>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Начало закрепощения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14:paraId="5E8966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C25209D">
            <w:pPr>
              <w:spacing w:before="0" w:after="0"/>
              <w:ind w:left="182"/>
              <w:jc w:val="center"/>
            </w:pPr>
            <w:r>
              <w:rPr>
                <w:rFonts w:ascii="Times New Roman" w:hAnsi="Times New Roman"/>
                <w:b w:val="0"/>
                <w:i w:val="0"/>
                <w:color w:val="222222"/>
                <w:sz w:val="24"/>
              </w:rPr>
              <w:t>2.2</w:t>
            </w:r>
          </w:p>
        </w:tc>
        <w:tc>
          <w:tcPr>
            <w:tcW w:w="13218" w:type="dxa"/>
            <w:tcMar>
              <w:top w:w="50" w:type="dxa"/>
              <w:left w:w="100" w:type="dxa"/>
            </w:tcMar>
            <w:vAlign w:val="center"/>
          </w:tcPr>
          <w:p w14:paraId="252D289B">
            <w:pPr>
              <w:spacing w:before="0" w:after="0"/>
              <w:ind w:left="182"/>
              <w:jc w:val="both"/>
            </w:pPr>
            <w:r>
              <w:rPr>
                <w:rFonts w:ascii="Times New Roman" w:hAnsi="Times New Roman"/>
                <w:b w:val="0"/>
                <w:i w:val="0"/>
                <w:color w:val="222222"/>
                <w:sz w:val="24"/>
              </w:rPr>
              <w:t>Внешняя политика России в XVI в.</w:t>
            </w:r>
          </w:p>
        </w:tc>
      </w:tr>
      <w:tr w14:paraId="4A192C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B035686">
            <w:pPr>
              <w:spacing w:before="0" w:after="0"/>
              <w:ind w:left="182"/>
              <w:jc w:val="center"/>
            </w:pPr>
            <w:r>
              <w:rPr>
                <w:rFonts w:ascii="Times New Roman" w:hAnsi="Times New Roman"/>
                <w:b w:val="0"/>
                <w:i w:val="0"/>
                <w:color w:val="222222"/>
                <w:sz w:val="24"/>
              </w:rPr>
              <w:t>2.3</w:t>
            </w:r>
          </w:p>
        </w:tc>
        <w:tc>
          <w:tcPr>
            <w:tcW w:w="13218" w:type="dxa"/>
            <w:tcMar>
              <w:top w:w="50" w:type="dxa"/>
              <w:left w:w="100" w:type="dxa"/>
            </w:tcMar>
            <w:vAlign w:val="center"/>
          </w:tcPr>
          <w:p w14:paraId="2B76C0EB">
            <w:pPr>
              <w:spacing w:before="0" w:after="0"/>
              <w:ind w:left="182"/>
              <w:jc w:val="both"/>
            </w:pPr>
            <w:r>
              <w:rPr>
                <w:rFonts w:ascii="Times New Roman" w:hAnsi="Times New Roman"/>
                <w:b w:val="0"/>
                <w:i w:val="0"/>
                <w:color w:val="222222"/>
                <w:sz w:val="24"/>
              </w:rPr>
              <w:t>Смута в России: Смутное время начала XVII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14:paraId="6A2F43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2796F60">
            <w:pPr>
              <w:spacing w:before="0" w:after="0"/>
              <w:ind w:left="182"/>
              <w:jc w:val="center"/>
            </w:pPr>
            <w:r>
              <w:rPr>
                <w:rFonts w:ascii="Times New Roman" w:hAnsi="Times New Roman"/>
                <w:b w:val="0"/>
                <w:i w:val="0"/>
                <w:color w:val="222222"/>
                <w:sz w:val="24"/>
              </w:rPr>
              <w:t>2.4</w:t>
            </w:r>
          </w:p>
        </w:tc>
        <w:tc>
          <w:tcPr>
            <w:tcW w:w="13218" w:type="dxa"/>
            <w:tcMar>
              <w:top w:w="50" w:type="dxa"/>
              <w:left w:w="100" w:type="dxa"/>
            </w:tcMar>
            <w:vAlign w:val="center"/>
          </w:tcPr>
          <w:p w14:paraId="5870A362">
            <w:pPr>
              <w:spacing w:before="0" w:after="0"/>
              <w:ind w:left="182"/>
              <w:jc w:val="both"/>
            </w:pPr>
            <w:r>
              <w:rPr>
                <w:rFonts w:ascii="Times New Roman" w:hAnsi="Times New Roman"/>
                <w:b w:val="0"/>
                <w:i w:val="0"/>
                <w:color w:val="222222"/>
                <w:sz w:val="24"/>
              </w:rPr>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w:t>
            </w:r>
          </w:p>
        </w:tc>
      </w:tr>
      <w:tr w14:paraId="5AC88B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F72C912">
            <w:pPr>
              <w:spacing w:before="0" w:after="0"/>
              <w:ind w:left="182"/>
              <w:jc w:val="center"/>
            </w:pPr>
            <w:r>
              <w:rPr>
                <w:rFonts w:ascii="Times New Roman" w:hAnsi="Times New Roman"/>
                <w:b w:val="0"/>
                <w:i w:val="0"/>
                <w:color w:val="222222"/>
                <w:sz w:val="24"/>
              </w:rPr>
              <w:t>2.5</w:t>
            </w:r>
          </w:p>
        </w:tc>
        <w:tc>
          <w:tcPr>
            <w:tcW w:w="13218" w:type="dxa"/>
            <w:tcMar>
              <w:top w:w="50" w:type="dxa"/>
              <w:left w:w="100" w:type="dxa"/>
            </w:tcMar>
            <w:vAlign w:val="center"/>
          </w:tcPr>
          <w:p w14:paraId="4D63BEBC">
            <w:pPr>
              <w:spacing w:before="0" w:after="0"/>
              <w:ind w:left="182"/>
              <w:jc w:val="both"/>
            </w:pPr>
            <w:r>
              <w:rPr>
                <w:rFonts w:ascii="Times New Roman" w:hAnsi="Times New Roman"/>
                <w:b w:val="0"/>
                <w:i w:val="0"/>
                <w:color w:val="222222"/>
                <w:sz w:val="24"/>
              </w:rPr>
              <w:t>Внешняя политика России в XVII в.</w:t>
            </w:r>
          </w:p>
        </w:tc>
      </w:tr>
      <w:tr w14:paraId="4398A5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36553B7">
            <w:pPr>
              <w:spacing w:before="0" w:after="0"/>
              <w:ind w:left="182"/>
              <w:jc w:val="center"/>
            </w:pPr>
            <w:r>
              <w:rPr>
                <w:rFonts w:ascii="Times New Roman" w:hAnsi="Times New Roman"/>
                <w:b w:val="0"/>
                <w:i w:val="0"/>
                <w:color w:val="222222"/>
                <w:sz w:val="24"/>
              </w:rPr>
              <w:t>2.6</w:t>
            </w:r>
          </w:p>
        </w:tc>
        <w:tc>
          <w:tcPr>
            <w:tcW w:w="13218" w:type="dxa"/>
            <w:tcMar>
              <w:top w:w="50" w:type="dxa"/>
              <w:left w:w="100" w:type="dxa"/>
            </w:tcMar>
            <w:vAlign w:val="center"/>
          </w:tcPr>
          <w:p w14:paraId="52E1F0B8">
            <w:pPr>
              <w:spacing w:before="0" w:after="0"/>
              <w:ind w:left="182"/>
              <w:jc w:val="both"/>
            </w:pPr>
            <w:r>
              <w:rPr>
                <w:rFonts w:ascii="Times New Roman" w:hAnsi="Times New Roman"/>
                <w:b w:val="0"/>
                <w:i w:val="0"/>
                <w:color w:val="222222"/>
                <w:sz w:val="24"/>
              </w:rPr>
              <w:t>Культурное пространство России в XVI в. Культурное пространство России в XVII в. Развитие образования и научных знаний</w:t>
            </w:r>
          </w:p>
        </w:tc>
      </w:tr>
      <w:tr w14:paraId="22EDAF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A11DAC0">
            <w:pPr>
              <w:spacing w:before="0" w:after="0"/>
              <w:ind w:left="182"/>
              <w:jc w:val="center"/>
            </w:pPr>
            <w:r>
              <w:rPr>
                <w:rFonts w:ascii="Times New Roman" w:hAnsi="Times New Roman"/>
                <w:b w:val="0"/>
                <w:i w:val="0"/>
                <w:color w:val="222222"/>
                <w:sz w:val="24"/>
              </w:rPr>
              <w:t>3</w:t>
            </w:r>
          </w:p>
        </w:tc>
        <w:tc>
          <w:tcPr>
            <w:tcW w:w="13218" w:type="dxa"/>
            <w:tcMar>
              <w:top w:w="50" w:type="dxa"/>
              <w:left w:w="100" w:type="dxa"/>
            </w:tcMar>
            <w:vAlign w:val="center"/>
          </w:tcPr>
          <w:p w14:paraId="3E382E7C">
            <w:pPr>
              <w:spacing w:before="0" w:after="0"/>
              <w:ind w:left="182"/>
              <w:jc w:val="both"/>
            </w:pPr>
            <w:r>
              <w:rPr>
                <w:rFonts w:ascii="Times New Roman" w:hAnsi="Times New Roman"/>
                <w:b w:val="0"/>
                <w:i w:val="0"/>
                <w:color w:val="222222"/>
                <w:sz w:val="24"/>
              </w:rPr>
              <w:t>Россия в конце XVII - XVIII вв.: от царства к империи</w:t>
            </w:r>
          </w:p>
        </w:tc>
      </w:tr>
      <w:tr w14:paraId="07401A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6435130">
            <w:pPr>
              <w:spacing w:before="0" w:after="0"/>
              <w:ind w:left="182"/>
              <w:jc w:val="center"/>
            </w:pPr>
            <w:r>
              <w:rPr>
                <w:rFonts w:ascii="Times New Roman" w:hAnsi="Times New Roman"/>
                <w:b w:val="0"/>
                <w:i w:val="0"/>
                <w:color w:val="222222"/>
                <w:sz w:val="24"/>
              </w:rPr>
              <w:t>3.1</w:t>
            </w:r>
          </w:p>
        </w:tc>
        <w:tc>
          <w:tcPr>
            <w:tcW w:w="13218" w:type="dxa"/>
            <w:tcMar>
              <w:top w:w="50" w:type="dxa"/>
              <w:left w:w="100" w:type="dxa"/>
            </w:tcMar>
            <w:vAlign w:val="center"/>
          </w:tcPr>
          <w:p w14:paraId="3496233A">
            <w:pPr>
              <w:spacing w:before="0" w:after="0"/>
              <w:ind w:left="182"/>
              <w:jc w:val="both"/>
            </w:pPr>
            <w:r>
              <w:rPr>
                <w:rFonts w:ascii="Times New Roman" w:hAnsi="Times New Roman"/>
                <w:b w:val="0"/>
                <w:i w:val="0"/>
                <w:color w:val="222222"/>
                <w:sz w:val="24"/>
              </w:rPr>
              <w:t>Россия в эпоху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14:paraId="1A7073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8D7F002">
            <w:pPr>
              <w:spacing w:before="0" w:after="0"/>
              <w:ind w:left="182"/>
              <w:jc w:val="center"/>
            </w:pPr>
            <w:r>
              <w:rPr>
                <w:rFonts w:ascii="Times New Roman" w:hAnsi="Times New Roman"/>
                <w:b w:val="0"/>
                <w:i w:val="0"/>
                <w:color w:val="222222"/>
                <w:sz w:val="24"/>
              </w:rPr>
              <w:t>3.2</w:t>
            </w:r>
          </w:p>
        </w:tc>
        <w:tc>
          <w:tcPr>
            <w:tcW w:w="13218" w:type="dxa"/>
            <w:tcMar>
              <w:top w:w="50" w:type="dxa"/>
              <w:left w:w="100" w:type="dxa"/>
            </w:tcMar>
            <w:vAlign w:val="center"/>
          </w:tcPr>
          <w:p w14:paraId="1083605A">
            <w:pPr>
              <w:spacing w:before="0" w:after="0"/>
              <w:ind w:left="182"/>
              <w:jc w:val="both"/>
            </w:pPr>
            <w:r>
              <w:rPr>
                <w:rFonts w:ascii="Times New Roman" w:hAnsi="Times New Roman"/>
                <w:b w:val="0"/>
                <w:i w:val="0"/>
                <w:color w:val="222222"/>
                <w:sz w:val="24"/>
              </w:rPr>
              <w:t>Внешняя политика Петра I. Северная война</w:t>
            </w:r>
          </w:p>
        </w:tc>
      </w:tr>
      <w:tr w14:paraId="15537E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D42A27D">
            <w:pPr>
              <w:spacing w:before="0" w:after="0"/>
              <w:ind w:left="182"/>
              <w:jc w:val="center"/>
            </w:pPr>
            <w:r>
              <w:rPr>
                <w:rFonts w:ascii="Times New Roman" w:hAnsi="Times New Roman"/>
                <w:b w:val="0"/>
                <w:i w:val="0"/>
                <w:color w:val="222222"/>
                <w:sz w:val="24"/>
              </w:rPr>
              <w:t>3.3</w:t>
            </w:r>
          </w:p>
        </w:tc>
        <w:tc>
          <w:tcPr>
            <w:tcW w:w="13218" w:type="dxa"/>
            <w:tcMar>
              <w:top w:w="50" w:type="dxa"/>
              <w:left w:w="100" w:type="dxa"/>
            </w:tcMar>
            <w:vAlign w:val="center"/>
          </w:tcPr>
          <w:p w14:paraId="42E4F1E1">
            <w:pPr>
              <w:spacing w:before="0" w:after="0"/>
              <w:ind w:left="182"/>
              <w:jc w:val="both"/>
            </w:pPr>
            <w:r>
              <w:rPr>
                <w:rFonts w:ascii="Times New Roman" w:hAnsi="Times New Roman"/>
                <w:b w:val="0"/>
                <w:i w:val="0"/>
                <w:color w:val="222222"/>
                <w:sz w:val="24"/>
              </w:rPr>
              <w:t>Эпоха "дворцовых переворотов": причины и сущность. Внутренняя и внешняя политика России в 1725 - 1762 гг.</w:t>
            </w:r>
          </w:p>
        </w:tc>
      </w:tr>
      <w:tr w14:paraId="1C7379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63F4EE8">
            <w:pPr>
              <w:spacing w:before="0" w:after="0"/>
              <w:ind w:left="182"/>
              <w:jc w:val="center"/>
            </w:pPr>
            <w:r>
              <w:rPr>
                <w:rFonts w:ascii="Times New Roman" w:hAnsi="Times New Roman"/>
                <w:b w:val="0"/>
                <w:i w:val="0"/>
                <w:color w:val="222222"/>
                <w:sz w:val="24"/>
              </w:rPr>
              <w:t>3.4</w:t>
            </w:r>
          </w:p>
        </w:tc>
        <w:tc>
          <w:tcPr>
            <w:tcW w:w="13218" w:type="dxa"/>
            <w:tcMar>
              <w:top w:w="50" w:type="dxa"/>
              <w:left w:w="100" w:type="dxa"/>
            </w:tcMar>
            <w:vAlign w:val="center"/>
          </w:tcPr>
          <w:p w14:paraId="7F406B0F">
            <w:pPr>
              <w:spacing w:before="0" w:after="0"/>
              <w:ind w:left="182"/>
              <w:jc w:val="both"/>
            </w:pPr>
            <w:r>
              <w:rPr>
                <w:rFonts w:ascii="Times New Roman" w:hAnsi="Times New Roman"/>
                <w:b w:val="0"/>
                <w:i w:val="0"/>
                <w:color w:val="222222"/>
                <w:sz w:val="24"/>
              </w:rP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14:paraId="7CE6B0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EE01245">
            <w:pPr>
              <w:spacing w:before="0" w:after="0"/>
              <w:ind w:left="182"/>
              <w:jc w:val="center"/>
            </w:pPr>
            <w:r>
              <w:rPr>
                <w:rFonts w:ascii="Times New Roman" w:hAnsi="Times New Roman"/>
                <w:b w:val="0"/>
                <w:i w:val="0"/>
                <w:color w:val="222222"/>
                <w:sz w:val="24"/>
              </w:rPr>
              <w:t>3.5</w:t>
            </w:r>
          </w:p>
        </w:tc>
        <w:tc>
          <w:tcPr>
            <w:tcW w:w="13218" w:type="dxa"/>
            <w:tcMar>
              <w:top w:w="50" w:type="dxa"/>
              <w:left w:w="100" w:type="dxa"/>
            </w:tcMar>
            <w:vAlign w:val="center"/>
          </w:tcPr>
          <w:p w14:paraId="7566D6BD">
            <w:pPr>
              <w:spacing w:before="0" w:after="0"/>
              <w:ind w:left="182"/>
              <w:jc w:val="both"/>
            </w:pPr>
            <w:r>
              <w:rPr>
                <w:rFonts w:ascii="Times New Roman" w:hAnsi="Times New Roman"/>
                <w:b w:val="0"/>
                <w:i w:val="0"/>
                <w:color w:val="222222"/>
                <w:sz w:val="24"/>
              </w:rPr>
              <w:t>Внешняя политика России в период правления Екатерины II, ее основные задачи, направления, итоги</w:t>
            </w:r>
          </w:p>
        </w:tc>
      </w:tr>
      <w:tr w14:paraId="34A845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89E9B73">
            <w:pPr>
              <w:spacing w:before="0" w:after="0"/>
              <w:ind w:left="182"/>
              <w:jc w:val="center"/>
            </w:pPr>
            <w:r>
              <w:rPr>
                <w:rFonts w:ascii="Times New Roman" w:hAnsi="Times New Roman"/>
                <w:b w:val="0"/>
                <w:i w:val="0"/>
                <w:color w:val="222222"/>
                <w:sz w:val="24"/>
              </w:rPr>
              <w:t>3.6</w:t>
            </w:r>
          </w:p>
        </w:tc>
        <w:tc>
          <w:tcPr>
            <w:tcW w:w="13218" w:type="dxa"/>
            <w:tcMar>
              <w:top w:w="50" w:type="dxa"/>
              <w:left w:w="100" w:type="dxa"/>
            </w:tcMar>
            <w:vAlign w:val="center"/>
          </w:tcPr>
          <w:p w14:paraId="1F38AC38">
            <w:pPr>
              <w:spacing w:before="0" w:after="0"/>
              <w:ind w:left="182"/>
              <w:jc w:val="both"/>
            </w:pPr>
            <w:r>
              <w:rPr>
                <w:rFonts w:ascii="Times New Roman" w:hAnsi="Times New Roman"/>
                <w:b w:val="0"/>
                <w:i w:val="0"/>
                <w:color w:val="222222"/>
                <w:sz w:val="24"/>
              </w:rPr>
              <w:t>Народы России в XVIII в. Национальная политика</w:t>
            </w:r>
          </w:p>
        </w:tc>
      </w:tr>
      <w:tr w14:paraId="1275C2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1A1E1D3">
            <w:pPr>
              <w:spacing w:before="0" w:after="0"/>
              <w:ind w:left="182"/>
              <w:jc w:val="center"/>
            </w:pPr>
            <w:r>
              <w:rPr>
                <w:rFonts w:ascii="Times New Roman" w:hAnsi="Times New Roman"/>
                <w:b w:val="0"/>
                <w:i w:val="0"/>
                <w:color w:val="222222"/>
                <w:sz w:val="24"/>
              </w:rPr>
              <w:t>3.7</w:t>
            </w:r>
          </w:p>
        </w:tc>
        <w:tc>
          <w:tcPr>
            <w:tcW w:w="13218" w:type="dxa"/>
            <w:tcMar>
              <w:top w:w="50" w:type="dxa"/>
              <w:left w:w="100" w:type="dxa"/>
            </w:tcMar>
            <w:vAlign w:val="center"/>
          </w:tcPr>
          <w:p w14:paraId="6100F4C1">
            <w:pPr>
              <w:spacing w:before="0" w:after="0"/>
              <w:ind w:left="182"/>
              <w:jc w:val="both"/>
            </w:pPr>
            <w:r>
              <w:rPr>
                <w:rFonts w:ascii="Times New Roman" w:hAnsi="Times New Roman"/>
                <w:b w:val="0"/>
                <w:i w:val="0"/>
                <w:color w:val="222222"/>
                <w:sz w:val="24"/>
              </w:rPr>
              <w:t>Внутренняя и внешняя политика Павла I. Ограничение дворянских привилегий</w:t>
            </w:r>
          </w:p>
        </w:tc>
      </w:tr>
      <w:tr w14:paraId="72ED22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8C63D2E">
            <w:pPr>
              <w:spacing w:before="0" w:after="0"/>
              <w:ind w:left="182"/>
              <w:jc w:val="center"/>
            </w:pPr>
            <w:r>
              <w:rPr>
                <w:rFonts w:ascii="Times New Roman" w:hAnsi="Times New Roman"/>
                <w:b w:val="0"/>
                <w:i w:val="0"/>
                <w:color w:val="222222"/>
                <w:sz w:val="24"/>
              </w:rPr>
              <w:t>3.8</w:t>
            </w:r>
          </w:p>
        </w:tc>
        <w:tc>
          <w:tcPr>
            <w:tcW w:w="13218" w:type="dxa"/>
            <w:tcMar>
              <w:top w:w="50" w:type="dxa"/>
              <w:left w:w="100" w:type="dxa"/>
            </w:tcMar>
            <w:vAlign w:val="center"/>
          </w:tcPr>
          <w:p w14:paraId="63AF1A1B">
            <w:pPr>
              <w:spacing w:before="0" w:after="0"/>
              <w:ind w:left="182"/>
              <w:jc w:val="both"/>
            </w:pPr>
            <w:r>
              <w:rPr>
                <w:rFonts w:ascii="Times New Roman" w:hAnsi="Times New Roman"/>
                <w:b w:val="0"/>
                <w:i w:val="0"/>
                <w:color w:val="222222"/>
                <w:sz w:val="24"/>
              </w:rPr>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14:paraId="274DC2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4F86AB9">
            <w:pPr>
              <w:spacing w:before="0" w:after="0"/>
              <w:ind w:left="182"/>
              <w:jc w:val="center"/>
            </w:pPr>
            <w:r>
              <w:rPr>
                <w:rFonts w:ascii="Times New Roman" w:hAnsi="Times New Roman"/>
                <w:b w:val="0"/>
                <w:i w:val="0"/>
                <w:color w:val="222222"/>
                <w:sz w:val="24"/>
              </w:rPr>
              <w:t>4</w:t>
            </w:r>
          </w:p>
        </w:tc>
        <w:tc>
          <w:tcPr>
            <w:tcW w:w="13218" w:type="dxa"/>
            <w:tcMar>
              <w:top w:w="50" w:type="dxa"/>
              <w:left w:w="100" w:type="dxa"/>
            </w:tcMar>
            <w:vAlign w:val="center"/>
          </w:tcPr>
          <w:p w14:paraId="01C75607">
            <w:pPr>
              <w:spacing w:before="0" w:after="0"/>
              <w:ind w:left="182"/>
              <w:jc w:val="both"/>
            </w:pPr>
            <w:r>
              <w:rPr>
                <w:rFonts w:ascii="Times New Roman" w:hAnsi="Times New Roman"/>
                <w:b w:val="0"/>
                <w:i w:val="0"/>
                <w:color w:val="222222"/>
                <w:sz w:val="24"/>
              </w:rPr>
              <w:t>Российская империя в XIX - начале XX вв.</w:t>
            </w:r>
          </w:p>
        </w:tc>
      </w:tr>
      <w:tr w14:paraId="35B05B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F569236">
            <w:pPr>
              <w:spacing w:before="0" w:after="0"/>
              <w:ind w:left="182"/>
              <w:jc w:val="center"/>
            </w:pPr>
            <w:r>
              <w:rPr>
                <w:rFonts w:ascii="Times New Roman" w:hAnsi="Times New Roman"/>
                <w:b w:val="0"/>
                <w:i w:val="0"/>
                <w:color w:val="222222"/>
                <w:sz w:val="24"/>
              </w:rPr>
              <w:t>4.1</w:t>
            </w:r>
          </w:p>
        </w:tc>
        <w:tc>
          <w:tcPr>
            <w:tcW w:w="13218" w:type="dxa"/>
            <w:tcMar>
              <w:top w:w="50" w:type="dxa"/>
              <w:left w:w="100" w:type="dxa"/>
            </w:tcMar>
            <w:vAlign w:val="center"/>
          </w:tcPr>
          <w:p w14:paraId="6E192CB0">
            <w:pPr>
              <w:spacing w:before="0" w:after="0"/>
              <w:ind w:left="182"/>
              <w:jc w:val="both"/>
            </w:pPr>
            <w:r>
              <w:rPr>
                <w:rFonts w:ascii="Times New Roman" w:hAnsi="Times New Roman"/>
                <w:b w:val="0"/>
                <w:i w:val="0"/>
                <w:color w:val="222222"/>
                <w:sz w:val="24"/>
              </w:rPr>
              <w:t>Внутренняя политика Александра I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14:paraId="68B0A2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ED45D4B">
            <w:pPr>
              <w:spacing w:before="0" w:after="0"/>
              <w:ind w:left="182"/>
              <w:jc w:val="center"/>
            </w:pPr>
            <w:r>
              <w:rPr>
                <w:rFonts w:ascii="Times New Roman" w:hAnsi="Times New Roman"/>
                <w:b w:val="0"/>
                <w:i w:val="0"/>
                <w:color w:val="222222"/>
                <w:sz w:val="24"/>
              </w:rPr>
              <w:t>4.2</w:t>
            </w:r>
          </w:p>
        </w:tc>
        <w:tc>
          <w:tcPr>
            <w:tcW w:w="13218" w:type="dxa"/>
            <w:tcMar>
              <w:top w:w="50" w:type="dxa"/>
              <w:left w:w="100" w:type="dxa"/>
            </w:tcMar>
            <w:vAlign w:val="center"/>
          </w:tcPr>
          <w:p w14:paraId="4CCE9536">
            <w:pPr>
              <w:spacing w:before="0" w:after="0"/>
              <w:ind w:left="182"/>
              <w:jc w:val="both"/>
            </w:pPr>
            <w:r>
              <w:rPr>
                <w:rFonts w:ascii="Times New Roman" w:hAnsi="Times New Roman"/>
                <w:b w:val="0"/>
                <w:i w:val="0"/>
                <w:color w:val="222222"/>
                <w:sz w:val="24"/>
              </w:rPr>
              <w:t>Внешняя политика России. Отечественная война 1812 г. - важнейшее событие отечественной и мировой истории XIX в. Россия - великая мировая держава</w:t>
            </w:r>
          </w:p>
        </w:tc>
      </w:tr>
      <w:tr w14:paraId="32CFBC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C65FF9D">
            <w:pPr>
              <w:spacing w:before="0" w:after="0"/>
              <w:ind w:left="182"/>
              <w:jc w:val="center"/>
            </w:pPr>
            <w:r>
              <w:rPr>
                <w:rFonts w:ascii="Times New Roman" w:hAnsi="Times New Roman"/>
                <w:b w:val="0"/>
                <w:i w:val="0"/>
                <w:color w:val="222222"/>
                <w:sz w:val="24"/>
              </w:rPr>
              <w:t>4.3</w:t>
            </w:r>
          </w:p>
        </w:tc>
        <w:tc>
          <w:tcPr>
            <w:tcW w:w="13218" w:type="dxa"/>
            <w:tcMar>
              <w:top w:w="50" w:type="dxa"/>
              <w:left w:w="100" w:type="dxa"/>
            </w:tcMar>
            <w:vAlign w:val="center"/>
          </w:tcPr>
          <w:p w14:paraId="4DE36468">
            <w:pPr>
              <w:spacing w:before="0" w:after="0"/>
              <w:ind w:left="182"/>
              <w:jc w:val="both"/>
            </w:pPr>
            <w:r>
              <w:rPr>
                <w:rFonts w:ascii="Times New Roman" w:hAnsi="Times New Roman"/>
                <w:b w:val="0"/>
                <w:i w:val="0"/>
                <w:color w:val="222222"/>
                <w:sz w:val="24"/>
              </w:rP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 Кавказская война</w:t>
            </w:r>
          </w:p>
        </w:tc>
      </w:tr>
      <w:tr w14:paraId="3A8FB8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F9E1F88">
            <w:pPr>
              <w:spacing w:before="0" w:after="0"/>
              <w:ind w:left="182"/>
              <w:jc w:val="center"/>
            </w:pPr>
            <w:r>
              <w:rPr>
                <w:rFonts w:ascii="Times New Roman" w:hAnsi="Times New Roman"/>
                <w:b w:val="0"/>
                <w:i w:val="0"/>
                <w:color w:val="222222"/>
                <w:sz w:val="24"/>
              </w:rPr>
              <w:t>4.4</w:t>
            </w:r>
          </w:p>
        </w:tc>
        <w:tc>
          <w:tcPr>
            <w:tcW w:w="13218" w:type="dxa"/>
            <w:tcMar>
              <w:top w:w="50" w:type="dxa"/>
              <w:left w:w="100" w:type="dxa"/>
            </w:tcMar>
            <w:vAlign w:val="center"/>
          </w:tcPr>
          <w:p w14:paraId="0C9E56D1">
            <w:pPr>
              <w:spacing w:before="0" w:after="0"/>
              <w:ind w:left="182"/>
              <w:jc w:val="both"/>
            </w:pPr>
            <w:r>
              <w:rPr>
                <w:rFonts w:ascii="Times New Roman" w:hAnsi="Times New Roman"/>
                <w:b w:val="0"/>
                <w:i w:val="0"/>
                <w:color w:val="222222"/>
                <w:sz w:val="24"/>
              </w:rPr>
              <w:t>Внешняя политика России в период правления Николая I. Крымская война</w:t>
            </w:r>
          </w:p>
        </w:tc>
      </w:tr>
      <w:tr w14:paraId="58BACF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15D548D">
            <w:pPr>
              <w:spacing w:before="0" w:after="0"/>
              <w:ind w:left="182"/>
              <w:jc w:val="center"/>
            </w:pPr>
            <w:r>
              <w:rPr>
                <w:rFonts w:ascii="Times New Roman" w:hAnsi="Times New Roman"/>
                <w:b w:val="0"/>
                <w:i w:val="0"/>
                <w:color w:val="222222"/>
                <w:sz w:val="24"/>
              </w:rPr>
              <w:t>4.5</w:t>
            </w:r>
          </w:p>
        </w:tc>
        <w:tc>
          <w:tcPr>
            <w:tcW w:w="13218" w:type="dxa"/>
            <w:tcMar>
              <w:top w:w="50" w:type="dxa"/>
              <w:left w:w="100" w:type="dxa"/>
            </w:tcMar>
            <w:vAlign w:val="center"/>
          </w:tcPr>
          <w:p w14:paraId="1D441E06">
            <w:pPr>
              <w:spacing w:before="0" w:after="0"/>
              <w:ind w:left="182"/>
              <w:jc w:val="both"/>
            </w:pPr>
            <w:r>
              <w:rPr>
                <w:rFonts w:ascii="Times New Roman" w:hAnsi="Times New Roman"/>
                <w:b w:val="0"/>
                <w:i w:val="0"/>
                <w:color w:val="222222"/>
                <w:sz w:val="24"/>
              </w:rPr>
              <w:t>Культурное пространство империи в первой половине XIX в.</w:t>
            </w:r>
          </w:p>
        </w:tc>
      </w:tr>
      <w:tr w14:paraId="5BAB03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9ACF18C">
            <w:pPr>
              <w:spacing w:before="0" w:after="0"/>
              <w:ind w:left="182"/>
              <w:jc w:val="center"/>
            </w:pPr>
            <w:r>
              <w:rPr>
                <w:rFonts w:ascii="Times New Roman" w:hAnsi="Times New Roman"/>
                <w:b w:val="0"/>
                <w:i w:val="0"/>
                <w:color w:val="222222"/>
                <w:sz w:val="24"/>
              </w:rPr>
              <w:t>4.6</w:t>
            </w:r>
          </w:p>
        </w:tc>
        <w:tc>
          <w:tcPr>
            <w:tcW w:w="13218" w:type="dxa"/>
            <w:tcMar>
              <w:top w:w="50" w:type="dxa"/>
              <w:left w:w="100" w:type="dxa"/>
            </w:tcMar>
            <w:vAlign w:val="center"/>
          </w:tcPr>
          <w:p w14:paraId="4772641B">
            <w:pPr>
              <w:spacing w:before="0" w:after="0"/>
              <w:ind w:left="182"/>
              <w:jc w:val="both"/>
            </w:pPr>
            <w:r>
              <w:rPr>
                <w:rFonts w:ascii="Times New Roman" w:hAnsi="Times New Roman"/>
                <w:b w:val="0"/>
                <w:i w:val="0"/>
                <w:color w:val="222222"/>
                <w:sz w:val="24"/>
              </w:rPr>
              <w:t>Социальная и правовая модернизация страны при Александре II. Великие реформы 1860 - 1870-х гг. Национальная и религиозная политика</w:t>
            </w:r>
          </w:p>
        </w:tc>
      </w:tr>
      <w:tr w14:paraId="69E1D9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967D27A">
            <w:pPr>
              <w:spacing w:before="0" w:after="0"/>
              <w:ind w:left="182"/>
              <w:jc w:val="center"/>
            </w:pPr>
            <w:r>
              <w:rPr>
                <w:rFonts w:ascii="Times New Roman" w:hAnsi="Times New Roman"/>
                <w:b w:val="0"/>
                <w:i w:val="0"/>
                <w:color w:val="222222"/>
                <w:sz w:val="24"/>
              </w:rPr>
              <w:t>4.7</w:t>
            </w:r>
          </w:p>
        </w:tc>
        <w:tc>
          <w:tcPr>
            <w:tcW w:w="13218" w:type="dxa"/>
            <w:tcMar>
              <w:top w:w="50" w:type="dxa"/>
              <w:left w:w="100" w:type="dxa"/>
            </w:tcMar>
            <w:vAlign w:val="center"/>
          </w:tcPr>
          <w:p w14:paraId="6C9DC80A">
            <w:pPr>
              <w:spacing w:before="0" w:after="0"/>
              <w:ind w:left="182"/>
              <w:jc w:val="both"/>
            </w:pPr>
            <w:r>
              <w:rPr>
                <w:rFonts w:ascii="Times New Roman" w:hAnsi="Times New Roman"/>
                <w:b w:val="0"/>
                <w:i w:val="0"/>
                <w:color w:val="222222"/>
                <w:sz w:val="24"/>
              </w:rPr>
              <w:t>Общественное движение в период правления Александра II</w:t>
            </w:r>
          </w:p>
        </w:tc>
      </w:tr>
      <w:tr w14:paraId="1FE3E1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4139BF6">
            <w:pPr>
              <w:spacing w:before="0" w:after="0"/>
              <w:ind w:left="182"/>
              <w:jc w:val="center"/>
            </w:pPr>
            <w:r>
              <w:rPr>
                <w:rFonts w:ascii="Times New Roman" w:hAnsi="Times New Roman"/>
                <w:b w:val="0"/>
                <w:i w:val="0"/>
                <w:color w:val="222222"/>
                <w:sz w:val="24"/>
              </w:rPr>
              <w:t>4.8</w:t>
            </w:r>
          </w:p>
        </w:tc>
        <w:tc>
          <w:tcPr>
            <w:tcW w:w="13218" w:type="dxa"/>
            <w:tcMar>
              <w:top w:w="50" w:type="dxa"/>
              <w:left w:w="100" w:type="dxa"/>
            </w:tcMar>
            <w:vAlign w:val="center"/>
          </w:tcPr>
          <w:p w14:paraId="40CB8732">
            <w:pPr>
              <w:spacing w:before="0" w:after="0"/>
              <w:ind w:left="182"/>
              <w:jc w:val="both"/>
            </w:pPr>
            <w:r>
              <w:rPr>
                <w:rFonts w:ascii="Times New Roman" w:hAnsi="Times New Roman"/>
                <w:b w:val="0"/>
                <w:i w:val="0"/>
                <w:color w:val="222222"/>
                <w:sz w:val="24"/>
              </w:rPr>
              <w:t>Многовекторность внешней политики империи в период правления Александра II</w:t>
            </w:r>
          </w:p>
        </w:tc>
      </w:tr>
      <w:tr w14:paraId="712D20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5BD610C">
            <w:pPr>
              <w:spacing w:before="0" w:after="0"/>
              <w:ind w:left="182"/>
              <w:jc w:val="center"/>
            </w:pPr>
            <w:r>
              <w:rPr>
                <w:rFonts w:ascii="Times New Roman" w:hAnsi="Times New Roman"/>
                <w:b w:val="0"/>
                <w:i w:val="0"/>
                <w:color w:val="222222"/>
                <w:sz w:val="24"/>
              </w:rPr>
              <w:t>4.9</w:t>
            </w:r>
          </w:p>
        </w:tc>
        <w:tc>
          <w:tcPr>
            <w:tcW w:w="13218" w:type="dxa"/>
            <w:tcMar>
              <w:top w:w="50" w:type="dxa"/>
              <w:left w:w="100" w:type="dxa"/>
            </w:tcMar>
            <w:vAlign w:val="center"/>
          </w:tcPr>
          <w:p w14:paraId="43818A8F">
            <w:pPr>
              <w:spacing w:before="0" w:after="0"/>
              <w:ind w:left="182"/>
              <w:jc w:val="both"/>
            </w:pPr>
            <w:r>
              <w:rPr>
                <w:rFonts w:ascii="Times New Roman" w:hAnsi="Times New Roman"/>
                <w:b w:val="0"/>
                <w:i w:val="0"/>
                <w:color w:val="222222"/>
                <w:sz w:val="24"/>
              </w:rP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14:paraId="3302E2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DF0F5A6">
            <w:pPr>
              <w:spacing w:before="0" w:after="0"/>
              <w:ind w:left="182"/>
              <w:jc w:val="center"/>
            </w:pPr>
            <w:r>
              <w:rPr>
                <w:rFonts w:ascii="Times New Roman" w:hAnsi="Times New Roman"/>
                <w:b w:val="0"/>
                <w:i w:val="0"/>
                <w:color w:val="222222"/>
                <w:sz w:val="24"/>
              </w:rPr>
              <w:t>4.10</w:t>
            </w:r>
          </w:p>
        </w:tc>
        <w:tc>
          <w:tcPr>
            <w:tcW w:w="13218" w:type="dxa"/>
            <w:tcMar>
              <w:top w:w="50" w:type="dxa"/>
              <w:left w:w="100" w:type="dxa"/>
            </w:tcMar>
            <w:vAlign w:val="center"/>
          </w:tcPr>
          <w:p w14:paraId="17D3A223">
            <w:pPr>
              <w:spacing w:before="0" w:after="0"/>
              <w:ind w:left="182"/>
              <w:jc w:val="both"/>
            </w:pPr>
            <w:r>
              <w:rPr>
                <w:rFonts w:ascii="Times New Roman" w:hAnsi="Times New Roman"/>
                <w:b w:val="0"/>
                <w:i w:val="0"/>
                <w:color w:val="222222"/>
                <w:sz w:val="24"/>
              </w:rPr>
              <w:t>Внешняя политика Александра III</w:t>
            </w:r>
          </w:p>
        </w:tc>
      </w:tr>
      <w:tr w14:paraId="07C8F6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82F96D3">
            <w:pPr>
              <w:spacing w:before="0" w:after="0"/>
              <w:ind w:left="182"/>
              <w:jc w:val="center"/>
            </w:pPr>
            <w:r>
              <w:rPr>
                <w:rFonts w:ascii="Times New Roman" w:hAnsi="Times New Roman"/>
                <w:b w:val="0"/>
                <w:i w:val="0"/>
                <w:color w:val="222222"/>
                <w:sz w:val="24"/>
              </w:rPr>
              <w:t>4.11</w:t>
            </w:r>
          </w:p>
        </w:tc>
        <w:tc>
          <w:tcPr>
            <w:tcW w:w="13218" w:type="dxa"/>
            <w:tcMar>
              <w:top w:w="50" w:type="dxa"/>
              <w:left w:w="100" w:type="dxa"/>
            </w:tcMar>
            <w:vAlign w:val="center"/>
          </w:tcPr>
          <w:p w14:paraId="5EB93445">
            <w:pPr>
              <w:spacing w:before="0" w:after="0"/>
              <w:ind w:left="182"/>
              <w:jc w:val="both"/>
            </w:pPr>
            <w:r>
              <w:rPr>
                <w:rFonts w:ascii="Times New Roman" w:hAnsi="Times New Roman"/>
                <w:b w:val="0"/>
                <w:i w:val="0"/>
                <w:color w:val="222222"/>
                <w:sz w:val="24"/>
              </w:rPr>
              <w:t>Культура и быт народов России во второй половине XIX в.</w:t>
            </w:r>
          </w:p>
        </w:tc>
      </w:tr>
      <w:tr w14:paraId="6C2E71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A4DF853">
            <w:pPr>
              <w:spacing w:before="0" w:after="0"/>
              <w:ind w:left="182"/>
              <w:jc w:val="center"/>
            </w:pPr>
            <w:r>
              <w:rPr>
                <w:rFonts w:ascii="Times New Roman" w:hAnsi="Times New Roman"/>
                <w:b w:val="0"/>
                <w:i w:val="0"/>
                <w:color w:val="222222"/>
                <w:sz w:val="24"/>
              </w:rPr>
              <w:t>4.12</w:t>
            </w:r>
          </w:p>
        </w:tc>
        <w:tc>
          <w:tcPr>
            <w:tcW w:w="13218" w:type="dxa"/>
            <w:tcMar>
              <w:top w:w="50" w:type="dxa"/>
              <w:left w:w="100" w:type="dxa"/>
            </w:tcMar>
            <w:vAlign w:val="center"/>
          </w:tcPr>
          <w:p w14:paraId="78EE979F">
            <w:pPr>
              <w:spacing w:before="0" w:after="0"/>
              <w:ind w:left="182"/>
              <w:jc w:val="both"/>
            </w:pPr>
            <w:r>
              <w:rPr>
                <w:rFonts w:ascii="Times New Roman" w:hAnsi="Times New Roman"/>
                <w:b w:val="0"/>
                <w:i w:val="0"/>
                <w:color w:val="222222"/>
                <w:sz w:val="24"/>
              </w:rPr>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w:t>
            </w:r>
          </w:p>
        </w:tc>
      </w:tr>
      <w:tr w14:paraId="6774E5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59862A7">
            <w:pPr>
              <w:spacing w:before="0" w:after="0"/>
              <w:ind w:left="182"/>
              <w:jc w:val="center"/>
            </w:pPr>
            <w:r>
              <w:rPr>
                <w:rFonts w:ascii="Times New Roman" w:hAnsi="Times New Roman"/>
                <w:b w:val="0"/>
                <w:i w:val="0"/>
                <w:color w:val="222222"/>
                <w:sz w:val="24"/>
              </w:rPr>
              <w:t>4.13</w:t>
            </w:r>
          </w:p>
        </w:tc>
        <w:tc>
          <w:tcPr>
            <w:tcW w:w="13218" w:type="dxa"/>
            <w:tcMar>
              <w:top w:w="50" w:type="dxa"/>
              <w:left w:w="100" w:type="dxa"/>
            </w:tcMar>
            <w:vAlign w:val="center"/>
          </w:tcPr>
          <w:p w14:paraId="46BBCFFD">
            <w:pPr>
              <w:spacing w:before="0" w:after="0"/>
              <w:ind w:left="182"/>
              <w:jc w:val="both"/>
            </w:pPr>
            <w:r>
              <w:rPr>
                <w:rFonts w:ascii="Times New Roman" w:hAnsi="Times New Roman"/>
                <w:b w:val="0"/>
                <w:i w:val="0"/>
                <w:color w:val="222222"/>
                <w:sz w:val="24"/>
              </w:rPr>
              <w:t>Россия в системе международных отношений</w:t>
            </w:r>
          </w:p>
        </w:tc>
      </w:tr>
      <w:tr w14:paraId="5BB9CC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4BF85A7">
            <w:pPr>
              <w:spacing w:before="0" w:after="0"/>
              <w:ind w:left="182"/>
              <w:jc w:val="center"/>
            </w:pPr>
            <w:r>
              <w:rPr>
                <w:rFonts w:ascii="Times New Roman" w:hAnsi="Times New Roman"/>
                <w:b w:val="0"/>
                <w:i w:val="0"/>
                <w:color w:val="222222"/>
                <w:sz w:val="24"/>
              </w:rPr>
              <w:t>4.14</w:t>
            </w:r>
          </w:p>
        </w:tc>
        <w:tc>
          <w:tcPr>
            <w:tcW w:w="13218" w:type="dxa"/>
            <w:tcMar>
              <w:top w:w="50" w:type="dxa"/>
              <w:left w:w="100" w:type="dxa"/>
            </w:tcMar>
            <w:vAlign w:val="center"/>
          </w:tcPr>
          <w:p w14:paraId="49691E7B">
            <w:pPr>
              <w:spacing w:before="0" w:after="0"/>
              <w:ind w:left="182"/>
              <w:jc w:val="both"/>
            </w:pPr>
            <w:r>
              <w:rPr>
                <w:rFonts w:ascii="Times New Roman" w:hAnsi="Times New Roman"/>
                <w:b w:val="0"/>
                <w:i w:val="0"/>
                <w:color w:val="222222"/>
                <w:sz w:val="24"/>
              </w:rPr>
              <w:t>Первая российская революция 1905 - 1907 гг. Начало парламентаризма в России</w:t>
            </w:r>
          </w:p>
        </w:tc>
      </w:tr>
      <w:tr w14:paraId="7826BE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190A0B1">
            <w:pPr>
              <w:spacing w:before="0" w:after="0"/>
              <w:ind w:left="182"/>
              <w:jc w:val="center"/>
            </w:pPr>
            <w:r>
              <w:rPr>
                <w:rFonts w:ascii="Times New Roman" w:hAnsi="Times New Roman"/>
                <w:b w:val="0"/>
                <w:i w:val="0"/>
                <w:color w:val="000000"/>
                <w:sz w:val="24"/>
              </w:rPr>
              <w:t>4.15</w:t>
            </w:r>
          </w:p>
        </w:tc>
        <w:tc>
          <w:tcPr>
            <w:tcW w:w="13218" w:type="dxa"/>
            <w:tcMar>
              <w:top w:w="50" w:type="dxa"/>
              <w:left w:w="100" w:type="dxa"/>
            </w:tcMar>
            <w:vAlign w:val="center"/>
          </w:tcPr>
          <w:p w14:paraId="744F5AA6">
            <w:pPr>
              <w:spacing w:before="0" w:after="0"/>
              <w:ind w:left="182"/>
              <w:jc w:val="both"/>
            </w:pPr>
            <w:r>
              <w:rPr>
                <w:rFonts w:ascii="Times New Roman" w:hAnsi="Times New Roman"/>
                <w:b w:val="0"/>
                <w:i w:val="0"/>
                <w:color w:val="000000"/>
                <w:sz w:val="24"/>
              </w:rPr>
              <w:t>"Основные Законы Российской империи" 1906 г. Общественное и политическое развитие России в 1907 - 1914 гг.</w:t>
            </w:r>
          </w:p>
        </w:tc>
      </w:tr>
      <w:tr w14:paraId="060922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1BC23AA">
            <w:pPr>
              <w:spacing w:before="0" w:after="0"/>
              <w:ind w:left="182"/>
              <w:jc w:val="center"/>
            </w:pPr>
            <w:r>
              <w:rPr>
                <w:rFonts w:ascii="Times New Roman" w:hAnsi="Times New Roman"/>
                <w:b w:val="0"/>
                <w:i w:val="0"/>
                <w:color w:val="000000"/>
                <w:sz w:val="24"/>
              </w:rPr>
              <w:t>4.16</w:t>
            </w:r>
          </w:p>
        </w:tc>
        <w:tc>
          <w:tcPr>
            <w:tcW w:w="13218" w:type="dxa"/>
            <w:tcMar>
              <w:top w:w="50" w:type="dxa"/>
              <w:left w:w="100" w:type="dxa"/>
            </w:tcMar>
            <w:vAlign w:val="center"/>
          </w:tcPr>
          <w:p w14:paraId="1B1F420C">
            <w:pPr>
              <w:spacing w:before="0" w:after="0"/>
              <w:ind w:left="182"/>
              <w:jc w:val="both"/>
            </w:pPr>
            <w:r>
              <w:rPr>
                <w:rFonts w:ascii="Times New Roman" w:hAnsi="Times New Roman"/>
                <w:b w:val="0"/>
                <w:i w:val="0"/>
                <w:color w:val="000000"/>
                <w:sz w:val="24"/>
              </w:rPr>
              <w:t>"Серебряный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tc>
      </w:tr>
      <w:tr w14:paraId="70B13F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5DEBDEF">
            <w:pPr>
              <w:spacing w:before="0" w:after="0"/>
              <w:ind w:left="182"/>
              <w:jc w:val="center"/>
            </w:pPr>
            <w:r>
              <w:rPr>
                <w:rFonts w:ascii="Times New Roman" w:hAnsi="Times New Roman"/>
                <w:b w:val="0"/>
                <w:i w:val="0"/>
                <w:color w:val="000000"/>
                <w:sz w:val="24"/>
              </w:rPr>
              <w:t>5</w:t>
            </w:r>
          </w:p>
        </w:tc>
        <w:tc>
          <w:tcPr>
            <w:tcW w:w="13218" w:type="dxa"/>
            <w:tcMar>
              <w:top w:w="50" w:type="dxa"/>
              <w:left w:w="100" w:type="dxa"/>
            </w:tcMar>
            <w:vAlign w:val="center"/>
          </w:tcPr>
          <w:p w14:paraId="71A3065A">
            <w:pPr>
              <w:spacing w:before="0" w:after="0"/>
              <w:ind w:left="182"/>
              <w:jc w:val="both"/>
            </w:pPr>
            <w:r>
              <w:rPr>
                <w:rFonts w:ascii="Times New Roman" w:hAnsi="Times New Roman"/>
                <w:b w:val="0"/>
                <w:i w:val="0"/>
                <w:color w:val="000000"/>
                <w:sz w:val="24"/>
              </w:rPr>
              <w:t>Всеобщая история</w:t>
            </w:r>
          </w:p>
        </w:tc>
      </w:tr>
      <w:tr w14:paraId="4BA36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D236249">
            <w:pPr>
              <w:spacing w:before="0" w:after="0"/>
              <w:ind w:left="182"/>
              <w:jc w:val="center"/>
            </w:pPr>
            <w:r>
              <w:rPr>
                <w:rFonts w:ascii="Times New Roman" w:hAnsi="Times New Roman"/>
                <w:b w:val="0"/>
                <w:i w:val="0"/>
                <w:color w:val="000000"/>
                <w:sz w:val="24"/>
              </w:rPr>
              <w:t>5.1</w:t>
            </w:r>
          </w:p>
        </w:tc>
        <w:tc>
          <w:tcPr>
            <w:tcW w:w="13218" w:type="dxa"/>
            <w:tcMar>
              <w:top w:w="50" w:type="dxa"/>
              <w:left w:w="100" w:type="dxa"/>
            </w:tcMar>
            <w:vAlign w:val="center"/>
          </w:tcPr>
          <w:p w14:paraId="55AC78DC">
            <w:pPr>
              <w:spacing w:before="0" w:after="0"/>
              <w:ind w:left="182"/>
              <w:jc w:val="both"/>
            </w:pPr>
            <w:r>
              <w:rPr>
                <w:rFonts w:ascii="Times New Roman" w:hAnsi="Times New Roman"/>
                <w:b w:val="0"/>
                <w:i w:val="0"/>
                <w:color w:val="000000"/>
                <w:sz w:val="24"/>
              </w:rPr>
              <w:t>Происхождение человека. Первобытное общество. Периодизация и характеристика основных этапов истории Древнего мира</w:t>
            </w:r>
          </w:p>
        </w:tc>
      </w:tr>
      <w:tr w14:paraId="60A433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2478C87">
            <w:pPr>
              <w:spacing w:before="0" w:after="0"/>
              <w:ind w:left="182"/>
              <w:jc w:val="center"/>
            </w:pPr>
            <w:r>
              <w:rPr>
                <w:rFonts w:ascii="Times New Roman" w:hAnsi="Times New Roman"/>
                <w:b w:val="0"/>
                <w:i w:val="0"/>
                <w:color w:val="000000"/>
                <w:sz w:val="24"/>
              </w:rPr>
              <w:t>5.2</w:t>
            </w:r>
          </w:p>
        </w:tc>
        <w:tc>
          <w:tcPr>
            <w:tcW w:w="13218" w:type="dxa"/>
            <w:tcMar>
              <w:top w:w="50" w:type="dxa"/>
              <w:left w:w="100" w:type="dxa"/>
            </w:tcMar>
            <w:vAlign w:val="center"/>
          </w:tcPr>
          <w:p w14:paraId="57E212B5">
            <w:pPr>
              <w:spacing w:before="0" w:after="0"/>
              <w:ind w:left="182"/>
              <w:jc w:val="both"/>
            </w:pPr>
            <w:r>
              <w:rPr>
                <w:rFonts w:ascii="Times New Roman" w:hAnsi="Times New Roman"/>
                <w:b w:val="0"/>
                <w:i w:val="0"/>
                <w:color w:val="000000"/>
                <w:sz w:val="24"/>
              </w:rPr>
              <w:t>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tc>
      </w:tr>
      <w:tr w14:paraId="302CA2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805C21C">
            <w:pPr>
              <w:spacing w:before="0" w:after="0"/>
              <w:ind w:left="182"/>
              <w:jc w:val="center"/>
            </w:pPr>
            <w:r>
              <w:rPr>
                <w:rFonts w:ascii="Times New Roman" w:hAnsi="Times New Roman"/>
                <w:b w:val="0"/>
                <w:i w:val="0"/>
                <w:color w:val="000000"/>
                <w:sz w:val="24"/>
              </w:rPr>
              <w:t>5.3</w:t>
            </w:r>
          </w:p>
        </w:tc>
        <w:tc>
          <w:tcPr>
            <w:tcW w:w="13218" w:type="dxa"/>
            <w:tcMar>
              <w:top w:w="50" w:type="dxa"/>
              <w:left w:w="100" w:type="dxa"/>
            </w:tcMar>
            <w:vAlign w:val="center"/>
          </w:tcPr>
          <w:p w14:paraId="44C50A86">
            <w:pPr>
              <w:spacing w:before="0" w:after="0"/>
              <w:ind w:left="182"/>
              <w:jc w:val="both"/>
            </w:pPr>
            <w:r>
              <w:rPr>
                <w:rFonts w:ascii="Times New Roman" w:hAnsi="Times New Roman"/>
                <w:b w:val="0"/>
                <w:i w:val="0"/>
                <w:color w:val="000000"/>
                <w:sz w:val="24"/>
              </w:rPr>
              <w:t>Античность. Древняя Греция. Эллинизм. Культура и религия Древней Греции. Культура эллинистического мира</w:t>
            </w:r>
          </w:p>
        </w:tc>
      </w:tr>
      <w:tr w14:paraId="26D049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78D22DA">
            <w:pPr>
              <w:spacing w:before="0" w:after="0"/>
              <w:ind w:left="182"/>
              <w:jc w:val="center"/>
            </w:pPr>
            <w:r>
              <w:rPr>
                <w:rFonts w:ascii="Times New Roman" w:hAnsi="Times New Roman"/>
                <w:b w:val="0"/>
                <w:i w:val="0"/>
                <w:color w:val="000000"/>
                <w:sz w:val="24"/>
              </w:rPr>
              <w:t>5.4</w:t>
            </w:r>
          </w:p>
        </w:tc>
        <w:tc>
          <w:tcPr>
            <w:tcW w:w="13218" w:type="dxa"/>
            <w:tcMar>
              <w:top w:w="50" w:type="dxa"/>
              <w:left w:w="100" w:type="dxa"/>
            </w:tcMar>
            <w:vAlign w:val="center"/>
          </w:tcPr>
          <w:p w14:paraId="0A74ADF3">
            <w:pPr>
              <w:spacing w:before="0" w:after="0"/>
              <w:ind w:left="182"/>
              <w:jc w:val="both"/>
            </w:pPr>
            <w:r>
              <w:rPr>
                <w:rFonts w:ascii="Times New Roman" w:hAnsi="Times New Roman"/>
                <w:b w:val="0"/>
                <w:i w:val="0"/>
                <w:color w:val="000000"/>
                <w:sz w:val="24"/>
              </w:rPr>
              <w:t>Древний Рим. Культура и религия Древнего Рима. Возникновение и развитие христианства</w:t>
            </w:r>
          </w:p>
        </w:tc>
      </w:tr>
      <w:tr w14:paraId="088F34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FBD078B">
            <w:pPr>
              <w:spacing w:before="0" w:after="0"/>
              <w:ind w:left="182"/>
              <w:jc w:val="center"/>
            </w:pPr>
            <w:r>
              <w:rPr>
                <w:rFonts w:ascii="Times New Roman" w:hAnsi="Times New Roman"/>
                <w:b w:val="0"/>
                <w:i w:val="0"/>
                <w:color w:val="000000"/>
                <w:sz w:val="24"/>
              </w:rPr>
              <w:t>5.5</w:t>
            </w:r>
          </w:p>
        </w:tc>
        <w:tc>
          <w:tcPr>
            <w:tcW w:w="13218" w:type="dxa"/>
            <w:tcMar>
              <w:top w:w="50" w:type="dxa"/>
              <w:left w:w="100" w:type="dxa"/>
            </w:tcMar>
            <w:vAlign w:val="center"/>
          </w:tcPr>
          <w:p w14:paraId="4A733B4A">
            <w:pPr>
              <w:spacing w:before="0" w:after="0"/>
              <w:ind w:left="182"/>
              <w:jc w:val="both"/>
            </w:pPr>
            <w:r>
              <w:rPr>
                <w:rFonts w:ascii="Times New Roman" w:hAnsi="Times New Roman"/>
                <w:b w:val="0"/>
                <w:i w:val="0"/>
                <w:color w:val="000000"/>
                <w:sz w:val="24"/>
              </w:rPr>
              <w:t>История Средних веков и раннего Нового времени: Периодизация и характеристика основных этапов</w:t>
            </w:r>
          </w:p>
        </w:tc>
      </w:tr>
      <w:tr w14:paraId="31622E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D30A681">
            <w:pPr>
              <w:spacing w:before="0" w:after="0"/>
              <w:ind w:left="182"/>
              <w:jc w:val="center"/>
            </w:pPr>
            <w:r>
              <w:rPr>
                <w:rFonts w:ascii="Times New Roman" w:hAnsi="Times New Roman"/>
                <w:b w:val="0"/>
                <w:i w:val="0"/>
                <w:color w:val="000000"/>
                <w:sz w:val="24"/>
              </w:rPr>
              <w:t>5.6</w:t>
            </w:r>
          </w:p>
        </w:tc>
        <w:tc>
          <w:tcPr>
            <w:tcW w:w="13218" w:type="dxa"/>
            <w:tcMar>
              <w:top w:w="50" w:type="dxa"/>
              <w:left w:w="100" w:type="dxa"/>
            </w:tcMar>
            <w:vAlign w:val="center"/>
          </w:tcPr>
          <w:p w14:paraId="095D3130">
            <w:pPr>
              <w:spacing w:before="0" w:after="0"/>
              <w:ind w:left="182"/>
              <w:jc w:val="both"/>
            </w:pPr>
            <w:r>
              <w:rPr>
                <w:rFonts w:ascii="Times New Roman" w:hAnsi="Times New Roman"/>
                <w:b w:val="0"/>
                <w:i w:val="0"/>
                <w:color w:val="000000"/>
                <w:sz w:val="24"/>
              </w:rPr>
              <w:t>Социально-экономическое и политическое развитие стран Европы в Средние века</w:t>
            </w:r>
          </w:p>
        </w:tc>
      </w:tr>
      <w:tr w14:paraId="72CF62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DA7AB44">
            <w:pPr>
              <w:spacing w:before="0" w:after="0"/>
              <w:ind w:left="182"/>
              <w:jc w:val="center"/>
            </w:pPr>
            <w:r>
              <w:rPr>
                <w:rFonts w:ascii="Times New Roman" w:hAnsi="Times New Roman"/>
                <w:b w:val="0"/>
                <w:i w:val="0"/>
                <w:color w:val="000000"/>
                <w:sz w:val="24"/>
              </w:rPr>
              <w:t>5.7</w:t>
            </w:r>
          </w:p>
        </w:tc>
        <w:tc>
          <w:tcPr>
            <w:tcW w:w="13218" w:type="dxa"/>
            <w:tcMar>
              <w:top w:w="50" w:type="dxa"/>
              <w:left w:w="100" w:type="dxa"/>
            </w:tcMar>
            <w:vAlign w:val="center"/>
          </w:tcPr>
          <w:p w14:paraId="56333004">
            <w:pPr>
              <w:spacing w:before="0" w:after="0"/>
              <w:ind w:left="182"/>
              <w:jc w:val="both"/>
            </w:pPr>
            <w:r>
              <w:rPr>
                <w:rFonts w:ascii="Times New Roman" w:hAnsi="Times New Roman"/>
                <w:b w:val="0"/>
                <w:i w:val="0"/>
                <w:color w:val="000000"/>
                <w:sz w:val="24"/>
              </w:rPr>
              <w:t>Страны и народы Азии, Америки и Африки в Средние века</w:t>
            </w:r>
          </w:p>
        </w:tc>
      </w:tr>
      <w:tr w14:paraId="743179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8C4873C">
            <w:pPr>
              <w:spacing w:before="0" w:after="0"/>
              <w:ind w:left="182"/>
              <w:jc w:val="center"/>
            </w:pPr>
            <w:r>
              <w:rPr>
                <w:rFonts w:ascii="Times New Roman" w:hAnsi="Times New Roman"/>
                <w:b w:val="0"/>
                <w:i w:val="0"/>
                <w:color w:val="000000"/>
                <w:sz w:val="24"/>
              </w:rPr>
              <w:t>5.8</w:t>
            </w:r>
          </w:p>
        </w:tc>
        <w:tc>
          <w:tcPr>
            <w:tcW w:w="13218" w:type="dxa"/>
            <w:tcMar>
              <w:top w:w="50" w:type="dxa"/>
              <w:left w:w="100" w:type="dxa"/>
            </w:tcMar>
            <w:vAlign w:val="center"/>
          </w:tcPr>
          <w:p w14:paraId="5CC4D043">
            <w:pPr>
              <w:spacing w:before="0" w:after="0"/>
              <w:ind w:left="182"/>
              <w:jc w:val="both"/>
            </w:pPr>
            <w:r>
              <w:rPr>
                <w:rFonts w:ascii="Times New Roman" w:hAnsi="Times New Roman"/>
                <w:b w:val="0"/>
                <w:i w:val="0"/>
                <w:color w:val="000000"/>
                <w:sz w:val="24"/>
              </w:rPr>
              <w:t>Международные отношения в Средние века</w:t>
            </w:r>
          </w:p>
        </w:tc>
      </w:tr>
      <w:tr w14:paraId="1EE833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824D5DB">
            <w:pPr>
              <w:spacing w:before="0" w:after="0"/>
              <w:ind w:left="182"/>
              <w:jc w:val="center"/>
            </w:pPr>
            <w:r>
              <w:rPr>
                <w:rFonts w:ascii="Times New Roman" w:hAnsi="Times New Roman"/>
                <w:b w:val="0"/>
                <w:i w:val="0"/>
                <w:color w:val="000000"/>
                <w:sz w:val="24"/>
              </w:rPr>
              <w:t>5.9</w:t>
            </w:r>
          </w:p>
        </w:tc>
        <w:tc>
          <w:tcPr>
            <w:tcW w:w="13218" w:type="dxa"/>
            <w:tcMar>
              <w:top w:w="50" w:type="dxa"/>
              <w:left w:w="100" w:type="dxa"/>
            </w:tcMar>
            <w:vAlign w:val="center"/>
          </w:tcPr>
          <w:p w14:paraId="3B8BD0C2">
            <w:pPr>
              <w:spacing w:before="0" w:after="0"/>
              <w:ind w:left="182"/>
              <w:jc w:val="both"/>
            </w:pPr>
            <w:r>
              <w:rPr>
                <w:rFonts w:ascii="Times New Roman" w:hAnsi="Times New Roman"/>
                <w:b w:val="0"/>
                <w:i w:val="0"/>
                <w:color w:val="000000"/>
                <w:sz w:val="24"/>
              </w:rPr>
              <w:t>Культура Средневековья. Возникновение и развитие ислама</w:t>
            </w:r>
          </w:p>
        </w:tc>
      </w:tr>
      <w:tr w14:paraId="7C898F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AFCD880">
            <w:pPr>
              <w:spacing w:before="0" w:after="0"/>
              <w:ind w:left="182"/>
              <w:jc w:val="center"/>
            </w:pPr>
            <w:r>
              <w:rPr>
                <w:rFonts w:ascii="Times New Roman" w:hAnsi="Times New Roman"/>
                <w:b w:val="0"/>
                <w:i w:val="0"/>
                <w:color w:val="000000"/>
                <w:sz w:val="24"/>
              </w:rPr>
              <w:t>5.10</w:t>
            </w:r>
          </w:p>
        </w:tc>
        <w:tc>
          <w:tcPr>
            <w:tcW w:w="13218" w:type="dxa"/>
            <w:tcMar>
              <w:top w:w="50" w:type="dxa"/>
              <w:left w:w="100" w:type="dxa"/>
            </w:tcMar>
            <w:vAlign w:val="center"/>
          </w:tcPr>
          <w:p w14:paraId="744A41E6">
            <w:pPr>
              <w:spacing w:before="0" w:after="0"/>
              <w:ind w:left="182"/>
              <w:jc w:val="both"/>
            </w:pPr>
            <w:r>
              <w:rPr>
                <w:rFonts w:ascii="Times New Roman" w:hAnsi="Times New Roman"/>
                <w:b w:val="0"/>
                <w:i w:val="0"/>
                <w:color w:val="000000"/>
                <w:sz w:val="24"/>
              </w:rPr>
              <w:t>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XV - XVII в.</w:t>
            </w:r>
          </w:p>
        </w:tc>
      </w:tr>
      <w:tr w14:paraId="1DE148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DE0F752">
            <w:pPr>
              <w:spacing w:before="0" w:after="0"/>
              <w:ind w:left="182"/>
              <w:jc w:val="center"/>
            </w:pPr>
            <w:r>
              <w:rPr>
                <w:rFonts w:ascii="Times New Roman" w:hAnsi="Times New Roman"/>
                <w:b w:val="0"/>
                <w:i w:val="0"/>
                <w:color w:val="000000"/>
                <w:sz w:val="24"/>
              </w:rPr>
              <w:t>5.11</w:t>
            </w:r>
          </w:p>
        </w:tc>
        <w:tc>
          <w:tcPr>
            <w:tcW w:w="13218" w:type="dxa"/>
            <w:tcMar>
              <w:top w:w="50" w:type="dxa"/>
              <w:left w:w="100" w:type="dxa"/>
            </w:tcMar>
            <w:vAlign w:val="center"/>
          </w:tcPr>
          <w:p w14:paraId="4E9F9EAE">
            <w:pPr>
              <w:spacing w:before="0" w:after="0"/>
              <w:ind w:left="182"/>
              <w:jc w:val="both"/>
            </w:pPr>
            <w:r>
              <w:rPr>
                <w:rFonts w:ascii="Times New Roman" w:hAnsi="Times New Roman"/>
                <w:b w:val="0"/>
                <w:i w:val="0"/>
                <w:color w:val="000000"/>
                <w:sz w:val="24"/>
              </w:rPr>
              <w:t>Внутриполитическое развитие Османской империи, Индии, Китая, Японии в конце XV - XVII вв.</w:t>
            </w:r>
          </w:p>
        </w:tc>
      </w:tr>
      <w:tr w14:paraId="4E579D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D9BA8D2">
            <w:pPr>
              <w:spacing w:before="0" w:after="0"/>
              <w:ind w:left="182"/>
              <w:jc w:val="center"/>
            </w:pPr>
            <w:r>
              <w:rPr>
                <w:rFonts w:ascii="Times New Roman" w:hAnsi="Times New Roman"/>
                <w:b w:val="0"/>
                <w:i w:val="0"/>
                <w:color w:val="000000"/>
                <w:sz w:val="24"/>
              </w:rPr>
              <w:t>5.12</w:t>
            </w:r>
          </w:p>
        </w:tc>
        <w:tc>
          <w:tcPr>
            <w:tcW w:w="13218" w:type="dxa"/>
            <w:tcMar>
              <w:top w:w="50" w:type="dxa"/>
              <w:left w:w="100" w:type="dxa"/>
            </w:tcMar>
            <w:vAlign w:val="center"/>
          </w:tcPr>
          <w:p w14:paraId="60234937">
            <w:pPr>
              <w:spacing w:before="0" w:after="0"/>
              <w:ind w:left="182"/>
              <w:jc w:val="both"/>
            </w:pPr>
            <w:r>
              <w:rPr>
                <w:rFonts w:ascii="Times New Roman" w:hAnsi="Times New Roman"/>
                <w:b w:val="0"/>
                <w:i w:val="0"/>
                <w:color w:val="000000"/>
                <w:sz w:val="24"/>
              </w:rP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14:paraId="06015D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A150B80">
            <w:pPr>
              <w:spacing w:before="0" w:after="0"/>
              <w:ind w:left="182"/>
              <w:jc w:val="center"/>
            </w:pPr>
            <w:r>
              <w:rPr>
                <w:rFonts w:ascii="Times New Roman" w:hAnsi="Times New Roman"/>
                <w:b w:val="0"/>
                <w:i w:val="0"/>
                <w:color w:val="000000"/>
                <w:sz w:val="24"/>
              </w:rPr>
              <w:t>5.13</w:t>
            </w:r>
          </w:p>
        </w:tc>
        <w:tc>
          <w:tcPr>
            <w:tcW w:w="13218" w:type="dxa"/>
            <w:tcMar>
              <w:top w:w="50" w:type="dxa"/>
              <w:left w:w="100" w:type="dxa"/>
            </w:tcMar>
            <w:vAlign w:val="center"/>
          </w:tcPr>
          <w:p w14:paraId="5BC715EF">
            <w:pPr>
              <w:spacing w:before="0" w:after="0"/>
              <w:ind w:left="182"/>
              <w:jc w:val="both"/>
            </w:pPr>
            <w:r>
              <w:rPr>
                <w:rFonts w:ascii="Times New Roman" w:hAnsi="Times New Roman"/>
                <w:b w:val="0"/>
                <w:i w:val="0"/>
                <w:color w:val="000000"/>
                <w:sz w:val="24"/>
              </w:rPr>
              <w:t>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14:paraId="5C325D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1F40445">
            <w:pPr>
              <w:spacing w:before="0" w:after="0"/>
              <w:ind w:left="182"/>
              <w:jc w:val="center"/>
            </w:pPr>
            <w:r>
              <w:rPr>
                <w:rFonts w:ascii="Times New Roman" w:hAnsi="Times New Roman"/>
                <w:b w:val="0"/>
                <w:i w:val="0"/>
                <w:color w:val="000000"/>
                <w:sz w:val="24"/>
              </w:rPr>
              <w:t>5.14</w:t>
            </w:r>
          </w:p>
        </w:tc>
        <w:tc>
          <w:tcPr>
            <w:tcW w:w="13218" w:type="dxa"/>
            <w:tcMar>
              <w:top w:w="50" w:type="dxa"/>
              <w:left w:w="100" w:type="dxa"/>
            </w:tcMar>
            <w:vAlign w:val="center"/>
          </w:tcPr>
          <w:p w14:paraId="7E989970">
            <w:pPr>
              <w:spacing w:before="0" w:after="0"/>
              <w:ind w:left="182"/>
              <w:jc w:val="both"/>
            </w:pPr>
            <w:r>
              <w:rPr>
                <w:rFonts w:ascii="Times New Roman" w:hAnsi="Times New Roman"/>
                <w:b w:val="0"/>
                <w:i w:val="0"/>
                <w:color w:val="000000"/>
                <w:sz w:val="24"/>
              </w:rPr>
              <w:t>Характерные черты международных отношений XVIII в. Война за независимость британских колоний в Северной Америке и образование США</w:t>
            </w:r>
          </w:p>
        </w:tc>
      </w:tr>
      <w:tr w14:paraId="59EFE8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731FC87">
            <w:pPr>
              <w:spacing w:before="0" w:after="0"/>
              <w:ind w:left="182"/>
              <w:jc w:val="center"/>
            </w:pPr>
            <w:r>
              <w:rPr>
                <w:rFonts w:ascii="Times New Roman" w:hAnsi="Times New Roman"/>
                <w:b w:val="0"/>
                <w:i w:val="0"/>
                <w:color w:val="000000"/>
                <w:sz w:val="24"/>
              </w:rPr>
              <w:t>5.15</w:t>
            </w:r>
          </w:p>
        </w:tc>
        <w:tc>
          <w:tcPr>
            <w:tcW w:w="13218" w:type="dxa"/>
            <w:tcMar>
              <w:top w:w="50" w:type="dxa"/>
              <w:left w:w="100" w:type="dxa"/>
            </w:tcMar>
            <w:vAlign w:val="center"/>
          </w:tcPr>
          <w:p w14:paraId="24F58511">
            <w:pPr>
              <w:spacing w:before="0" w:after="0"/>
              <w:ind w:left="182"/>
              <w:jc w:val="both"/>
            </w:pPr>
            <w:r>
              <w:rPr>
                <w:rFonts w:ascii="Times New Roman" w:hAnsi="Times New Roman"/>
                <w:b w:val="0"/>
                <w:i w:val="0"/>
                <w:color w:val="000000"/>
                <w:sz w:val="24"/>
              </w:rPr>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14:paraId="03761B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8F32978">
            <w:pPr>
              <w:spacing w:before="0" w:after="0"/>
              <w:ind w:left="182"/>
              <w:jc w:val="center"/>
            </w:pPr>
            <w:r>
              <w:rPr>
                <w:rFonts w:ascii="Times New Roman" w:hAnsi="Times New Roman"/>
                <w:b w:val="0"/>
                <w:i w:val="0"/>
                <w:color w:val="000000"/>
                <w:sz w:val="24"/>
              </w:rPr>
              <w:t>5.16</w:t>
            </w:r>
          </w:p>
        </w:tc>
        <w:tc>
          <w:tcPr>
            <w:tcW w:w="13218" w:type="dxa"/>
            <w:tcMar>
              <w:top w:w="50" w:type="dxa"/>
              <w:left w:w="100" w:type="dxa"/>
            </w:tcMar>
            <w:vAlign w:val="center"/>
          </w:tcPr>
          <w:p w14:paraId="455914B7">
            <w:pPr>
              <w:spacing w:before="0" w:after="0"/>
              <w:ind w:left="182"/>
              <w:jc w:val="both"/>
            </w:pPr>
            <w:r>
              <w:rPr>
                <w:rFonts w:ascii="Times New Roman" w:hAnsi="Times New Roman"/>
                <w:b w:val="0"/>
                <w:i w:val="0"/>
                <w:color w:val="000000"/>
                <w:sz w:val="24"/>
              </w:rP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14:paraId="4A019D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006B423">
            <w:pPr>
              <w:spacing w:before="0" w:after="0"/>
              <w:ind w:left="182"/>
              <w:jc w:val="center"/>
            </w:pPr>
            <w:r>
              <w:rPr>
                <w:rFonts w:ascii="Times New Roman" w:hAnsi="Times New Roman"/>
                <w:b w:val="0"/>
                <w:i w:val="0"/>
                <w:color w:val="000000"/>
                <w:sz w:val="24"/>
              </w:rPr>
              <w:t>5.17</w:t>
            </w:r>
          </w:p>
        </w:tc>
        <w:tc>
          <w:tcPr>
            <w:tcW w:w="13218" w:type="dxa"/>
            <w:tcMar>
              <w:top w:w="50" w:type="dxa"/>
              <w:left w:w="100" w:type="dxa"/>
            </w:tcMar>
            <w:vAlign w:val="center"/>
          </w:tcPr>
          <w:p w14:paraId="2FF5A6F2">
            <w:pPr>
              <w:spacing w:before="0" w:after="0"/>
              <w:ind w:left="182"/>
              <w:jc w:val="both"/>
            </w:pPr>
            <w:r>
              <w:rPr>
                <w:rFonts w:ascii="Times New Roman" w:hAnsi="Times New Roman"/>
                <w:b w:val="0"/>
                <w:i w:val="0"/>
                <w:color w:val="000000"/>
                <w:sz w:val="24"/>
              </w:rPr>
              <w:t>США в XIX - начале XX в. Гражданская война в США. Борьба за освобождение и образование независимых государств в Латинской Америке в XIX в.</w:t>
            </w:r>
          </w:p>
        </w:tc>
      </w:tr>
      <w:tr w14:paraId="77650F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4A16CE0">
            <w:pPr>
              <w:spacing w:before="0" w:after="0"/>
              <w:ind w:left="182"/>
              <w:jc w:val="center"/>
            </w:pPr>
            <w:r>
              <w:rPr>
                <w:rFonts w:ascii="Times New Roman" w:hAnsi="Times New Roman"/>
                <w:b w:val="0"/>
                <w:i w:val="0"/>
                <w:color w:val="000000"/>
                <w:sz w:val="24"/>
              </w:rPr>
              <w:t>5.18</w:t>
            </w:r>
          </w:p>
        </w:tc>
        <w:tc>
          <w:tcPr>
            <w:tcW w:w="13218" w:type="dxa"/>
            <w:tcMar>
              <w:top w:w="50" w:type="dxa"/>
              <w:left w:w="100" w:type="dxa"/>
            </w:tcMar>
            <w:vAlign w:val="center"/>
          </w:tcPr>
          <w:p w14:paraId="0FBF4698">
            <w:pPr>
              <w:spacing w:before="0" w:after="0"/>
              <w:ind w:left="182"/>
              <w:jc w:val="both"/>
            </w:pPr>
            <w:r>
              <w:rPr>
                <w:rFonts w:ascii="Times New Roman" w:hAnsi="Times New Roman"/>
                <w:b w:val="0"/>
                <w:i w:val="0"/>
                <w:color w:val="000000"/>
                <w:sz w:val="24"/>
              </w:rPr>
              <w:t>Политическое и социально-экономическое развитие Османской империи, Индии, Китая, Японии в XIX - начале XX в. Колониальный раздел Африки. Антиколониальные движения</w:t>
            </w:r>
          </w:p>
        </w:tc>
      </w:tr>
      <w:tr w14:paraId="5B10E4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8F60067">
            <w:pPr>
              <w:spacing w:before="0" w:after="0"/>
              <w:ind w:left="182"/>
              <w:jc w:val="center"/>
            </w:pPr>
            <w:r>
              <w:rPr>
                <w:rFonts w:ascii="Times New Roman" w:hAnsi="Times New Roman"/>
                <w:b w:val="0"/>
                <w:i w:val="0"/>
                <w:color w:val="000000"/>
                <w:sz w:val="24"/>
              </w:rPr>
              <w:t>5.19</w:t>
            </w:r>
          </w:p>
        </w:tc>
        <w:tc>
          <w:tcPr>
            <w:tcW w:w="13218" w:type="dxa"/>
            <w:tcMar>
              <w:top w:w="50" w:type="dxa"/>
              <w:left w:w="100" w:type="dxa"/>
            </w:tcMar>
            <w:vAlign w:val="center"/>
          </w:tcPr>
          <w:p w14:paraId="07602F0B">
            <w:pPr>
              <w:spacing w:before="0" w:after="0"/>
              <w:ind w:left="182"/>
              <w:jc w:val="both"/>
            </w:pPr>
            <w:r>
              <w:rPr>
                <w:rFonts w:ascii="Times New Roman" w:hAnsi="Times New Roman"/>
                <w:b w:val="0"/>
                <w:i w:val="0"/>
                <w:color w:val="000000"/>
                <w:sz w:val="24"/>
              </w:rPr>
              <w:t>Международные отношения в XIX в.</w:t>
            </w:r>
          </w:p>
        </w:tc>
      </w:tr>
      <w:tr w14:paraId="66D5A7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907D2AA">
            <w:pPr>
              <w:spacing w:before="0" w:after="0"/>
              <w:ind w:left="182"/>
              <w:jc w:val="center"/>
            </w:pPr>
            <w:r>
              <w:rPr>
                <w:rFonts w:ascii="Times New Roman" w:hAnsi="Times New Roman"/>
                <w:b w:val="0"/>
                <w:i w:val="0"/>
                <w:color w:val="000000"/>
                <w:sz w:val="24"/>
              </w:rPr>
              <w:t>5.20</w:t>
            </w:r>
          </w:p>
        </w:tc>
        <w:tc>
          <w:tcPr>
            <w:tcW w:w="13218" w:type="dxa"/>
            <w:tcMar>
              <w:top w:w="50" w:type="dxa"/>
              <w:left w:w="100" w:type="dxa"/>
            </w:tcMar>
            <w:vAlign w:val="center"/>
          </w:tcPr>
          <w:p w14:paraId="110946B5">
            <w:pPr>
              <w:spacing w:before="0" w:after="0"/>
              <w:ind w:left="182"/>
              <w:jc w:val="both"/>
            </w:pPr>
            <w:r>
              <w:rPr>
                <w:rFonts w:ascii="Times New Roman" w:hAnsi="Times New Roman"/>
                <w:b w:val="0"/>
                <w:i w:val="0"/>
                <w:color w:val="000000"/>
                <w:sz w:val="24"/>
              </w:rPr>
              <w:t>Культура и картина мира человека раннего Нового времени. Развитие науки, образования и культуры в Новое время</w:t>
            </w:r>
          </w:p>
        </w:tc>
      </w:tr>
    </w:tbl>
    <w:p w14:paraId="6CCC98ED">
      <w:pPr>
        <w:sectPr>
          <w:pgSz w:w="11906" w:h="16383"/>
          <w:cols w:space="720" w:num="1"/>
        </w:sectPr>
      </w:pPr>
      <w:bookmarkStart w:id="23" w:name="block-83381189"/>
    </w:p>
    <w:bookmarkEnd w:id="22"/>
    <w:bookmarkEnd w:id="23"/>
    <w:p w14:paraId="2B3D85FF">
      <w:pPr>
        <w:spacing w:before="0" w:after="0"/>
        <w:ind w:left="120"/>
        <w:jc w:val="left"/>
      </w:pPr>
      <w:bookmarkStart w:id="24" w:name="block-83381188"/>
      <w:r>
        <w:rPr>
          <w:rFonts w:ascii="Times New Roman" w:hAnsi="Times New Roman"/>
          <w:b/>
          <w:i w:val="0"/>
          <w:color w:val="000000"/>
          <w:sz w:val="28"/>
        </w:rPr>
        <w:t>УЧЕБНО-МЕТОДИЧЕСКОЕ ОБЕСПЕЧЕНИЕ ОБРАЗОВАТЕЛЬНОГО ПРОЦЕССА</w:t>
      </w:r>
    </w:p>
    <w:p w14:paraId="1BA9F804">
      <w:pPr>
        <w:spacing w:before="0" w:after="0" w:line="480" w:lineRule="auto"/>
        <w:ind w:left="120"/>
        <w:jc w:val="left"/>
      </w:pPr>
      <w:r>
        <w:rPr>
          <w:rFonts w:ascii="Times New Roman" w:hAnsi="Times New Roman"/>
          <w:b/>
          <w:i w:val="0"/>
          <w:color w:val="000000"/>
          <w:sz w:val="28"/>
        </w:rPr>
        <w:t>ОБЯЗАТЕЛЬНЫЕ УЧЕБНЫЕ МАТЕРИАЛЫ ДЛЯ УЧЕНИКА</w:t>
      </w:r>
    </w:p>
    <w:p w14:paraId="1A934D13">
      <w:pPr>
        <w:spacing w:before="0" w:after="0" w:line="480" w:lineRule="auto"/>
        <w:ind w:left="120"/>
        <w:jc w:val="left"/>
      </w:pPr>
      <w:bookmarkStart w:id="25" w:name="c6612d7c-6144-4cab-b55c-f60ef824c9f9"/>
      <w:r>
        <w:rPr>
          <w:rFonts w:ascii="Times New Roman" w:hAnsi="Times New Roman"/>
          <w:b w:val="0"/>
          <w:i w:val="0"/>
          <w:color w:val="000000"/>
          <w:sz w:val="28"/>
        </w:rPr>
        <w:t>• История. Всеобщая история. История Нового времени, конец XV – XVII в.:7-й класс: учебник Мединский В.Р., Чубарьян А.О. Акционерное общество «Издательство «Просвещение»</w:t>
      </w:r>
      <w:bookmarkEnd w:id="25"/>
      <w:r>
        <w:rPr>
          <w:sz w:val="28"/>
        </w:rPr>
        <w:br w:type="textWrapping"/>
      </w:r>
      <w:bookmarkStart w:id="26" w:name="c6612d7c-6144-4cab-b55c-f60ef824c9f9"/>
      <w:r>
        <w:rPr>
          <w:rFonts w:ascii="Times New Roman" w:hAnsi="Times New Roman"/>
          <w:b w:val="0"/>
          <w:i w:val="0"/>
          <w:color w:val="000000"/>
          <w:sz w:val="28"/>
        </w:rPr>
        <w:t xml:space="preserve"> • История. Всеобщая история. История Нового времени, XIX – начало XX в.: 9-й класс: учебник Мединский В.Р., Чубарьян А.О. Акционерное общество «Издательство «Просвещение»</w:t>
      </w:r>
      <w:bookmarkEnd w:id="26"/>
      <w:r>
        <w:rPr>
          <w:sz w:val="28"/>
        </w:rPr>
        <w:br w:type="textWrapping"/>
      </w:r>
      <w:bookmarkStart w:id="27" w:name="c6612d7c-6144-4cab-b55c-f60ef824c9f9"/>
      <w:r>
        <w:rPr>
          <w:rFonts w:ascii="Times New Roman" w:hAnsi="Times New Roman"/>
          <w:b w:val="0"/>
          <w:i w:val="0"/>
          <w:color w:val="000000"/>
          <w:sz w:val="28"/>
        </w:rPr>
        <w:t xml:space="preserve"> • История. Всеобщая история. История Нового времени, XVIII – начало XIX в.: 8-й класс: учебник Мединский В.Р., Чубарьян А.О. Акционерное общество «Издательство «Просвещение»</w:t>
      </w:r>
      <w:bookmarkEnd w:id="27"/>
      <w:r>
        <w:rPr>
          <w:sz w:val="28"/>
        </w:rPr>
        <w:br w:type="textWrapping"/>
      </w:r>
      <w:bookmarkStart w:id="28" w:name="c6612d7c-6144-4cab-b55c-f60ef824c9f9"/>
      <w:r>
        <w:rPr>
          <w:rFonts w:ascii="Times New Roman" w:hAnsi="Times New Roman"/>
          <w:b w:val="0"/>
          <w:i w:val="0"/>
          <w:color w:val="000000"/>
          <w:sz w:val="28"/>
        </w:rPr>
        <w:t xml:space="preserve"> • История. Всеобщая история. История Средних веков: 6-й класс: учебник Мединский В.Р., Чубарьян А.О. Акционерное общество «Издательство «Просвещение»</w:t>
      </w:r>
      <w:bookmarkEnd w:id="28"/>
      <w:r>
        <w:rPr>
          <w:sz w:val="28"/>
        </w:rPr>
        <w:br w:type="textWrapping"/>
      </w:r>
      <w:bookmarkStart w:id="29" w:name="c6612d7c-6144-4cab-b55c-f60ef824c9f9"/>
      <w:r>
        <w:rPr>
          <w:rFonts w:ascii="Times New Roman" w:hAnsi="Times New Roman"/>
          <w:b w:val="0"/>
          <w:i w:val="0"/>
          <w:color w:val="000000"/>
          <w:sz w:val="28"/>
        </w:rPr>
        <w:t xml:space="preserve"> • История. История России, 1825 – 1914 гг.: 9-й класс: учебник Мединский В.Р., Торкунов А.В. Акционерное общество «Издательство «Просвещение»</w:t>
      </w:r>
      <w:bookmarkEnd w:id="29"/>
      <w:r>
        <w:rPr>
          <w:sz w:val="28"/>
        </w:rPr>
        <w:br w:type="textWrapping"/>
      </w:r>
      <w:bookmarkStart w:id="30" w:name="c6612d7c-6144-4cab-b55c-f60ef824c9f9"/>
      <w:r>
        <w:rPr>
          <w:rFonts w:ascii="Times New Roman" w:hAnsi="Times New Roman"/>
          <w:b w:val="0"/>
          <w:i w:val="0"/>
          <w:color w:val="000000"/>
          <w:sz w:val="28"/>
        </w:rPr>
        <w:t xml:space="preserve"> • История. История России, IX – начало XVI в.: 6-й класс: учебник" Мединский В.Р., Торкунов А.В. Акционерное общество «Издательство «Просвещение»</w:t>
      </w:r>
      <w:bookmarkEnd w:id="30"/>
      <w:r>
        <w:rPr>
          <w:sz w:val="28"/>
        </w:rPr>
        <w:br w:type="textWrapping"/>
      </w:r>
      <w:bookmarkStart w:id="31" w:name="c6612d7c-6144-4cab-b55c-f60ef824c9f9"/>
      <w:r>
        <w:rPr>
          <w:rFonts w:ascii="Times New Roman" w:hAnsi="Times New Roman"/>
          <w:b w:val="0"/>
          <w:i w:val="0"/>
          <w:color w:val="000000"/>
          <w:sz w:val="28"/>
        </w:rPr>
        <w:t xml:space="preserve"> • История. История России, XVI – XVII вв.: 7-й класс: учебник Мединский В.Р., Торкунов А.В. Акционерное общество «Издательство «Просвещение»</w:t>
      </w:r>
      <w:bookmarkEnd w:id="31"/>
      <w:r>
        <w:rPr>
          <w:sz w:val="28"/>
        </w:rPr>
        <w:br w:type="textWrapping"/>
      </w:r>
      <w:bookmarkStart w:id="32" w:name="c6612d7c-6144-4cab-b55c-f60ef824c9f9"/>
      <w:r>
        <w:rPr>
          <w:rFonts w:ascii="Times New Roman" w:hAnsi="Times New Roman"/>
          <w:b w:val="0"/>
          <w:i w:val="0"/>
          <w:color w:val="000000"/>
          <w:sz w:val="28"/>
        </w:rPr>
        <w:t xml:space="preserve"> • История. История России, XVIII – начало XIX в.: 8-й класс: учебник Мединский В.Р., Торкунов А.В. Акционерное общество «Издательство «Просвещение»</w:t>
      </w:r>
      <w:bookmarkEnd w:id="32"/>
    </w:p>
    <w:p w14:paraId="7EFF2BE5">
      <w:pPr>
        <w:spacing w:before="0" w:after="0" w:line="480" w:lineRule="auto"/>
        <w:ind w:left="120"/>
        <w:jc w:val="left"/>
      </w:pPr>
      <w:bookmarkStart w:id="33" w:name="68f33cfc-0a1b-42f0-8cbb-6f53d3fe808b"/>
      <w:r>
        <w:rPr>
          <w:rFonts w:ascii="Times New Roman" w:hAnsi="Times New Roman"/>
          <w:b w:val="0"/>
          <w:i w:val="0"/>
          <w:color w:val="000000"/>
          <w:sz w:val="28"/>
        </w:rPr>
        <w:t>История нашего края. Ростовская область. XVII — XIX века: учебник для 6 класса общеобразовательных организаций / Н. Г. Осадченко, И. П. Галий; под науч. ред. О.В. Дружбы.</w:t>
      </w:r>
      <w:bookmarkEnd w:id="33"/>
      <w:r>
        <w:rPr>
          <w:sz w:val="28"/>
        </w:rPr>
        <w:br w:type="textWrapping"/>
      </w:r>
      <w:bookmarkStart w:id="34" w:name="68f33cfc-0a1b-42f0-8cbb-6f53d3fe808b"/>
      <w:r>
        <w:rPr>
          <w:rFonts w:ascii="Times New Roman" w:hAnsi="Times New Roman"/>
          <w:b w:val="0"/>
          <w:i w:val="0"/>
          <w:color w:val="000000"/>
          <w:sz w:val="28"/>
        </w:rPr>
        <w:t xml:space="preserve"> История нашего края. Ростовская область. XX — первая четверть </w:t>
      </w:r>
      <w:bookmarkEnd w:id="34"/>
      <w:r>
        <w:rPr>
          <w:sz w:val="28"/>
        </w:rPr>
        <w:br w:type="textWrapping"/>
      </w:r>
      <w:bookmarkStart w:id="35" w:name="68f33cfc-0a1b-42f0-8cbb-6f53d3fe808b"/>
      <w:r>
        <w:rPr>
          <w:rFonts w:ascii="Times New Roman" w:hAnsi="Times New Roman"/>
          <w:b w:val="0"/>
          <w:i w:val="0"/>
          <w:color w:val="000000"/>
          <w:sz w:val="28"/>
        </w:rPr>
        <w:t xml:space="preserve"> XXI века : учебник для 7 класса общеобразовательных организаций / В.А. Рогозин, Г.С. Денисова; под науч. ред. О.В. Дружбы.</w:t>
      </w:r>
      <w:bookmarkEnd w:id="35"/>
    </w:p>
    <w:p w14:paraId="3C26BD52">
      <w:pPr>
        <w:spacing w:before="0" w:after="0"/>
        <w:ind w:left="120"/>
        <w:jc w:val="left"/>
      </w:pPr>
    </w:p>
    <w:p w14:paraId="668CFD79">
      <w:pPr>
        <w:spacing w:before="0" w:after="0" w:line="480" w:lineRule="auto"/>
        <w:ind w:left="120"/>
        <w:jc w:val="left"/>
      </w:pPr>
      <w:r>
        <w:rPr>
          <w:rFonts w:ascii="Times New Roman" w:hAnsi="Times New Roman"/>
          <w:b/>
          <w:i w:val="0"/>
          <w:color w:val="000000"/>
          <w:sz w:val="28"/>
        </w:rPr>
        <w:t>МЕТОДИЧЕСКИЕ МАТЕРИАЛЫ ДЛЯ УЧИТЕЛЯ</w:t>
      </w:r>
    </w:p>
    <w:p w14:paraId="71F48F93">
      <w:pPr>
        <w:spacing w:before="0" w:after="0" w:line="480" w:lineRule="auto"/>
        <w:ind w:left="120"/>
        <w:jc w:val="left"/>
      </w:pPr>
      <w:bookmarkStart w:id="36" w:name="1cc6b14d-c379-4145-83ce-d61c41a33d45"/>
      <w:r>
        <w:rPr>
          <w:rFonts w:ascii="Times New Roman" w:hAnsi="Times New Roman"/>
          <w:b w:val="0"/>
          <w:i w:val="0"/>
          <w:color w:val="000000"/>
          <w:sz w:val="28"/>
        </w:rPr>
        <w:t>Поурочные разработки по истории России (5–9 классы).</w:t>
      </w:r>
      <w:bookmarkEnd w:id="36"/>
      <w:r>
        <w:rPr>
          <w:sz w:val="28"/>
        </w:rPr>
        <w:br w:type="textWrapping"/>
      </w:r>
      <w:bookmarkStart w:id="37" w:name="1cc6b14d-c379-4145-83ce-d61c41a33d45"/>
      <w:r>
        <w:rPr>
          <w:rFonts w:ascii="Times New Roman" w:hAnsi="Times New Roman"/>
          <w:b w:val="0"/>
          <w:i w:val="0"/>
          <w:color w:val="000000"/>
          <w:sz w:val="28"/>
        </w:rPr>
        <w:t xml:space="preserve"> Дидактические материалы по истории России (5–9 классы).</w:t>
      </w:r>
      <w:bookmarkEnd w:id="37"/>
      <w:r>
        <w:rPr>
          <w:sz w:val="28"/>
        </w:rPr>
        <w:br w:type="textWrapping"/>
      </w:r>
      <w:bookmarkStart w:id="38" w:name="1cc6b14d-c379-4145-83ce-d61c41a33d45"/>
      <w:r>
        <w:rPr>
          <w:rFonts w:ascii="Times New Roman" w:hAnsi="Times New Roman"/>
          <w:b w:val="0"/>
          <w:i w:val="0"/>
          <w:color w:val="000000"/>
          <w:sz w:val="28"/>
        </w:rPr>
        <w:t xml:space="preserve"> Поурочные разработки по всеобщей истории Нового времени (5–9 классы).</w:t>
      </w:r>
      <w:bookmarkEnd w:id="38"/>
      <w:r>
        <w:rPr>
          <w:sz w:val="28"/>
        </w:rPr>
        <w:br w:type="textWrapping"/>
      </w:r>
      <w:bookmarkStart w:id="39" w:name="1cc6b14d-c379-4145-83ce-d61c41a33d45"/>
      <w:r>
        <w:rPr>
          <w:rFonts w:ascii="Times New Roman" w:hAnsi="Times New Roman"/>
          <w:b w:val="0"/>
          <w:i w:val="0"/>
          <w:color w:val="000000"/>
          <w:sz w:val="28"/>
        </w:rPr>
        <w:t xml:space="preserve"> Дидактические материалы по всеобщей истории Нового времени (5–9 классы).</w:t>
      </w:r>
      <w:bookmarkEnd w:id="39"/>
    </w:p>
    <w:p w14:paraId="322B540B">
      <w:pPr>
        <w:spacing w:before="0" w:after="0"/>
        <w:ind w:left="120"/>
        <w:jc w:val="left"/>
      </w:pPr>
    </w:p>
    <w:p w14:paraId="2C716C21">
      <w:pPr>
        <w:spacing w:before="0" w:after="0" w:line="480" w:lineRule="auto"/>
        <w:ind w:left="120"/>
        <w:jc w:val="left"/>
      </w:pPr>
      <w:r>
        <w:rPr>
          <w:rFonts w:ascii="Times New Roman" w:hAnsi="Times New Roman"/>
          <w:b/>
          <w:i w:val="0"/>
          <w:color w:val="000000"/>
          <w:sz w:val="28"/>
        </w:rPr>
        <w:t>ЦИФРОВЫЕ ОБРАЗОВАТЕЛЬНЫЕ РЕСУРСЫ И РЕСУРСЫ СЕТИ ИНТЕРНЕТ</w:t>
      </w:r>
    </w:p>
    <w:p w14:paraId="578ED6B7">
      <w:pPr>
        <w:spacing w:before="0" w:after="0" w:line="480" w:lineRule="auto"/>
        <w:ind w:left="120"/>
        <w:jc w:val="left"/>
      </w:pPr>
      <w:bookmarkStart w:id="40" w:name="954910a6-450c-47a0-80e2-529fad0f6e94"/>
      <w:r>
        <w:rPr>
          <w:rFonts w:ascii="Times New Roman" w:hAnsi="Times New Roman"/>
          <w:b w:val="0"/>
          <w:i w:val="0"/>
          <w:color w:val="000000"/>
          <w:sz w:val="28"/>
        </w:rPr>
        <w:t>Библиотека ЦОК https://m.edsoo.ru/7f418a34</w:t>
      </w:r>
      <w:bookmarkEnd w:id="40"/>
      <w:r>
        <w:rPr>
          <w:sz w:val="28"/>
        </w:rPr>
        <w:br w:type="textWrapping"/>
      </w:r>
      <w:bookmarkStart w:id="41" w:name="954910a6-450c-47a0-80e2-529fad0f6e94"/>
      <w:r>
        <w:rPr>
          <w:rFonts w:ascii="Times New Roman" w:hAnsi="Times New Roman"/>
          <w:b w:val="0"/>
          <w:i w:val="0"/>
          <w:color w:val="000000"/>
          <w:sz w:val="28"/>
        </w:rPr>
        <w:t xml:space="preserve"> Федеральный портал истории России https://history.ru/</w:t>
      </w:r>
      <w:bookmarkEnd w:id="41"/>
      <w:r>
        <w:rPr>
          <w:sz w:val="28"/>
        </w:rPr>
        <w:br w:type="textWrapping"/>
      </w:r>
      <w:bookmarkStart w:id="42" w:name="954910a6-450c-47a0-80e2-529fad0f6e94"/>
      <w:bookmarkEnd w:id="42"/>
    </w:p>
    <w:p w14:paraId="22F9FFF9">
      <w:pPr>
        <w:sectPr>
          <w:pgSz w:w="11906" w:h="16383"/>
          <w:cols w:space="720" w:num="1"/>
        </w:sectPr>
      </w:pPr>
      <w:bookmarkStart w:id="43" w:name="block-83381188"/>
    </w:p>
    <w:bookmarkEnd w:id="24"/>
    <w:bookmarkEnd w:id="43"/>
    <w:p w14:paraId="3C3EF0D6"/>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Symbol">
    <w:panose1 w:val="05050102010706020507"/>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bullet"/>
      <w:lvlText w:val=""/>
      <w:lvlJc w:val="left"/>
      <w:pPr>
        <w:ind w:left="960" w:hanging="360"/>
      </w:pPr>
      <w:rPr>
        <w:rFonts w:hint="default" w:ascii="Symbol" w:hAnsi="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6523"/>
    <w:rsid w:val="1BE3794F"/>
    <w:rsid w:val="22E104A7"/>
    <w:rsid w:val="268E37D0"/>
    <w:rsid w:val="2C6922ED"/>
    <w:rsid w:val="2C717572"/>
    <w:rsid w:val="2F371D30"/>
    <w:rsid w:val="39DF4DC4"/>
    <w:rsid w:val="4C016441"/>
    <w:rsid w:val="50311DA7"/>
    <w:rsid w:val="5B270A01"/>
    <w:rsid w:val="5F3B36ED"/>
    <w:rsid w:val="5F4F3B71"/>
    <w:rsid w:val="646D53D2"/>
    <w:rsid w:val="6C674BBE"/>
    <w:rsid w:val="6EE40F2A"/>
    <w:rsid w:val="70136802"/>
    <w:rsid w:val="73741A71"/>
    <w:rsid w:val="784910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rPr>
  </w:style>
  <w:style w:type="paragraph" w:styleId="12">
    <w:name w:val="header"/>
    <w:basedOn w:val="1"/>
    <w:link w:val="16"/>
    <w:unhideWhenUsed/>
    <w:qFormat/>
    <w:uiPriority w:val="99"/>
    <w:pPr>
      <w:tabs>
        <w:tab w:val="center" w:pos="4680"/>
        <w:tab w:val="right" w:pos="9360"/>
      </w:tabs>
    </w:pPr>
  </w:style>
  <w:style w:type="paragraph" w:styleId="13">
    <w:name w:val="Title"/>
    <w:basedOn w:val="1"/>
    <w:next w:val="1"/>
    <w:link w:val="22"/>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4F81BD" w:themeColor="accent1"/>
      <w:spacing w:val="15"/>
      <w:sz w:val="24"/>
      <w:szCs w:val="24"/>
    </w:rPr>
  </w:style>
  <w:style w:type="table" w:styleId="15">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Header Char"/>
    <w:basedOn w:val="6"/>
    <w:link w:val="12"/>
    <w:qFormat/>
    <w:uiPriority w:val="99"/>
  </w:style>
  <w:style w:type="character" w:customStyle="1" w:styleId="17">
    <w:name w:val="Heading 1 Char"/>
    <w:basedOn w:val="6"/>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8">
    <w:name w:val="Heading 2 Char"/>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19">
    <w:name w:val="Heading 3 Char"/>
    <w:basedOn w:val="6"/>
    <w:link w:val="4"/>
    <w:qFormat/>
    <w:uiPriority w:val="9"/>
    <w:rPr>
      <w:rFonts w:asciiTheme="majorHAnsi" w:hAnsiTheme="majorHAnsi" w:eastAsiaTheme="majorEastAsia" w:cstheme="majorBidi"/>
      <w:b/>
      <w:bCs/>
      <w:color w:val="4F81BD" w:themeColor="accent1"/>
    </w:rPr>
  </w:style>
  <w:style w:type="character" w:customStyle="1" w:styleId="20">
    <w:name w:val="Heading 4 Char"/>
    <w:basedOn w:val="6"/>
    <w:link w:val="5"/>
    <w:qFormat/>
    <w:uiPriority w:val="9"/>
    <w:rPr>
      <w:rFonts w:asciiTheme="majorHAnsi" w:hAnsiTheme="majorHAnsi" w:eastAsiaTheme="majorEastAsia" w:cstheme="majorBidi"/>
      <w:b/>
      <w:bCs/>
      <w:i/>
      <w:iCs/>
      <w:color w:val="4F81BD" w:themeColor="accent1"/>
    </w:rPr>
  </w:style>
  <w:style w:type="character" w:customStyle="1" w:styleId="21">
    <w:name w:val="Subtitle Char"/>
    <w:basedOn w:val="6"/>
    <w:link w:val="14"/>
    <w:qFormat/>
    <w:uiPriority w:val="11"/>
    <w:rPr>
      <w:rFonts w:asciiTheme="majorHAnsi" w:hAnsiTheme="majorHAnsi" w:eastAsiaTheme="majorEastAsia" w:cstheme="majorBidi"/>
      <w:i/>
      <w:iCs/>
      <w:color w:val="4F81BD" w:themeColor="accent1"/>
      <w:spacing w:val="15"/>
      <w:sz w:val="24"/>
      <w:szCs w:val="24"/>
    </w:rPr>
  </w:style>
  <w:style w:type="character" w:customStyle="1" w:styleId="22">
    <w:name w:val="Title Char"/>
    <w:basedOn w:val="6"/>
    <w:link w:val="13"/>
    <w:qFormat/>
    <w:uiPriority w:val="10"/>
    <w:rPr>
      <w:rFonts w:asciiTheme="majorHAnsi" w:hAnsiTheme="majorHAnsi" w:eastAsiaTheme="majorEastAsia" w:cstheme="majorBidi"/>
      <w:color w:val="17365D" w:themeColor="text2" w:themeShade="BF"/>
      <w:spacing w:val="5"/>
      <w:kern w:val="28"/>
      <w:sz w:val="52"/>
      <w:szCs w:val="5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158</Pages>
  <Words>31403</Words>
  <Characters>220020</Characters>
  <TotalTime>0</TotalTime>
  <ScaleCrop>false</ScaleCrop>
  <LinksUpToDate>false</LinksUpToDate>
  <CharactersWithSpaces>248900</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2026-08-20T07:14:00Z</dcterms:created>
  <dc:creator>ПК</dc:creator>
  <cp:lastModifiedBy>Елена Апарников�</cp:lastModifiedBy>
  <dcterms:modified xsi:type="dcterms:W3CDTF">2026-09-24T08:52:05Z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eyJoZGlkIjoiNTBjZTU5NDI5OTM0ZDQ3NjNhM2JmNTEyMmM5OWNmOTEiLCJ1c2VySWQiOiI4NDIyODU0MDQ5OTgifQ==</vt:lpwstr>
  </property>
  <property fmtid="{D5CDD505-2E9C-101B-9397-08002B2CF9AE}" pid="3" name="KSOProductBuildVer">
    <vt:lpwstr>1049-12.1.0.28485</vt:lpwstr>
  </property>
  <property fmtid="{D5CDD505-2E9C-101B-9397-08002B2CF9AE}" pid="4" name="ICV">
    <vt:lpwstr>B4A232B4894C42A1A9E95754E2DB938C_13</vt:lpwstr>
  </property>
</Properties>
</file>